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wordWrap w:val="0"/>
        <w:spacing w:line="580" w:lineRule="exact"/>
        <w:ind w:right="315" w:rightChars="150"/>
        <w:jc w:val="right"/>
        <w:rPr>
          <w:rFonts w:hint="default" w:ascii="Times New Roman" w:hAnsi="Times New Roman" w:eastAsia="黑体" w:cs="Times New Roman"/>
          <w:color w:val="FFFFFF"/>
          <w:sz w:val="32"/>
          <w:szCs w:val="32"/>
        </w:rPr>
      </w:pPr>
      <w:bookmarkStart w:id="0" w:name="_GoBack"/>
      <w:r>
        <w:rPr>
          <w:rFonts w:hint="default" w:ascii="Times New Roman" w:hAnsi="Times New Roman" w:eastAsia="仿宋_GB2312" w:cs="Times New Roman"/>
          <w:sz w:val="32"/>
          <w:szCs w:val="32"/>
        </w:rPr>
        <w:t>津滨政办函〔2022〕</w:t>
      </w:r>
      <w:r>
        <w:rPr>
          <w:rFonts w:hint="default" w:ascii="Times New Roman" w:hAnsi="Times New Roman" w:eastAsia="仿宋_GB2312" w:cs="Times New Roman"/>
          <w:sz w:val="32"/>
          <w:szCs w:val="32"/>
          <w:lang w:val="en"/>
        </w:rPr>
        <w:t>2</w:t>
      </w:r>
      <w:r>
        <w:rPr>
          <w:rFonts w:hint="default" w:ascii="Times New Roman" w:hAnsi="Times New Roman" w:eastAsia="仿宋_GB2312" w:cs="Times New Roman"/>
          <w:sz w:val="32"/>
          <w:szCs w:val="32"/>
        </w:rPr>
        <w:t>号</w:t>
      </w:r>
    </w:p>
    <w:p>
      <w:pPr>
        <w:spacing w:line="760" w:lineRule="exact"/>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天津市滨海新区人民政府办公室关于成立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滨海新区氢能源产业发展工作领导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小组等议事协调机构的通知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根据工作需要，区人民政府决定成立滨海新区氢能源产业发展工作领导小组和滨海新区创建国家</w:t>
      </w:r>
      <w:r>
        <w:rPr>
          <w:rFonts w:hint="default" w:ascii="Times New Roman" w:hAnsi="Times New Roman" w:eastAsia="仿宋_GB2312" w:cs="Times New Roman"/>
          <w:sz w:val="32"/>
          <w:szCs w:val="32"/>
          <w:lang w:eastAsia="zh-CN"/>
        </w:rPr>
        <w:t>农业绿色发展先行区</w:t>
      </w:r>
      <w:r>
        <w:rPr>
          <w:rFonts w:hint="default" w:ascii="Times New Roman" w:hAnsi="Times New Roman" w:eastAsia="仿宋_GB2312" w:cs="Times New Roman"/>
          <w:sz w:val="32"/>
          <w:szCs w:val="32"/>
        </w:rPr>
        <w:t>工作领导小组。现通知如下：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成立</w:t>
      </w:r>
      <w:r>
        <w:rPr>
          <w:rFonts w:hint="default" w:ascii="Times New Roman" w:hAnsi="Times New Roman" w:eastAsia="仿宋_GB2312" w:cs="Times New Roman"/>
          <w:sz w:val="32"/>
          <w:szCs w:val="32"/>
        </w:rPr>
        <w:t>滨海新区氢能源产业发展工作领导小组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区长单泽峰</w:t>
      </w:r>
      <w:r>
        <w:rPr>
          <w:rFonts w:hint="default" w:ascii="Times New Roman" w:hAnsi="Times New Roman" w:eastAsia="仿宋_GB2312" w:cs="Times New Roman"/>
          <w:color w:val="auto"/>
          <w:sz w:val="32"/>
          <w:szCs w:val="32"/>
        </w:rPr>
        <w:t>担任组长，</w:t>
      </w:r>
      <w:r>
        <w:rPr>
          <w:rFonts w:hint="default" w:ascii="Times New Roman" w:hAnsi="Times New Roman" w:eastAsia="仿宋_GB2312" w:cs="Times New Roman"/>
          <w:sz w:val="32"/>
          <w:szCs w:val="32"/>
        </w:rPr>
        <w:t>副区长戴雷、陈波、张桂华和保税区管委会主任洪世聪担任副组长。区发展改革委、区财政局、区应急局、市规划资源局滨海新区分局、区科技局、区城市管理委、区交通运输局、区市场监管局、区政务服务办、区工业和信息化局主要负责同志和保税区管委会</w:t>
      </w:r>
      <w:r>
        <w:rPr>
          <w:rFonts w:hint="default" w:ascii="Times New Roman" w:hAnsi="Times New Roman" w:eastAsia="仿宋_GB2312" w:cs="Times New Roman"/>
          <w:color w:val="000000"/>
          <w:sz w:val="32"/>
          <w:szCs w:val="32"/>
        </w:rPr>
        <w:t>负责同志为成员</w:t>
      </w:r>
      <w:r>
        <w:rPr>
          <w:rFonts w:hint="default" w:ascii="Times New Roman" w:hAnsi="Times New Roman" w:eastAsia="仿宋_GB2312" w:cs="Times New Roman"/>
          <w:sz w:val="32"/>
          <w:szCs w:val="32"/>
        </w:rPr>
        <w:t>。领导小组下设办公室，办公室设在</w:t>
      </w:r>
      <w:r>
        <w:rPr>
          <w:rFonts w:hint="default" w:ascii="Times New Roman" w:hAnsi="Times New Roman" w:eastAsia="仿宋_GB2312" w:cs="Times New Roman"/>
          <w:color w:val="000000"/>
          <w:kern w:val="0"/>
          <w:sz w:val="32"/>
          <w:szCs w:val="32"/>
        </w:rPr>
        <w:t>区发展改革委</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、成立滨海新区创建国家</w:t>
      </w:r>
      <w:r>
        <w:rPr>
          <w:rFonts w:hint="default" w:ascii="Times New Roman" w:hAnsi="Times New Roman" w:eastAsia="仿宋_GB2312" w:cs="Times New Roman"/>
          <w:sz w:val="32"/>
          <w:szCs w:val="32"/>
          <w:lang w:eastAsia="zh-CN"/>
        </w:rPr>
        <w:t>农业绿色发展先行区</w:t>
      </w:r>
      <w:r>
        <w:rPr>
          <w:rFonts w:hint="default" w:ascii="Times New Roman" w:hAnsi="Times New Roman" w:eastAsia="仿宋_GB2312" w:cs="Times New Roman"/>
          <w:sz w:val="32"/>
          <w:szCs w:val="32"/>
        </w:rPr>
        <w:t>工作领导小组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区长</w:t>
      </w:r>
      <w:r>
        <w:rPr>
          <w:rFonts w:hint="default" w:ascii="Times New Roman" w:hAnsi="Times New Roman" w:eastAsia="仿宋_GB2312" w:cs="Times New Roman"/>
          <w:color w:val="auto"/>
          <w:sz w:val="32"/>
          <w:szCs w:val="32"/>
          <w:lang w:eastAsia="zh-CN"/>
        </w:rPr>
        <w:t>单泽峰</w:t>
      </w:r>
      <w:r>
        <w:rPr>
          <w:rFonts w:hint="default" w:ascii="Times New Roman" w:hAnsi="Times New Roman" w:eastAsia="仿宋_GB2312" w:cs="Times New Roman"/>
          <w:color w:val="auto"/>
          <w:sz w:val="32"/>
          <w:szCs w:val="32"/>
        </w:rPr>
        <w:t>担任组长，</w:t>
      </w:r>
      <w:r>
        <w:rPr>
          <w:rFonts w:hint="default" w:ascii="Times New Roman" w:hAnsi="Times New Roman" w:eastAsia="仿宋_GB2312" w:cs="Times New Roman"/>
          <w:sz w:val="32"/>
          <w:szCs w:val="32"/>
        </w:rPr>
        <w:t>副区长</w:t>
      </w:r>
      <w:r>
        <w:rPr>
          <w:rFonts w:hint="default" w:ascii="Times New Roman" w:hAnsi="Times New Roman" w:eastAsia="仿宋_GB2312" w:cs="Times New Roman"/>
          <w:color w:val="auto"/>
          <w:sz w:val="32"/>
          <w:szCs w:val="32"/>
          <w:lang w:eastAsia="zh-CN"/>
        </w:rPr>
        <w:t>戴雷</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尹晓峰</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梁益铭</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陈波</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韩学武</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张兴瑞</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张桂华</w:t>
      </w:r>
      <w:r>
        <w:rPr>
          <w:rFonts w:hint="default" w:ascii="Times New Roman" w:hAnsi="Times New Roman" w:eastAsia="仿宋_GB2312" w:cs="Times New Roman"/>
          <w:sz w:val="32"/>
          <w:szCs w:val="32"/>
        </w:rPr>
        <w:t>担任副组长。</w:t>
      </w:r>
      <w:r>
        <w:rPr>
          <w:rFonts w:hint="default" w:ascii="Times New Roman" w:hAnsi="Times New Roman" w:eastAsia="仿宋_GB2312" w:cs="Times New Roman"/>
          <w:sz w:val="32"/>
          <w:szCs w:val="32"/>
          <w:lang w:eastAsia="zh-CN"/>
        </w:rPr>
        <w:t>区发展改革委、区科技局、区财政局、</w:t>
      </w:r>
      <w:r>
        <w:rPr>
          <w:rFonts w:hint="default" w:ascii="Times New Roman" w:hAnsi="Times New Roman" w:eastAsia="仿宋_GB2312" w:cs="Times New Roman"/>
          <w:sz w:val="32"/>
          <w:szCs w:val="32"/>
        </w:rPr>
        <w:t>区生态环境局、区水务局、区农业农村委、</w:t>
      </w:r>
      <w:r>
        <w:rPr>
          <w:rFonts w:hint="default" w:ascii="Times New Roman" w:hAnsi="Times New Roman" w:eastAsia="仿宋_GB2312" w:cs="Times New Roman"/>
          <w:sz w:val="32"/>
          <w:szCs w:val="32"/>
          <w:lang w:eastAsia="zh-CN"/>
        </w:rPr>
        <w:t>区商务和</w:t>
      </w:r>
      <w:r>
        <w:rPr>
          <w:rFonts w:hint="eastAsia" w:eastAsia="仿宋_GB2312" w:cs="Times New Roman"/>
          <w:sz w:val="32"/>
          <w:szCs w:val="32"/>
          <w:lang w:eastAsia="zh-CN"/>
        </w:rPr>
        <w:t>投促</w:t>
      </w:r>
      <w:r>
        <w:rPr>
          <w:rFonts w:hint="default" w:ascii="Times New Roman" w:hAnsi="Times New Roman" w:eastAsia="仿宋_GB2312" w:cs="Times New Roman"/>
          <w:sz w:val="32"/>
          <w:szCs w:val="32"/>
          <w:lang w:eastAsia="zh-CN"/>
        </w:rPr>
        <w:t>局、区文化和旅游局、区市场监管局、</w:t>
      </w:r>
      <w:r>
        <w:rPr>
          <w:rFonts w:hint="default" w:ascii="Times New Roman" w:hAnsi="Times New Roman" w:eastAsia="仿宋_GB2312" w:cs="Times New Roman"/>
          <w:sz w:val="32"/>
          <w:szCs w:val="32"/>
        </w:rPr>
        <w:t>市规划资源局滨海新区分局、</w:t>
      </w:r>
      <w:r>
        <w:rPr>
          <w:rFonts w:hint="default" w:ascii="Times New Roman" w:hAnsi="Times New Roman" w:eastAsia="仿宋_GB2312" w:cs="Times New Roman"/>
          <w:sz w:val="32"/>
          <w:szCs w:val="32"/>
          <w:lang w:eastAsia="zh-CN"/>
        </w:rPr>
        <w:t>区海洋局、各涉农</w:t>
      </w:r>
      <w:r>
        <w:rPr>
          <w:rFonts w:hint="default" w:ascii="Times New Roman" w:hAnsi="Times New Roman" w:eastAsia="仿宋_GB2312" w:cs="Times New Roman"/>
          <w:sz w:val="32"/>
          <w:szCs w:val="32"/>
        </w:rPr>
        <w:t>街镇主要</w:t>
      </w:r>
      <w:r>
        <w:rPr>
          <w:rFonts w:hint="default" w:ascii="Times New Roman" w:hAnsi="Times New Roman" w:eastAsia="仿宋_GB2312" w:cs="Times New Roman"/>
          <w:color w:val="000000"/>
          <w:sz w:val="32"/>
          <w:szCs w:val="32"/>
        </w:rPr>
        <w:t>负责同志为成员</w:t>
      </w:r>
      <w:r>
        <w:rPr>
          <w:rFonts w:hint="default" w:ascii="Times New Roman" w:hAnsi="Times New Roman" w:eastAsia="仿宋_GB2312" w:cs="Times New Roman"/>
          <w:sz w:val="32"/>
          <w:szCs w:val="32"/>
        </w:rPr>
        <w:t>。领导小组下设办公室，办公室设在</w:t>
      </w:r>
      <w:r>
        <w:rPr>
          <w:rFonts w:hint="default" w:ascii="Times New Roman" w:hAnsi="Times New Roman" w:eastAsia="仿宋_GB2312" w:cs="Times New Roman"/>
          <w:sz w:val="34"/>
          <w:szCs w:val="34"/>
        </w:rPr>
        <w:t>区农业农村委</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上述领导小组职责和成员名单由其办公室自行发文落实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领导小组及其办公室在有关工作任务结束后自行撤销。</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28</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bookmarkEnd w:id="0"/>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2485B"/>
    <w:rsid w:val="00134B23"/>
    <w:rsid w:val="00151D19"/>
    <w:rsid w:val="00154F0D"/>
    <w:rsid w:val="00172A27"/>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E43FD"/>
    <w:rsid w:val="004F086B"/>
    <w:rsid w:val="004F30AC"/>
    <w:rsid w:val="005022AF"/>
    <w:rsid w:val="00505C08"/>
    <w:rsid w:val="00506880"/>
    <w:rsid w:val="005127CD"/>
    <w:rsid w:val="00541D8D"/>
    <w:rsid w:val="00550C33"/>
    <w:rsid w:val="005547BD"/>
    <w:rsid w:val="00580552"/>
    <w:rsid w:val="005E283D"/>
    <w:rsid w:val="006740AF"/>
    <w:rsid w:val="006B1B5A"/>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5ADF56BF"/>
    <w:rsid w:val="5DD904AD"/>
    <w:rsid w:val="63F4B2D8"/>
    <w:rsid w:val="6577A802"/>
    <w:rsid w:val="6CF7F513"/>
    <w:rsid w:val="73F36E50"/>
    <w:rsid w:val="76DB230D"/>
    <w:rsid w:val="79F77386"/>
    <w:rsid w:val="7DFFAC3C"/>
    <w:rsid w:val="B3FDB608"/>
    <w:rsid w:val="BFAFF665"/>
    <w:rsid w:val="D7DF585D"/>
    <w:rsid w:val="E7DEC095"/>
    <w:rsid w:val="E9D74683"/>
    <w:rsid w:val="F57FA799"/>
    <w:rsid w:val="FE279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145</Characters>
  <Lines>1</Lines>
  <Paragraphs>1</Paragraphs>
  <TotalTime>1</TotalTime>
  <ScaleCrop>false</ScaleCrop>
  <LinksUpToDate>false</LinksUpToDate>
  <CharactersWithSpaces>169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2022-01-23T08:26:00Z</dcterms:created>
  <dc:creator>张殿武</dc:creator>
  <cp:lastModifiedBy>kylin</cp:lastModifiedBy>
  <cp:lastPrinted>2012-09-02T01:48:00Z</cp:lastPrinted>
  <dcterms:modified xsi:type="dcterms:W3CDTF">2022-05-19T11:28:46Z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