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pStyle w:val="2"/>
        <w:bidi w:val="0"/>
        <w:rPr>
          <w:rFonts w:hint="eastAsia"/>
          <w:lang w:val="en-US" w:eastAsia="zh-CN"/>
        </w:rPr>
      </w:pPr>
      <w:r>
        <w:rPr>
          <w:rFonts w:hint="eastAsia"/>
          <w:sz w:val="40"/>
          <w:szCs w:val="21"/>
          <w:u w:val="single"/>
          <w:lang w:val="en-US" w:eastAsia="zh-CN"/>
        </w:rPr>
        <w:t>滨海新区退役军人服务中心</w:t>
      </w:r>
      <w:r>
        <w:rPr>
          <w:rFonts w:hint="eastAsia"/>
          <w:sz w:val="40"/>
          <w:szCs w:val="21"/>
          <w:lang w:val="en-US" w:eastAsia="zh-CN"/>
        </w:rPr>
        <w:t>职责目录</w:t>
      </w:r>
    </w:p>
    <w:tbl>
      <w:tblPr>
        <w:tblStyle w:val="8"/>
        <w:tblW w:w="9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04"/>
        <w:gridCol w:w="1012"/>
        <w:gridCol w:w="4067"/>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主要职责</w:t>
            </w:r>
          </w:p>
        </w:tc>
        <w:tc>
          <w:tcPr>
            <w:tcW w:w="686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p>
        </w:tc>
        <w:tc>
          <w:tcPr>
            <w:tcW w:w="10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就业创业扶持</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1.1</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落实退役军人就业创业相关政策</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慰问与帮扶解困</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2.1</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Times New Roman"/>
                <w:kern w:val="2"/>
                <w:sz w:val="32"/>
                <w:szCs w:val="22"/>
                <w:vertAlign w:val="baseline"/>
                <w:lang w:val="en-US" w:eastAsia="zh-CN" w:bidi="ar-SA"/>
              </w:rPr>
            </w:pPr>
            <w:r>
              <w:rPr>
                <w:rFonts w:hint="eastAsia"/>
                <w:vertAlign w:val="baseline"/>
                <w:lang w:val="en-US" w:eastAsia="zh-CN"/>
              </w:rPr>
              <w:t>做好退役军人走访慰问与帮扶解困工作</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退役军人服务管理</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3.1</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做好退役军人信访接待与权益保障工作</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3.2</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vertAlign w:val="baseline"/>
                <w:lang w:val="en-US" w:eastAsia="zh-CN"/>
              </w:rPr>
            </w:pPr>
            <w:r>
              <w:rPr>
                <w:rFonts w:hint="eastAsia"/>
                <w:vertAlign w:val="baseline"/>
                <w:lang w:val="en-US" w:eastAsia="zh-CN"/>
              </w:rPr>
              <w:t>指导各</w:t>
            </w:r>
            <w:r>
              <w:rPr>
                <w:rFonts w:hint="eastAsia"/>
                <w:sz w:val="32"/>
                <w:szCs w:val="32"/>
                <w:vertAlign w:val="baseline"/>
                <w:lang w:val="en-US" w:eastAsia="zh-CN"/>
              </w:rPr>
              <w:t>街镇（开发区）、社区（村居）</w:t>
            </w:r>
            <w:r>
              <w:rPr>
                <w:rFonts w:hint="eastAsia"/>
                <w:vertAlign w:val="baseline"/>
                <w:lang w:val="en-US" w:eastAsia="zh-CN"/>
              </w:rPr>
              <w:t>退役军人服务站做好退役军人信息采集与建档立卡工作</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联系区关爱退役军人协会</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vertAlign w:val="baseline"/>
                <w:lang w:val="en-US" w:eastAsia="zh-CN"/>
              </w:rPr>
            </w:pPr>
            <w:r>
              <w:rPr>
                <w:rFonts w:hint="eastAsia"/>
                <w:vertAlign w:val="baseline"/>
                <w:lang w:val="en-US" w:eastAsia="zh-CN"/>
              </w:rPr>
              <w:t>4.1</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vertAlign w:val="baseline"/>
                <w:lang w:val="en-US" w:eastAsia="zh-CN"/>
              </w:rPr>
            </w:pPr>
            <w:r>
              <w:rPr>
                <w:rFonts w:hint="eastAsia"/>
                <w:vertAlign w:val="baseline"/>
                <w:lang w:val="en-US" w:eastAsia="zh-CN"/>
              </w:rPr>
              <w:t>联系区关爱退役军人协会</w:t>
            </w:r>
          </w:p>
        </w:tc>
        <w:tc>
          <w:tcPr>
            <w:tcW w:w="178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5</w:t>
            </w:r>
          </w:p>
        </w:tc>
      </w:tr>
    </w:tbl>
    <w:p>
      <w:pPr>
        <w:pStyle w:val="2"/>
        <w:bidi w:val="0"/>
        <w:rPr>
          <w:rFonts w:hint="eastAsia"/>
          <w:sz w:val="40"/>
          <w:szCs w:val="21"/>
          <w:u w:val="single"/>
          <w:lang w:val="en-US" w:eastAsia="zh-CN"/>
        </w:rPr>
        <w:sectPr>
          <w:pgSz w:w="11906" w:h="16838"/>
          <w:pgMar w:top="1440" w:right="1800" w:bottom="1440" w:left="1800" w:header="851" w:footer="992" w:gutter="0"/>
          <w:pgNumType w:fmt="decimal" w:start="1"/>
          <w:cols w:space="425" w:num="1"/>
          <w:docGrid w:type="lines" w:linePitch="312" w:charSpace="0"/>
        </w:sectPr>
      </w:pPr>
    </w:p>
    <w:p>
      <w:pPr>
        <w:rPr>
          <w:rFonts w:hint="eastAsia"/>
          <w:lang w:val="en-US" w:eastAsia="zh-CN"/>
        </w:rPr>
      </w:pPr>
    </w:p>
    <w:p>
      <w:pPr>
        <w:pStyle w:val="2"/>
        <w:bidi w:val="0"/>
        <w:rPr>
          <w:rFonts w:hint="eastAsia"/>
          <w:sz w:val="40"/>
          <w:szCs w:val="21"/>
          <w:u w:val="single"/>
          <w:lang w:val="en-US" w:eastAsia="zh-CN"/>
        </w:rPr>
      </w:pPr>
      <w:r>
        <w:rPr>
          <w:rFonts w:hint="eastAsia"/>
          <w:sz w:val="40"/>
          <w:szCs w:val="21"/>
          <w:u w:val="single"/>
          <w:lang w:val="en-US" w:eastAsia="zh-CN"/>
        </w:rPr>
        <w:t>就业创业扶持</w:t>
      </w:r>
      <w:r>
        <w:rPr>
          <w:rFonts w:hint="eastAsia"/>
          <w:sz w:val="40"/>
          <w:szCs w:val="21"/>
          <w:u w:val="none"/>
          <w:lang w:val="en-US" w:eastAsia="zh-CN"/>
        </w:rPr>
        <w:t>信息表</w:t>
      </w:r>
    </w:p>
    <w:tbl>
      <w:tblPr>
        <w:tblStyle w:val="8"/>
        <w:tblW w:w="93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54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落实退役军人就业创业相关政策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法定依据</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实施机构</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滨海新区退役军人服务中心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职责边界</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Times New Roman"/>
                <w:kern w:val="2"/>
                <w:sz w:val="32"/>
                <w:szCs w:val="32"/>
                <w:vertAlign w:val="baseline"/>
                <w:lang w:val="en-US" w:eastAsia="zh-CN" w:bidi="ar-SA"/>
              </w:rPr>
            </w:pPr>
            <w:r>
              <w:rPr>
                <w:rFonts w:hint="eastAsia"/>
                <w:sz w:val="32"/>
                <w:szCs w:val="32"/>
                <w:vertAlign w:val="baseline"/>
                <w:lang w:val="en-US" w:eastAsia="zh-CN"/>
              </w:rPr>
              <w:t>滨海新区退役军人服务中心、滨海新区退役军人事务局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运行流程</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cs="仿宋_GB2312"/>
                <w:b w:val="0"/>
                <w:bCs w:val="0"/>
                <w:color w:val="auto"/>
                <w:sz w:val="32"/>
                <w:szCs w:val="32"/>
                <w:lang w:val="en-US" w:eastAsia="zh-CN"/>
              </w:rPr>
              <w:t>需求调研-协调-组织-落实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运行要件</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按政策规定要求提供的要件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责任事项</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1、提供退役人员就业咨询、推荐和培训工作；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2、提供就业创业指导；</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3、组织专场招聘会；</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4、树立就业创业先进典型。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监督方式</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vertAlign w:val="baseline"/>
                <w:lang w:val="en-US" w:eastAsia="zh-CN"/>
              </w:rPr>
            </w:pPr>
            <w:r>
              <w:rPr>
                <w:rFonts w:hint="default"/>
                <w:vertAlign w:val="baseline"/>
                <w:lang w:val="en-US" w:eastAsia="zh-CN"/>
              </w:rPr>
              <w:t>监督电话：022-</w:t>
            </w:r>
            <w:r>
              <w:rPr>
                <w:rFonts w:hint="eastAsia"/>
                <w:vertAlign w:val="baseline"/>
                <w:lang w:val="en-US" w:eastAsia="zh-CN"/>
              </w:rPr>
              <w:t>66887257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Times New Roman"/>
                <w:kern w:val="2"/>
                <w:sz w:val="32"/>
                <w:szCs w:val="22"/>
                <w:lang w:val="en-US" w:eastAsia="zh-CN" w:bidi="ar-SA"/>
              </w:rPr>
            </w:pPr>
            <w:r>
              <w:rPr>
                <w:rFonts w:hint="default"/>
                <w:vertAlign w:val="baseline"/>
                <w:lang w:val="en-US" w:eastAsia="zh-CN"/>
              </w:rPr>
              <w:t>来信来访地址：天津市滨海新区塘沽</w:t>
            </w:r>
            <w:r>
              <w:rPr>
                <w:rFonts w:hint="eastAsia"/>
                <w:vertAlign w:val="baseline"/>
                <w:lang w:val="en-US" w:eastAsia="zh-CN"/>
              </w:rPr>
              <w:t>春风路946号</w:t>
            </w:r>
          </w:p>
        </w:tc>
      </w:tr>
    </w:tbl>
    <w:p>
      <w:pPr>
        <w:ind w:left="0" w:leftChars="0" w:firstLine="0" w:firstLineChars="0"/>
        <w:rPr>
          <w:rFonts w:hint="default"/>
          <w:vertAlign w:val="baseline"/>
          <w:lang w:val="en-US" w:eastAsia="zh-CN"/>
        </w:rPr>
      </w:pPr>
    </w:p>
    <w:p>
      <w:r>
        <w:br w:type="page"/>
      </w:r>
    </w:p>
    <w:p>
      <w:pPr>
        <w:pStyle w:val="2"/>
        <w:bidi w:val="0"/>
        <w:rPr>
          <w:rFonts w:hint="eastAsia"/>
          <w:sz w:val="40"/>
          <w:szCs w:val="21"/>
          <w:u w:val="single"/>
          <w:lang w:val="en-US" w:eastAsia="zh-CN"/>
        </w:rPr>
      </w:pPr>
    </w:p>
    <w:p>
      <w:pPr>
        <w:pStyle w:val="2"/>
        <w:bidi w:val="0"/>
        <w:rPr>
          <w:rFonts w:hint="eastAsia"/>
          <w:sz w:val="40"/>
          <w:szCs w:val="21"/>
          <w:u w:val="single"/>
          <w:lang w:val="en-US" w:eastAsia="zh-CN"/>
        </w:rPr>
      </w:pPr>
      <w:r>
        <w:rPr>
          <w:rFonts w:hint="eastAsia"/>
          <w:sz w:val="40"/>
          <w:szCs w:val="21"/>
          <w:u w:val="single"/>
          <w:lang w:val="en-US" w:eastAsia="zh-CN"/>
        </w:rPr>
        <w:t>慰问与帮扶解困</w:t>
      </w:r>
      <w:r>
        <w:rPr>
          <w:rFonts w:hint="eastAsia"/>
          <w:sz w:val="40"/>
          <w:szCs w:val="21"/>
          <w:u w:val="none"/>
          <w:lang w:val="en-US" w:eastAsia="zh-CN"/>
        </w:rPr>
        <w:t>信息表</w:t>
      </w:r>
    </w:p>
    <w:tbl>
      <w:tblPr>
        <w:tblStyle w:val="8"/>
        <w:tblW w:w="93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54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做好退役军人走访慰问与帮扶解困工作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法定依据</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实施机构</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滨海新区退役军人服务中心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职责边界</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Times New Roman"/>
                <w:kern w:val="2"/>
                <w:sz w:val="32"/>
                <w:szCs w:val="32"/>
                <w:vertAlign w:val="baseline"/>
                <w:lang w:val="en-US" w:eastAsia="zh-CN" w:bidi="ar-SA"/>
              </w:rPr>
            </w:pPr>
            <w:r>
              <w:rPr>
                <w:rFonts w:hint="eastAsia"/>
                <w:sz w:val="32"/>
                <w:szCs w:val="32"/>
                <w:vertAlign w:val="baseline"/>
                <w:lang w:val="en-US" w:eastAsia="zh-CN"/>
              </w:rPr>
              <w:t>滨海新区退役军人服务中心、滨海新区退役军人事务局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运行流程</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cs="仿宋_GB2312"/>
                <w:b w:val="0"/>
                <w:bCs w:val="0"/>
                <w:color w:val="auto"/>
                <w:sz w:val="32"/>
                <w:szCs w:val="32"/>
                <w:lang w:val="en-US" w:eastAsia="zh-CN"/>
              </w:rPr>
              <w:t>调研-协调-组织-落实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运行要件</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按政策规定要求提供的要件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责任事项</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1、在各级领导干部与困难退役军人“一对一”包联精准帮扶制度下，开展包联帮扶实施工作；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2、开展常态化走访慰问、帮扶解困工作。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监督方式</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vertAlign w:val="baseline"/>
                <w:lang w:val="en-US" w:eastAsia="zh-CN"/>
              </w:rPr>
            </w:pPr>
            <w:r>
              <w:rPr>
                <w:rFonts w:hint="default"/>
                <w:vertAlign w:val="baseline"/>
                <w:lang w:val="en-US" w:eastAsia="zh-CN"/>
              </w:rPr>
              <w:t>监督电话：022-</w:t>
            </w:r>
            <w:r>
              <w:rPr>
                <w:rFonts w:hint="eastAsia"/>
                <w:vertAlign w:val="baseline"/>
                <w:lang w:val="en-US" w:eastAsia="zh-CN"/>
              </w:rPr>
              <w:t>66887257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Times New Roman"/>
                <w:kern w:val="2"/>
                <w:sz w:val="32"/>
                <w:szCs w:val="22"/>
                <w:lang w:val="en-US" w:eastAsia="zh-CN" w:bidi="ar-SA"/>
              </w:rPr>
            </w:pPr>
            <w:r>
              <w:rPr>
                <w:rFonts w:hint="default"/>
                <w:vertAlign w:val="baseline"/>
                <w:lang w:val="en-US" w:eastAsia="zh-CN"/>
              </w:rPr>
              <w:t>来信来访地址：天津市滨海新区塘沽</w:t>
            </w:r>
            <w:r>
              <w:rPr>
                <w:rFonts w:hint="eastAsia"/>
                <w:vertAlign w:val="baseline"/>
                <w:lang w:val="en-US" w:eastAsia="zh-CN"/>
              </w:rPr>
              <w:t>春风路946号</w:t>
            </w:r>
          </w:p>
        </w:tc>
      </w:tr>
    </w:tbl>
    <w:p>
      <w:pPr>
        <w:ind w:left="0" w:leftChars="0" w:firstLine="0" w:firstLineChars="0"/>
        <w:rPr>
          <w:rFonts w:hint="default"/>
          <w:vertAlign w:val="baseline"/>
          <w:lang w:val="en-US" w:eastAsia="zh-CN"/>
        </w:rPr>
      </w:pPr>
    </w:p>
    <w:p>
      <w:r>
        <w:br w:type="page"/>
      </w:r>
    </w:p>
    <w:p>
      <w:pPr>
        <w:pStyle w:val="2"/>
        <w:bidi w:val="0"/>
        <w:rPr>
          <w:rFonts w:hint="eastAsia"/>
          <w:sz w:val="40"/>
          <w:szCs w:val="21"/>
          <w:u w:val="single"/>
          <w:lang w:val="en-US" w:eastAsia="zh-CN"/>
        </w:rPr>
      </w:pPr>
    </w:p>
    <w:p>
      <w:pPr>
        <w:pStyle w:val="2"/>
        <w:bidi w:val="0"/>
        <w:rPr>
          <w:rFonts w:hint="eastAsia"/>
          <w:sz w:val="40"/>
          <w:szCs w:val="21"/>
          <w:u w:val="single"/>
          <w:lang w:val="en-US" w:eastAsia="zh-CN"/>
        </w:rPr>
      </w:pPr>
      <w:r>
        <w:rPr>
          <w:rFonts w:hint="eastAsia"/>
          <w:sz w:val="40"/>
          <w:szCs w:val="21"/>
          <w:u w:val="single"/>
          <w:lang w:val="en-US" w:eastAsia="zh-CN"/>
        </w:rPr>
        <w:t>退役军人服务管理</w:t>
      </w:r>
      <w:r>
        <w:rPr>
          <w:rFonts w:hint="eastAsia"/>
          <w:sz w:val="40"/>
          <w:szCs w:val="21"/>
          <w:u w:val="none"/>
          <w:lang w:val="en-US" w:eastAsia="zh-CN"/>
        </w:rPr>
        <w:t>信息表</w:t>
      </w:r>
    </w:p>
    <w:tbl>
      <w:tblPr>
        <w:tblStyle w:val="8"/>
        <w:tblW w:w="93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54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做好退役军人信访接待与权益保障工作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法定依据</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实施机构</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滨海新区退役军人服务中心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职责边界</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Times New Roman"/>
                <w:kern w:val="2"/>
                <w:sz w:val="32"/>
                <w:szCs w:val="32"/>
                <w:vertAlign w:val="baseline"/>
                <w:lang w:val="en-US" w:eastAsia="zh-CN" w:bidi="ar-SA"/>
              </w:rPr>
            </w:pPr>
            <w:r>
              <w:rPr>
                <w:rFonts w:hint="eastAsia"/>
                <w:sz w:val="32"/>
                <w:szCs w:val="32"/>
                <w:vertAlign w:val="baseline"/>
                <w:lang w:val="en-US" w:eastAsia="zh-CN"/>
              </w:rPr>
              <w:t>滨海新区退役军人服务中心、滨海新区退役军人事务局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运行流程</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cs="仿宋_GB2312"/>
                <w:b w:val="0"/>
                <w:bCs w:val="0"/>
                <w:color w:val="auto"/>
                <w:sz w:val="32"/>
                <w:szCs w:val="32"/>
                <w:lang w:val="en-US" w:eastAsia="zh-CN"/>
              </w:rPr>
              <w:t> 接收-协调-办理-落实-反馈答复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运行要件</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按政策规定要求提供的要件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责任事项</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1、对于通过现场、来信、来电、网上等方式提出各类服务诉求事项予以登记并根据不同情况予以解答、转办等处理；</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2、做好来信来访政策解释工作；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3、协调处理相关职能部门及其他退役军人事务部门反馈的退役军人问题，积极推进问题解决。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监督方式</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vertAlign w:val="baseline"/>
                <w:lang w:val="en-US" w:eastAsia="zh-CN"/>
              </w:rPr>
            </w:pPr>
            <w:r>
              <w:rPr>
                <w:rFonts w:hint="default"/>
                <w:vertAlign w:val="baseline"/>
                <w:lang w:val="en-US" w:eastAsia="zh-CN"/>
              </w:rPr>
              <w:t>监督电话：022-</w:t>
            </w:r>
            <w:r>
              <w:rPr>
                <w:rFonts w:hint="eastAsia"/>
                <w:vertAlign w:val="baseline"/>
                <w:lang w:val="en-US" w:eastAsia="zh-CN"/>
              </w:rPr>
              <w:t>66887257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Times New Roman"/>
                <w:kern w:val="2"/>
                <w:sz w:val="32"/>
                <w:szCs w:val="22"/>
                <w:lang w:val="en-US" w:eastAsia="zh-CN" w:bidi="ar-SA"/>
              </w:rPr>
            </w:pPr>
            <w:r>
              <w:rPr>
                <w:rFonts w:hint="default"/>
                <w:vertAlign w:val="baseline"/>
                <w:lang w:val="en-US" w:eastAsia="zh-CN"/>
              </w:rPr>
              <w:t>来信来访地址：天津市滨海新区塘沽</w:t>
            </w:r>
            <w:r>
              <w:rPr>
                <w:rFonts w:hint="eastAsia"/>
                <w:vertAlign w:val="baseline"/>
                <w:lang w:val="en-US" w:eastAsia="zh-CN"/>
              </w:rPr>
              <w:t>春风路946号</w:t>
            </w:r>
          </w:p>
        </w:tc>
      </w:tr>
    </w:tbl>
    <w:p>
      <w:pPr>
        <w:ind w:left="0" w:leftChars="0" w:firstLine="0" w:firstLineChars="0"/>
        <w:rPr>
          <w:rFonts w:hint="default"/>
          <w:vertAlign w:val="baseline"/>
          <w:lang w:val="en-US" w:eastAsia="zh-CN"/>
        </w:rPr>
      </w:pPr>
    </w:p>
    <w:p>
      <w:r>
        <w:br w:type="page"/>
      </w:r>
    </w:p>
    <w:p>
      <w:pPr>
        <w:pStyle w:val="2"/>
        <w:bidi w:val="0"/>
        <w:rPr>
          <w:rFonts w:hint="eastAsia"/>
          <w:sz w:val="40"/>
          <w:szCs w:val="21"/>
          <w:u w:val="single"/>
          <w:lang w:val="en-US" w:eastAsia="zh-CN"/>
        </w:rPr>
      </w:pPr>
    </w:p>
    <w:p>
      <w:pPr>
        <w:pStyle w:val="2"/>
        <w:bidi w:val="0"/>
        <w:rPr>
          <w:rFonts w:hint="eastAsia"/>
          <w:sz w:val="40"/>
          <w:szCs w:val="21"/>
          <w:u w:val="single"/>
          <w:lang w:val="en-US" w:eastAsia="zh-CN"/>
        </w:rPr>
      </w:pPr>
      <w:r>
        <w:rPr>
          <w:rFonts w:hint="eastAsia"/>
          <w:sz w:val="40"/>
          <w:szCs w:val="21"/>
          <w:u w:val="single"/>
          <w:lang w:val="en-US" w:eastAsia="zh-CN"/>
        </w:rPr>
        <w:t>退役军人服务管理</w:t>
      </w:r>
      <w:r>
        <w:rPr>
          <w:rFonts w:hint="eastAsia"/>
          <w:sz w:val="40"/>
          <w:szCs w:val="21"/>
          <w:u w:val="none"/>
          <w:lang w:val="en-US" w:eastAsia="zh-CN"/>
        </w:rPr>
        <w:t>信息表</w:t>
      </w:r>
    </w:p>
    <w:tbl>
      <w:tblPr>
        <w:tblStyle w:val="8"/>
        <w:tblW w:w="93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54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指导各街镇（开发区）、社区（村居）退役军人服务站做好退役军人信息采集与建档立卡工作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法定依据</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实施机构</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滨海新区退役军人服务中心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职责边界</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Times New Roman"/>
                <w:kern w:val="2"/>
                <w:sz w:val="32"/>
                <w:szCs w:val="32"/>
                <w:vertAlign w:val="baseline"/>
                <w:lang w:val="en-US" w:eastAsia="zh-CN" w:bidi="ar-SA"/>
              </w:rPr>
            </w:pPr>
            <w:r>
              <w:rPr>
                <w:rFonts w:hint="eastAsia"/>
                <w:sz w:val="32"/>
                <w:szCs w:val="32"/>
                <w:vertAlign w:val="baseline"/>
                <w:lang w:val="en-US" w:eastAsia="zh-CN"/>
              </w:rPr>
              <w:t>滨海新区退役军人服务中心、滨海新区退役军人事务局、各街镇（开发区）、社区（村居）退役军人服务站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运行流程</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cs="仿宋_GB2312"/>
                <w:b w:val="0"/>
                <w:bCs w:val="0"/>
                <w:color w:val="auto"/>
                <w:sz w:val="32"/>
                <w:szCs w:val="32"/>
                <w:lang w:val="en-US" w:eastAsia="zh-CN"/>
              </w:rPr>
              <w:t>通知-收件-审核-上传系统-建档立卡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运行要件</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按政策规定要求提供的要件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责任事项</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1、指导各街道、社区退役军人服务站做好退役军人和其他优抚对象信息采集工作；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2、根据信息采集基础数据、结合具体工作开展情况进行建档立卡工作。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监督方式</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vertAlign w:val="baseline"/>
                <w:lang w:val="en-US" w:eastAsia="zh-CN"/>
              </w:rPr>
            </w:pPr>
            <w:r>
              <w:rPr>
                <w:rFonts w:hint="default"/>
                <w:vertAlign w:val="baseline"/>
                <w:lang w:val="en-US" w:eastAsia="zh-CN"/>
              </w:rPr>
              <w:t>监督电话：022-</w:t>
            </w:r>
            <w:r>
              <w:rPr>
                <w:rFonts w:hint="eastAsia"/>
                <w:vertAlign w:val="baseline"/>
                <w:lang w:val="en-US" w:eastAsia="zh-CN"/>
              </w:rPr>
              <w:t>66887257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Times New Roman"/>
                <w:kern w:val="2"/>
                <w:sz w:val="32"/>
                <w:szCs w:val="22"/>
                <w:lang w:val="en-US" w:eastAsia="zh-CN" w:bidi="ar-SA"/>
              </w:rPr>
            </w:pPr>
            <w:r>
              <w:rPr>
                <w:rFonts w:hint="default"/>
                <w:vertAlign w:val="baseline"/>
                <w:lang w:val="en-US" w:eastAsia="zh-CN"/>
              </w:rPr>
              <w:t>来信来访地址：天津市滨海新区塘沽</w:t>
            </w:r>
            <w:r>
              <w:rPr>
                <w:rFonts w:hint="eastAsia"/>
                <w:vertAlign w:val="baseline"/>
                <w:lang w:val="en-US" w:eastAsia="zh-CN"/>
              </w:rPr>
              <w:t>春风路946号</w:t>
            </w:r>
          </w:p>
        </w:tc>
      </w:tr>
    </w:tbl>
    <w:p>
      <w:pPr>
        <w:ind w:left="0" w:leftChars="0" w:firstLine="0" w:firstLineChars="0"/>
        <w:rPr>
          <w:rFonts w:hint="default"/>
          <w:vertAlign w:val="baseline"/>
          <w:lang w:val="en-US" w:eastAsia="zh-CN"/>
        </w:rPr>
      </w:pPr>
    </w:p>
    <w:p>
      <w:r>
        <w:br w:type="page"/>
      </w:r>
    </w:p>
    <w:p>
      <w:pPr>
        <w:pStyle w:val="2"/>
        <w:bidi w:val="0"/>
        <w:rPr>
          <w:rFonts w:hint="eastAsia"/>
          <w:sz w:val="40"/>
          <w:szCs w:val="21"/>
          <w:u w:val="single"/>
          <w:lang w:val="en-US" w:eastAsia="zh-CN"/>
        </w:rPr>
      </w:pPr>
    </w:p>
    <w:p>
      <w:pPr>
        <w:pStyle w:val="2"/>
        <w:bidi w:val="0"/>
        <w:rPr>
          <w:rFonts w:hint="eastAsia"/>
          <w:sz w:val="40"/>
          <w:szCs w:val="21"/>
          <w:u w:val="single"/>
          <w:lang w:val="en-US" w:eastAsia="zh-CN"/>
        </w:rPr>
      </w:pPr>
      <w:r>
        <w:rPr>
          <w:rFonts w:hint="eastAsia"/>
          <w:sz w:val="40"/>
          <w:szCs w:val="21"/>
          <w:u w:val="single"/>
          <w:lang w:val="en-US" w:eastAsia="zh-CN"/>
        </w:rPr>
        <w:t>联系区退役军人协会</w:t>
      </w:r>
      <w:r>
        <w:rPr>
          <w:rFonts w:hint="eastAsia"/>
          <w:sz w:val="40"/>
          <w:szCs w:val="21"/>
          <w:u w:val="none"/>
          <w:lang w:val="en-US" w:eastAsia="zh-CN"/>
        </w:rPr>
        <w:t>信息表</w:t>
      </w:r>
    </w:p>
    <w:tbl>
      <w:tblPr>
        <w:tblStyle w:val="8"/>
        <w:tblW w:w="93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54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名称</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联系区关爱退役军人协会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法定依据</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实施机构</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滨海新区退役军人服务中心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职责边界</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仿宋_GB2312" w:hAnsi="仿宋_GB2312" w:eastAsia="仿宋_GB2312" w:cs="Times New Roman"/>
                <w:kern w:val="2"/>
                <w:sz w:val="32"/>
                <w:szCs w:val="32"/>
                <w:vertAlign w:val="baseline"/>
                <w:lang w:val="en-US" w:eastAsia="zh-CN" w:bidi="ar-SA"/>
              </w:rPr>
            </w:pPr>
            <w:r>
              <w:rPr>
                <w:rFonts w:hint="eastAsia"/>
                <w:sz w:val="32"/>
                <w:szCs w:val="32"/>
                <w:vertAlign w:val="baseline"/>
                <w:lang w:val="en-US" w:eastAsia="zh-CN"/>
              </w:rPr>
              <w:t>滨海新区退役军人服务中心、滨海新区退役军人事务局、滨海新区关爱退役军人协会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运行流程</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cs="仿宋_GB2312"/>
                <w:b w:val="0"/>
                <w:bCs w:val="0"/>
                <w:color w:val="auto"/>
                <w:sz w:val="32"/>
                <w:szCs w:val="32"/>
                <w:lang w:val="en-US" w:eastAsia="zh-CN"/>
              </w:rPr>
              <w:t>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运行要件</w:t>
            </w:r>
          </w:p>
        </w:tc>
        <w:tc>
          <w:tcPr>
            <w:tcW w:w="7541" w:type="dxa"/>
            <w:vAlign w:val="center"/>
          </w:tcPr>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按政策规定要求提供的要件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责任事项</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加强与区关爱退役军人协会联系，协同做好关心关爱退役军人工作。宣传、贯彻党和国家及市区各级关于退役军人工作各项规章、制度、法规和方针、政策。 开展深入细致的思想政治工作，搭建区委区政府联系广大退役军人的桥梁和纽带，办好退役军人之家，推动退役军人就业创业，大力弘扬退役军人的正能量，实现党的工作全覆盖。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监督方式</w:t>
            </w:r>
          </w:p>
        </w:tc>
        <w:tc>
          <w:tcPr>
            <w:tcW w:w="75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vertAlign w:val="baseline"/>
                <w:lang w:val="en-US" w:eastAsia="zh-CN"/>
              </w:rPr>
            </w:pPr>
            <w:r>
              <w:rPr>
                <w:rFonts w:hint="default"/>
                <w:vertAlign w:val="baseline"/>
                <w:lang w:val="en-US" w:eastAsia="zh-CN"/>
              </w:rPr>
              <w:t>监督电话：022-</w:t>
            </w:r>
            <w:r>
              <w:rPr>
                <w:rFonts w:hint="eastAsia"/>
                <w:vertAlign w:val="baseline"/>
                <w:lang w:val="en-US" w:eastAsia="zh-CN"/>
              </w:rPr>
              <w:t>66887257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Times New Roman"/>
                <w:kern w:val="2"/>
                <w:sz w:val="32"/>
                <w:szCs w:val="22"/>
                <w:lang w:val="en-US" w:eastAsia="zh-CN" w:bidi="ar-SA"/>
              </w:rPr>
            </w:pPr>
            <w:r>
              <w:rPr>
                <w:rFonts w:hint="default"/>
                <w:vertAlign w:val="baseline"/>
                <w:lang w:val="en-US" w:eastAsia="zh-CN"/>
              </w:rPr>
              <w:t>来信来访地址：天津市滨海新区塘沽</w:t>
            </w:r>
            <w:r>
              <w:rPr>
                <w:rFonts w:hint="eastAsia"/>
                <w:vertAlign w:val="baseline"/>
                <w:lang w:val="en-US" w:eastAsia="zh-CN"/>
              </w:rPr>
              <w:t>春风路946号</w:t>
            </w:r>
          </w:p>
        </w:tc>
      </w:tr>
    </w:tbl>
    <w:p>
      <w:pPr>
        <w:rPr>
          <w:rFonts w:hint="default"/>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A1908F7"/>
    <w:rsid w:val="01776A5D"/>
    <w:rsid w:val="041E48A7"/>
    <w:rsid w:val="07B17B85"/>
    <w:rsid w:val="07C01990"/>
    <w:rsid w:val="0BD23F86"/>
    <w:rsid w:val="0C6E6AEC"/>
    <w:rsid w:val="141A0CE2"/>
    <w:rsid w:val="16452736"/>
    <w:rsid w:val="179771AA"/>
    <w:rsid w:val="184C60EB"/>
    <w:rsid w:val="18FE2813"/>
    <w:rsid w:val="1A8C3678"/>
    <w:rsid w:val="1B705973"/>
    <w:rsid w:val="1C5C136B"/>
    <w:rsid w:val="1D982168"/>
    <w:rsid w:val="1E253EBC"/>
    <w:rsid w:val="22717417"/>
    <w:rsid w:val="22B45CD8"/>
    <w:rsid w:val="24C44346"/>
    <w:rsid w:val="28644E49"/>
    <w:rsid w:val="28BA3BD4"/>
    <w:rsid w:val="2AB649FA"/>
    <w:rsid w:val="325D2C53"/>
    <w:rsid w:val="35525762"/>
    <w:rsid w:val="3874690F"/>
    <w:rsid w:val="387E73E6"/>
    <w:rsid w:val="3A57529D"/>
    <w:rsid w:val="3C094619"/>
    <w:rsid w:val="3D126B1F"/>
    <w:rsid w:val="3DC5416E"/>
    <w:rsid w:val="41C03245"/>
    <w:rsid w:val="42B036E3"/>
    <w:rsid w:val="49E43F00"/>
    <w:rsid w:val="4B56732A"/>
    <w:rsid w:val="50185C80"/>
    <w:rsid w:val="507B1A2B"/>
    <w:rsid w:val="51321CAA"/>
    <w:rsid w:val="53E956B3"/>
    <w:rsid w:val="55F53F25"/>
    <w:rsid w:val="5766372E"/>
    <w:rsid w:val="57E30BB0"/>
    <w:rsid w:val="5D3B2720"/>
    <w:rsid w:val="62717974"/>
    <w:rsid w:val="64430743"/>
    <w:rsid w:val="6DCA0504"/>
    <w:rsid w:val="6E9B521B"/>
    <w:rsid w:val="7429672F"/>
    <w:rsid w:val="74BE1D3F"/>
    <w:rsid w:val="76D94D0C"/>
    <w:rsid w:val="77EB3EE0"/>
    <w:rsid w:val="798F6351"/>
    <w:rsid w:val="7A1908F7"/>
    <w:rsid w:val="7D3E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880" w:firstLineChars="200"/>
      <w:jc w:val="both"/>
    </w:pPr>
    <w:rPr>
      <w:rFonts w:ascii="仿宋_GB2312" w:hAnsi="仿宋_GB2312" w:eastAsia="仿宋_GB2312" w:cs="Times New Roman"/>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80" w:lineRule="exact"/>
      <w:ind w:firstLine="0" w:firstLineChars="0"/>
      <w:jc w:val="center"/>
      <w:textAlignment w:val="center"/>
      <w:outlineLvl w:val="0"/>
    </w:pPr>
    <w:rPr>
      <w:rFonts w:ascii="方正小标宋简体" w:hAnsi="方正小标宋简体" w:eastAsia="方正小标宋简体"/>
      <w:kern w:val="44"/>
      <w:sz w:val="44"/>
    </w:rPr>
  </w:style>
  <w:style w:type="paragraph" w:styleId="3">
    <w:name w:val="heading 2"/>
    <w:basedOn w:val="1"/>
    <w:next w:val="1"/>
    <w:semiHidden/>
    <w:unhideWhenUsed/>
    <w:qFormat/>
    <w:uiPriority w:val="0"/>
    <w:pPr>
      <w:keepNext w:val="0"/>
      <w:keepLines/>
      <w:spacing w:beforeLines="0" w:beforeAutospacing="0" w:afterLines="0" w:afterAutospacing="0" w:line="588" w:lineRule="exact"/>
      <w:outlineLvl w:val="1"/>
    </w:pPr>
    <w:rPr>
      <w:rFonts w:ascii="Arial" w:hAnsi="Arial" w:eastAsia="黑体"/>
    </w:rPr>
  </w:style>
  <w:style w:type="paragraph" w:styleId="4">
    <w:name w:val="heading 3"/>
    <w:basedOn w:val="1"/>
    <w:next w:val="1"/>
    <w:semiHidden/>
    <w:unhideWhenUsed/>
    <w:qFormat/>
    <w:uiPriority w:val="0"/>
    <w:pPr>
      <w:keepNext w:val="0"/>
      <w:keepLines/>
      <w:spacing w:beforeLines="0" w:beforeAutospacing="0" w:afterLines="0" w:afterAutospacing="0" w:line="588" w:lineRule="exact"/>
      <w:outlineLvl w:val="2"/>
    </w:pPr>
    <w:rPr>
      <w:rFonts w:eastAsia="楷体_GB231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1466</Words>
  <Characters>1656</Characters>
  <Lines>0</Lines>
  <Paragraphs>0</Paragraphs>
  <TotalTime>0</TotalTime>
  <ScaleCrop>false</ScaleCrop>
  <LinksUpToDate>false</LinksUpToDate>
  <CharactersWithSpaces>1657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2021-08-25T07:34:00Z</dcterms:created>
  <dc:creator>荧光闪烁</dc:creator>
  <cp:lastModifiedBy>小风筝_薇</cp:lastModifiedBy>
  <cp:lastPrinted>2021-08-25T08:37:00Z</cp:lastPrinted>
  <dcterms:modified xsi:type="dcterms:W3CDTF">2024-06-19T07:11:42Z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859B3BD7BA324DD7AA83526AE515B1C7</vt:lpwstr>
  </property>
</Properties>
</file>