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2404"/>
        <w:gridCol w:w="975"/>
        <w:gridCol w:w="386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9069" w:type="dxa"/>
            <w:gridSpan w:val="5"/>
            <w:vMerge w:val="restart"/>
            <w:tcBorders>
              <w:top w:val="nil"/>
              <w:left w:val="nil"/>
              <w:bottom w:val="nil"/>
              <w:right w:val="nil"/>
            </w:tcBorders>
            <w:shd w:val="clear" w:color="auto" w:fill="auto"/>
            <w:vAlign w:val="center"/>
          </w:tcPr>
          <w:p>
            <w:pPr>
              <w:jc w:val="center"/>
            </w:pPr>
            <w:r>
              <w:rPr>
                <w:rFonts w:hint="eastAsia" w:ascii="方正小标宋简体" w:hAnsi="方正小标宋简体" w:eastAsia="方正小标宋简体" w:cs="方正小标宋简体"/>
                <w:sz w:val="28"/>
                <w:szCs w:val="28"/>
                <w:lang w:val="en-US" w:eastAsia="zh-CN"/>
              </w:rPr>
              <w:t>天津市滨海新区河长制事务中心职责目录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69" w:type="dxa"/>
            <w:gridSpan w:val="5"/>
            <w:vMerge w:val="continue"/>
            <w:tcBorders>
              <w:top w:val="nil"/>
              <w:left w:val="nil"/>
              <w:bottom w:val="nil"/>
              <w:right w:val="nil"/>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eastAsia="zh-CN"/>
              </w:rPr>
              <w:t>序号</w:t>
            </w:r>
          </w:p>
        </w:tc>
        <w:tc>
          <w:tcPr>
            <w:tcW w:w="240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eastAsia="zh-CN"/>
              </w:rPr>
              <w:t>主要</w:t>
            </w:r>
          </w:p>
        </w:tc>
        <w:tc>
          <w:tcPr>
            <w:tcW w:w="5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eastAsia="zh-CN"/>
              </w:rPr>
              <w:t>职责事项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sz w:val="30"/>
                <w:szCs w:val="30"/>
              </w:rPr>
            </w:pPr>
          </w:p>
        </w:tc>
        <w:tc>
          <w:tcPr>
            <w:tcW w:w="240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eastAsia="zh-CN"/>
              </w:rPr>
              <w:t>职责</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eastAsia="zh-CN"/>
              </w:rPr>
              <w:t>序号</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val="en-US" w:eastAsia="zh-CN"/>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河长制管理和考核技术性、事务性工作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河长制管理和考核数据统计分析事务性工作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2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所辖水利工程事务性工作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2.1</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所辖水利工程安全监测事务性工作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2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所辖水利工程运行管理、维修养护事务性工作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所辖河道水资源管理和保护相关事务性工作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所辖河道水资源管理与保护相关事务性工作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所辖河道防御洪水应急抢险技术工作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4.1</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所辖防御洪水应急抢险技术工作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w:t>
            </w:r>
          </w:p>
        </w:tc>
        <w:tc>
          <w:tcPr>
            <w:tcW w:w="2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城乡供水事务性工作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5.1</w:t>
            </w:r>
          </w:p>
        </w:tc>
        <w:tc>
          <w:tcPr>
            <w:tcW w:w="3864" w:type="dxa"/>
            <w:tcBorders>
              <w:top w:val="nil"/>
              <w:left w:val="nil"/>
              <w:bottom w:val="nil"/>
              <w:right w:val="nil"/>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落实城市、村镇供水事务性工作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5.2</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网格化中心和12345热线信访事务性工作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2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5.3</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供水统计工作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城市自来水、地下水、淡化海水等水质检测、评估调查工作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6.1</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城市自来水、地下水、淡化海水等水质检测、评估调查工作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水资源统计管理、地下水水文观测工作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7.1</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水资源统计管理、地下水水文观测工作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节约用水管理事务性工作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8.1</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落实节约用水管理的事务性工作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控制地面沉降相关事务性工作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9.1</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落实地面沉降防治措施情况事务性工作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控沉监测相关事务性工作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10.1</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落实地面沉降监测设施拆除、迁建的措施事务性工作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重点区域、重大工程控沉措施检查相关事务性工作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11.1</w:t>
            </w:r>
          </w:p>
        </w:tc>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落实建设项目地面沉降防治措施事务性工作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17</w:t>
            </w:r>
            <w:bookmarkStart w:id="0" w:name="_GoBack"/>
            <w:bookmarkEnd w:id="0"/>
          </w:p>
        </w:tc>
      </w:tr>
    </w:tbl>
    <w:p>
      <w:pPr>
        <w:sectPr>
          <w:headerReference r:id="rId3" w:type="default"/>
          <w:footerReference r:id="rId4" w:type="default"/>
          <w:pgSz w:w="11906" w:h="16838"/>
          <w:pgMar w:top="993" w:right="1800" w:bottom="1276" w:left="1800" w:header="851" w:footer="992" w:gutter="0"/>
          <w:cols w:space="425" w:num="1"/>
          <w:docGrid w:type="lines" w:linePitch="312" w:charSpace="0"/>
        </w:sectPr>
      </w:pPr>
    </w:p>
    <w:p/>
    <w:tbl>
      <w:tblPr>
        <w:tblStyle w:val="5"/>
        <w:tblpPr w:leftFromText="180" w:rightFromText="180" w:vertAnchor="text" w:horzAnchor="page" w:tblpX="1880" w:tblpY="80"/>
        <w:tblOverlap w:val="never"/>
        <w:tblW w:w="5018" w:type="pct"/>
        <w:tblInd w:w="0" w:type="dxa"/>
        <w:tblLayout w:type="autofit"/>
        <w:tblCellMar>
          <w:top w:w="0" w:type="dxa"/>
          <w:left w:w="108" w:type="dxa"/>
          <w:bottom w:w="0" w:type="dxa"/>
          <w:right w:w="108" w:type="dxa"/>
        </w:tblCellMar>
      </w:tblPr>
      <w:tblGrid>
        <w:gridCol w:w="1528"/>
        <w:gridCol w:w="7025"/>
      </w:tblGrid>
      <w:tr>
        <w:trPr>
          <w:trHeight w:val="1112" w:hRule="atLeast"/>
        </w:trPr>
        <w:tc>
          <w:tcPr>
            <w:tcW w:w="5000" w:type="pct"/>
            <w:gridSpan w:val="2"/>
            <w:tcBorders>
              <w:top w:val="nil"/>
              <w:left w:val="nil"/>
              <w:bottom w:val="nil"/>
              <w:right w:val="nil"/>
            </w:tcBorders>
            <w:vAlign w:val="center"/>
          </w:tcPr>
          <w:p>
            <w:pPr>
              <w:widowControl/>
              <w:jc w:val="center"/>
              <w:rPr>
                <w:rFonts w:asciiTheme="minorEastAsia" w:hAnsiTheme="minorEastAsia" w:cstheme="minorEastAsia"/>
                <w:kern w:val="0"/>
                <w:sz w:val="24"/>
                <w:szCs w:val="24"/>
                <w:u w:val="single"/>
              </w:rPr>
            </w:pPr>
            <w:r>
              <w:rPr>
                <w:rFonts w:hint="eastAsia" w:ascii="方正小标宋简体" w:hAnsi="宋体" w:eastAsia="方正小标宋简体" w:cs="宋体"/>
                <w:kern w:val="0"/>
                <w:sz w:val="32"/>
                <w:szCs w:val="40"/>
              </w:rPr>
              <w:t>天津市滨海新区河长制事务中心职责事项信息表</w:t>
            </w:r>
          </w:p>
          <w:p>
            <w:pPr>
              <w:widowControl/>
              <w:jc w:val="center"/>
              <w:rPr>
                <w:rFonts w:eastAsia="方正小标宋简体" w:cs="宋体"/>
                <w:kern w:val="0"/>
                <w:sz w:val="44"/>
                <w:szCs w:val="44"/>
              </w:rPr>
            </w:pPr>
            <w:r>
              <w:rPr>
                <w:rFonts w:hint="eastAsia" w:asciiTheme="minorEastAsia" w:hAnsiTheme="minorEastAsia" w:cstheme="minorEastAsia"/>
                <w:kern w:val="0"/>
                <w:sz w:val="24"/>
                <w:szCs w:val="24"/>
                <w:u w:val="single"/>
              </w:rPr>
              <w:t>（</w:t>
            </w:r>
            <w:r>
              <w:rPr>
                <w:rFonts w:hint="eastAsia" w:asciiTheme="minorEastAsia" w:hAnsiTheme="minorEastAsia" w:cstheme="minorEastAsia"/>
                <w:sz w:val="24"/>
                <w:szCs w:val="24"/>
                <w:u w:val="single"/>
              </w:rPr>
              <w:t>河长制管理</w:t>
            </w:r>
            <w:r>
              <w:rPr>
                <w:rFonts w:hint="eastAsia" w:asciiTheme="minorEastAsia" w:hAnsiTheme="minorEastAsia" w:cstheme="minorEastAsia"/>
                <w:sz w:val="24"/>
                <w:szCs w:val="24"/>
                <w:u w:val="single"/>
                <w:lang w:eastAsia="zh-CN"/>
              </w:rPr>
              <w:t>和</w:t>
            </w:r>
            <w:r>
              <w:rPr>
                <w:rFonts w:hint="eastAsia" w:asciiTheme="minorEastAsia" w:hAnsiTheme="minorEastAsia" w:cstheme="minorEastAsia"/>
                <w:sz w:val="24"/>
                <w:szCs w:val="24"/>
                <w:u w:val="single"/>
              </w:rPr>
              <w:t>考核</w:t>
            </w:r>
            <w:r>
              <w:rPr>
                <w:rFonts w:hint="eastAsia" w:asciiTheme="minorEastAsia" w:hAnsiTheme="minorEastAsia" w:cstheme="minorEastAsia"/>
                <w:sz w:val="24"/>
                <w:szCs w:val="24"/>
                <w:u w:val="single"/>
                <w:lang w:eastAsia="zh-CN"/>
              </w:rPr>
              <w:t>数据统计分析事务性工作</w:t>
            </w:r>
            <w:r>
              <w:rPr>
                <w:rFonts w:hint="eastAsia" w:asciiTheme="minorEastAsia" w:hAnsiTheme="minorEastAsia" w:cstheme="minorEastAsia"/>
                <w:kern w:val="0"/>
                <w:sz w:val="24"/>
                <w:szCs w:val="24"/>
                <w:u w:val="single"/>
              </w:rPr>
              <w:t>）</w:t>
            </w:r>
            <w:r>
              <w:rPr>
                <w:rFonts w:hint="eastAsia" w:asciiTheme="minorEastAsia" w:hAnsiTheme="minorEastAsia" w:cstheme="minorEastAsia"/>
                <w:kern w:val="0"/>
                <w:sz w:val="24"/>
                <w:szCs w:val="24"/>
              </w:rPr>
              <w:t>信息表</w:t>
            </w:r>
          </w:p>
        </w:tc>
      </w:tr>
      <w:tr>
        <w:tblPrEx>
          <w:tblCellMar>
            <w:top w:w="0" w:type="dxa"/>
            <w:left w:w="108" w:type="dxa"/>
            <w:bottom w:w="0" w:type="dxa"/>
            <w:right w:w="108" w:type="dxa"/>
          </w:tblCellMar>
        </w:tblPrEx>
        <w:trPr>
          <w:trHeight w:val="955" w:hRule="atLeast"/>
        </w:trPr>
        <w:tc>
          <w:tcPr>
            <w:tcW w:w="893"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4106" w:type="pct"/>
            <w:tcBorders>
              <w:top w:val="single" w:color="auto" w:sz="4" w:space="0"/>
              <w:left w:val="single" w:color="auto" w:sz="6" w:space="0"/>
              <w:bottom w:val="single" w:color="auto" w:sz="6" w:space="0"/>
              <w:right w:val="single" w:color="auto" w:sz="4" w:space="0"/>
            </w:tcBorders>
            <w:vAlign w:val="center"/>
          </w:tcPr>
          <w:p>
            <w:pPr>
              <w:widowControl/>
              <w:rPr>
                <w:rFonts w:cs="宋体"/>
                <w:kern w:val="0"/>
                <w:sz w:val="24"/>
              </w:rPr>
            </w:pPr>
            <w:r>
              <w:rPr>
                <w:rFonts w:hint="eastAsia" w:cs="宋体"/>
                <w:kern w:val="0"/>
                <w:sz w:val="24"/>
              </w:rPr>
              <w:t>1.1</w:t>
            </w:r>
          </w:p>
        </w:tc>
      </w:tr>
      <w:tr>
        <w:tblPrEx>
          <w:tblCellMar>
            <w:top w:w="0" w:type="dxa"/>
            <w:left w:w="108" w:type="dxa"/>
            <w:bottom w:w="0" w:type="dxa"/>
            <w:right w:w="108" w:type="dxa"/>
          </w:tblCellMar>
        </w:tblPrEx>
        <w:trPr>
          <w:trHeight w:val="955" w:hRule="atLeast"/>
        </w:trPr>
        <w:tc>
          <w:tcPr>
            <w:tcW w:w="893"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4106" w:type="pct"/>
            <w:tcBorders>
              <w:top w:val="single" w:color="auto" w:sz="6" w:space="0"/>
              <w:left w:val="single" w:color="auto" w:sz="6" w:space="0"/>
              <w:bottom w:val="single" w:color="auto" w:sz="6" w:space="0"/>
              <w:right w:val="single" w:color="auto" w:sz="4" w:space="0"/>
            </w:tcBorders>
            <w:vAlign w:val="center"/>
          </w:tcPr>
          <w:p>
            <w:pPr>
              <w:jc w:val="left"/>
              <w:rPr>
                <w:rFonts w:hint="eastAsia" w:eastAsiaTheme="minorEastAsia"/>
                <w:sz w:val="24"/>
                <w:lang w:eastAsia="zh-CN"/>
              </w:rPr>
            </w:pPr>
            <w:r>
              <w:rPr>
                <w:rFonts w:hint="eastAsia"/>
                <w:sz w:val="24"/>
              </w:rPr>
              <w:t xml:space="preserve">   河长制管理</w:t>
            </w:r>
            <w:r>
              <w:rPr>
                <w:rFonts w:hint="eastAsia"/>
                <w:sz w:val="24"/>
                <w:lang w:eastAsia="zh-CN"/>
              </w:rPr>
              <w:t>和</w:t>
            </w:r>
            <w:r>
              <w:rPr>
                <w:rFonts w:hint="eastAsia"/>
                <w:sz w:val="24"/>
              </w:rPr>
              <w:t>考核</w:t>
            </w:r>
            <w:r>
              <w:rPr>
                <w:rFonts w:hint="eastAsia"/>
                <w:sz w:val="24"/>
                <w:lang w:eastAsia="zh-CN"/>
              </w:rPr>
              <w:t>数据统计分析事务性工作</w:t>
            </w:r>
          </w:p>
        </w:tc>
      </w:tr>
      <w:tr>
        <w:tblPrEx>
          <w:tblCellMar>
            <w:top w:w="0" w:type="dxa"/>
            <w:left w:w="108" w:type="dxa"/>
            <w:bottom w:w="0" w:type="dxa"/>
            <w:right w:w="108" w:type="dxa"/>
          </w:tblCellMar>
        </w:tblPrEx>
        <w:trPr>
          <w:trHeight w:val="1768" w:hRule="atLeast"/>
        </w:trPr>
        <w:tc>
          <w:tcPr>
            <w:tcW w:w="893"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4106" w:type="pct"/>
            <w:tcBorders>
              <w:top w:val="single" w:color="auto" w:sz="6" w:space="0"/>
              <w:left w:val="single" w:color="auto" w:sz="6" w:space="0"/>
              <w:bottom w:val="single" w:color="auto" w:sz="6" w:space="0"/>
              <w:right w:val="single" w:color="auto" w:sz="4" w:space="0"/>
            </w:tcBorders>
            <w:vAlign w:val="center"/>
          </w:tcPr>
          <w:p>
            <w:pPr>
              <w:ind w:firstLine="480" w:firstLineChars="200"/>
              <w:jc w:val="left"/>
              <w:rPr>
                <w:sz w:val="24"/>
              </w:rPr>
            </w:pPr>
            <w:r>
              <w:rPr>
                <w:rFonts w:hint="eastAsia"/>
                <w:sz w:val="24"/>
              </w:rPr>
              <w:t>《天津市滨海新区河长制办公室》津滨河长办【2018】33号文、关于印发《滨海新区河长制考核办法实施细则（2018年修订版）》的通知等规章制度</w:t>
            </w:r>
          </w:p>
        </w:tc>
      </w:tr>
      <w:tr>
        <w:tblPrEx>
          <w:tblCellMar>
            <w:top w:w="0" w:type="dxa"/>
            <w:left w:w="108" w:type="dxa"/>
            <w:bottom w:w="0" w:type="dxa"/>
            <w:right w:w="108" w:type="dxa"/>
          </w:tblCellMar>
        </w:tblPrEx>
        <w:trPr>
          <w:trHeight w:val="1035" w:hRule="atLeast"/>
        </w:trPr>
        <w:tc>
          <w:tcPr>
            <w:tcW w:w="893"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4106" w:type="pct"/>
            <w:tcBorders>
              <w:top w:val="single" w:color="auto" w:sz="6" w:space="0"/>
              <w:left w:val="single" w:color="auto" w:sz="6" w:space="0"/>
              <w:bottom w:val="single" w:color="auto" w:sz="6" w:space="0"/>
              <w:right w:val="single" w:color="auto" w:sz="4" w:space="0"/>
            </w:tcBorders>
            <w:vAlign w:val="center"/>
          </w:tcPr>
          <w:p>
            <w:pPr>
              <w:widowControl/>
              <w:jc w:val="left"/>
              <w:rPr>
                <w:rFonts w:cs="宋体"/>
                <w:kern w:val="0"/>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1246" w:hRule="atLeast"/>
        </w:trPr>
        <w:tc>
          <w:tcPr>
            <w:tcW w:w="893"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4106" w:type="pct"/>
            <w:tcBorders>
              <w:top w:val="single" w:color="auto" w:sz="6" w:space="0"/>
              <w:left w:val="single" w:color="auto" w:sz="6" w:space="0"/>
              <w:bottom w:val="single" w:color="auto" w:sz="6" w:space="0"/>
              <w:right w:val="single" w:color="auto" w:sz="4" w:space="0"/>
            </w:tcBorders>
            <w:vAlign w:val="center"/>
          </w:tcPr>
          <w:p>
            <w:pPr>
              <w:widowControl/>
              <w:jc w:val="left"/>
              <w:rPr>
                <w:rFonts w:cs="宋体"/>
                <w:kern w:val="0"/>
                <w:sz w:val="24"/>
              </w:rPr>
            </w:pPr>
            <w:r>
              <w:rPr>
                <w:rFonts w:hint="eastAsia" w:cs="宋体"/>
                <w:kern w:val="0"/>
                <w:sz w:val="24"/>
              </w:rPr>
              <w:t xml:space="preserve">   </w:t>
            </w:r>
            <w:r>
              <w:rPr>
                <w:rFonts w:hint="eastAsia"/>
                <w:sz w:val="24"/>
              </w:rPr>
              <w:t>滨海新区河长制事务中心</w:t>
            </w:r>
          </w:p>
        </w:tc>
      </w:tr>
      <w:tr>
        <w:tblPrEx>
          <w:tblCellMar>
            <w:top w:w="0" w:type="dxa"/>
            <w:left w:w="108" w:type="dxa"/>
            <w:bottom w:w="0" w:type="dxa"/>
            <w:right w:w="108" w:type="dxa"/>
          </w:tblCellMar>
        </w:tblPrEx>
        <w:trPr>
          <w:trHeight w:val="1408" w:hRule="atLeast"/>
        </w:trPr>
        <w:tc>
          <w:tcPr>
            <w:tcW w:w="893"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410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w:t>
            </w:r>
            <w:r>
              <w:rPr>
                <w:rFonts w:hint="eastAsia"/>
                <w:sz w:val="24"/>
                <w:lang w:eastAsia="zh-CN"/>
              </w:rPr>
              <w:t>措施研究</w:t>
            </w:r>
            <w:r>
              <w:rPr>
                <w:rFonts w:hint="eastAsia"/>
                <w:sz w:val="24"/>
              </w:rPr>
              <w:t>—</w:t>
            </w:r>
            <w:r>
              <w:rPr>
                <w:rFonts w:hint="eastAsia"/>
                <w:sz w:val="24"/>
                <w:lang w:eastAsia="zh-CN"/>
              </w:rPr>
              <w:t>—数据统计——</w:t>
            </w:r>
            <w:r>
              <w:rPr>
                <w:rFonts w:hint="eastAsia"/>
                <w:sz w:val="24"/>
              </w:rPr>
              <w:t>考核</w:t>
            </w:r>
            <w:r>
              <w:rPr>
                <w:rFonts w:hint="eastAsia"/>
                <w:sz w:val="24"/>
                <w:lang w:eastAsia="zh-CN"/>
              </w:rPr>
              <w:t>分析</w:t>
            </w:r>
            <w:r>
              <w:rPr>
                <w:rFonts w:hint="eastAsia"/>
                <w:sz w:val="24"/>
              </w:rPr>
              <w:t>——</w:t>
            </w:r>
            <w:r>
              <w:rPr>
                <w:rFonts w:hint="eastAsia"/>
                <w:sz w:val="24"/>
                <w:lang w:eastAsia="zh-CN"/>
              </w:rPr>
              <w:t>整理</w:t>
            </w:r>
            <w:r>
              <w:rPr>
                <w:rFonts w:hint="eastAsia"/>
                <w:sz w:val="24"/>
              </w:rPr>
              <w:t>上报</w:t>
            </w:r>
          </w:p>
        </w:tc>
      </w:tr>
      <w:tr>
        <w:tblPrEx>
          <w:tblCellMar>
            <w:top w:w="0" w:type="dxa"/>
            <w:left w:w="108" w:type="dxa"/>
            <w:bottom w:w="0" w:type="dxa"/>
            <w:right w:w="108" w:type="dxa"/>
          </w:tblCellMar>
        </w:tblPrEx>
        <w:trPr>
          <w:trHeight w:val="1286" w:hRule="atLeast"/>
        </w:trPr>
        <w:tc>
          <w:tcPr>
            <w:tcW w:w="893"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4106" w:type="pct"/>
            <w:tcBorders>
              <w:top w:val="single" w:color="auto" w:sz="6" w:space="0"/>
              <w:left w:val="single" w:color="auto" w:sz="6" w:space="0"/>
              <w:bottom w:val="single" w:color="auto" w:sz="6" w:space="0"/>
              <w:right w:val="single" w:color="auto" w:sz="4" w:space="0"/>
            </w:tcBorders>
            <w:vAlign w:val="center"/>
          </w:tcPr>
          <w:p>
            <w:pPr>
              <w:widowControl/>
              <w:ind w:firstLine="360" w:firstLineChars="150"/>
              <w:jc w:val="left"/>
              <w:rPr>
                <w:rFonts w:cs="宋体"/>
                <w:kern w:val="0"/>
                <w:sz w:val="24"/>
              </w:rPr>
            </w:pPr>
          </w:p>
        </w:tc>
      </w:tr>
      <w:tr>
        <w:tblPrEx>
          <w:tblCellMar>
            <w:top w:w="0" w:type="dxa"/>
            <w:left w:w="108" w:type="dxa"/>
            <w:bottom w:w="0" w:type="dxa"/>
            <w:right w:w="108" w:type="dxa"/>
          </w:tblCellMar>
        </w:tblPrEx>
        <w:trPr>
          <w:trHeight w:val="1361" w:hRule="atLeast"/>
        </w:trPr>
        <w:tc>
          <w:tcPr>
            <w:tcW w:w="893"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410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对于</w:t>
            </w:r>
            <w:r>
              <w:rPr>
                <w:rFonts w:hint="eastAsia"/>
                <w:sz w:val="24"/>
                <w:lang w:eastAsia="zh-CN"/>
              </w:rPr>
              <w:t>管理与考核</w:t>
            </w:r>
            <w:r>
              <w:rPr>
                <w:rFonts w:hint="eastAsia"/>
                <w:sz w:val="24"/>
              </w:rPr>
              <w:t>过程中出现的问题及时上报河长办</w:t>
            </w:r>
          </w:p>
        </w:tc>
      </w:tr>
      <w:tr>
        <w:tblPrEx>
          <w:tblCellMar>
            <w:top w:w="0" w:type="dxa"/>
            <w:left w:w="108" w:type="dxa"/>
            <w:bottom w:w="0" w:type="dxa"/>
            <w:right w:w="108" w:type="dxa"/>
          </w:tblCellMar>
        </w:tblPrEx>
        <w:trPr>
          <w:trHeight w:val="814" w:hRule="atLeast"/>
        </w:trPr>
        <w:tc>
          <w:tcPr>
            <w:tcW w:w="893"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4106" w:type="pct"/>
            <w:tcBorders>
              <w:top w:val="single" w:color="auto" w:sz="6" w:space="0"/>
              <w:left w:val="single" w:color="auto" w:sz="6" w:space="0"/>
              <w:bottom w:val="single" w:color="auto" w:sz="4" w:space="0"/>
              <w:right w:val="single" w:color="auto" w:sz="4" w:space="0"/>
            </w:tcBorders>
            <w:vAlign w:val="center"/>
          </w:tcPr>
          <w:p>
            <w:pPr>
              <w:widowControl/>
              <w:ind w:left="120" w:hanging="120" w:hangingChars="50"/>
              <w:jc w:val="left"/>
              <w:rPr>
                <w:rFonts w:hint="eastAsia" w:eastAsiaTheme="minorEastAsia"/>
                <w:sz w:val="24"/>
                <w:lang w:eastAsia="zh-CN"/>
              </w:rPr>
            </w:pPr>
            <w:r>
              <w:rPr>
                <w:rFonts w:hint="eastAsia"/>
                <w:sz w:val="24"/>
              </w:rPr>
              <w:t xml:space="preserve">   举报电话为：12345部门举报电话：022-66308609</w:t>
            </w:r>
          </w:p>
          <w:p>
            <w:pPr>
              <w:widowControl/>
              <w:ind w:left="120" w:hanging="120" w:hangingChars="50"/>
              <w:jc w:val="left"/>
              <w:rPr>
                <w:rFonts w:hint="eastAsia" w:eastAsiaTheme="minorEastAsia"/>
                <w:sz w:val="24"/>
                <w:lang w:eastAsia="zh-CN"/>
              </w:rPr>
            </w:pPr>
            <w:r>
              <w:rPr>
                <w:rFonts w:hint="eastAsia"/>
                <w:sz w:val="24"/>
              </w:rPr>
              <w:t xml:space="preserve">  电子邮箱：hzzswzx@tjbh.gov.cn</w:t>
            </w:r>
          </w:p>
          <w:p>
            <w:pPr>
              <w:widowControl/>
              <w:ind w:left="120" w:hanging="120" w:hangingChars="50"/>
              <w:jc w:val="left"/>
              <w:rPr>
                <w:sz w:val="24"/>
              </w:rPr>
            </w:pPr>
            <w:r>
              <w:rPr>
                <w:rFonts w:hint="eastAsia"/>
                <w:sz w:val="24"/>
              </w:rPr>
              <w:t xml:space="preserve">  来电来访地址：天津市滨海新区塘黄路188号</w:t>
            </w:r>
          </w:p>
        </w:tc>
      </w:tr>
    </w:tbl>
    <w:p/>
    <w:p>
      <w:pPr>
        <w:jc w:val="center"/>
        <w:rPr>
          <w:rFonts w:hint="eastAsia" w:ascii="方正小标宋简体" w:hAnsi="宋体" w:eastAsia="方正小标宋简体" w:cs="宋体"/>
          <w:kern w:val="0"/>
          <w:sz w:val="32"/>
          <w:szCs w:val="40"/>
        </w:rPr>
      </w:pPr>
    </w:p>
    <w:p>
      <w:pPr>
        <w:jc w:val="center"/>
        <w:rPr>
          <w:rFonts w:hint="eastAsia" w:ascii="方正小标宋简体" w:hAnsi="宋体" w:eastAsia="方正小标宋简体" w:cs="宋体"/>
          <w:kern w:val="0"/>
          <w:sz w:val="32"/>
          <w:szCs w:val="40"/>
        </w:rPr>
      </w:pPr>
    </w:p>
    <w:p>
      <w:pPr>
        <w:jc w:val="center"/>
        <w:rPr>
          <w:sz w:val="24"/>
          <w:u w:val="single"/>
        </w:rPr>
      </w:pPr>
      <w:r>
        <w:rPr>
          <w:rFonts w:hint="eastAsia" w:ascii="方正小标宋简体" w:hAnsi="宋体" w:eastAsia="方正小标宋简体" w:cs="宋体"/>
          <w:kern w:val="0"/>
          <w:sz w:val="32"/>
          <w:szCs w:val="40"/>
        </w:rPr>
        <w:t>天津市滨海新区河长制事务中心职责事项信息表</w:t>
      </w:r>
    </w:p>
    <w:p>
      <w:pPr>
        <w:jc w:val="center"/>
        <w:rPr>
          <w:sz w:val="24"/>
        </w:rPr>
      </w:pPr>
      <w:r>
        <w:rPr>
          <w:rFonts w:hint="eastAsia"/>
          <w:sz w:val="24"/>
          <w:u w:val="single"/>
        </w:rPr>
        <w:t>（</w:t>
      </w:r>
      <w:r>
        <w:rPr>
          <w:rFonts w:hint="eastAsia" w:cs="宋体" w:asciiTheme="minorEastAsia" w:hAnsiTheme="minorEastAsia"/>
          <w:sz w:val="24"/>
          <w:szCs w:val="24"/>
          <w:u w:val="single"/>
        </w:rPr>
        <w:t>所辖水利工程安全</w:t>
      </w:r>
      <w:r>
        <w:rPr>
          <w:rFonts w:hint="eastAsia" w:cs="宋体" w:asciiTheme="minorEastAsia" w:hAnsiTheme="minorEastAsia"/>
          <w:sz w:val="24"/>
          <w:szCs w:val="24"/>
          <w:u w:val="single"/>
          <w:lang w:eastAsia="zh-CN"/>
        </w:rPr>
        <w:t>监测事务性</w:t>
      </w:r>
      <w:r>
        <w:rPr>
          <w:rFonts w:hint="eastAsia" w:cs="宋体" w:asciiTheme="minorEastAsia" w:hAnsiTheme="minorEastAsia"/>
          <w:sz w:val="24"/>
          <w:szCs w:val="24"/>
          <w:u w:val="single"/>
        </w:rPr>
        <w:t>工作</w:t>
      </w:r>
      <w:r>
        <w:rPr>
          <w:rFonts w:hint="eastAsia"/>
          <w:sz w:val="24"/>
          <w:u w:val="single"/>
        </w:rPr>
        <w:t xml:space="preserve">)   </w:t>
      </w:r>
      <w:r>
        <w:rPr>
          <w:rFonts w:hint="eastAsia"/>
          <w:sz w:val="24"/>
        </w:rPr>
        <w:t>信息表</w:t>
      </w:r>
    </w:p>
    <w:tbl>
      <w:tblPr>
        <w:tblStyle w:val="5"/>
        <w:tblW w:w="5000" w:type="pct"/>
        <w:tblInd w:w="0" w:type="dxa"/>
        <w:tblLayout w:type="autofit"/>
        <w:tblCellMar>
          <w:top w:w="0" w:type="dxa"/>
          <w:left w:w="108" w:type="dxa"/>
          <w:bottom w:w="0" w:type="dxa"/>
          <w:right w:w="108" w:type="dxa"/>
        </w:tblCellMar>
      </w:tblPr>
      <w:tblGrid>
        <w:gridCol w:w="2171"/>
        <w:gridCol w:w="6351"/>
      </w:tblGrid>
      <w:tr>
        <w:tblPrEx>
          <w:tblCellMar>
            <w:top w:w="0" w:type="dxa"/>
            <w:left w:w="108" w:type="dxa"/>
            <w:bottom w:w="0" w:type="dxa"/>
            <w:right w:w="108" w:type="dxa"/>
          </w:tblCellMar>
        </w:tblPrEx>
        <w:trPr>
          <w:trHeight w:val="539" w:hRule="atLeast"/>
        </w:trPr>
        <w:tc>
          <w:tcPr>
            <w:tcW w:w="1274"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3726" w:type="pct"/>
            <w:tcBorders>
              <w:top w:val="single" w:color="auto" w:sz="4" w:space="0"/>
              <w:left w:val="single" w:color="auto" w:sz="6" w:space="0"/>
              <w:bottom w:val="single" w:color="auto" w:sz="6" w:space="0"/>
              <w:right w:val="single" w:color="auto" w:sz="4" w:space="0"/>
            </w:tcBorders>
            <w:vAlign w:val="center"/>
          </w:tcPr>
          <w:p>
            <w:pPr>
              <w:widowControl/>
              <w:rPr>
                <w:rFonts w:cs="宋体"/>
                <w:kern w:val="0"/>
                <w:szCs w:val="21"/>
              </w:rPr>
            </w:pPr>
            <w:r>
              <w:rPr>
                <w:rFonts w:hint="eastAsia" w:cs="宋体" w:asciiTheme="minorEastAsia" w:hAnsiTheme="minorEastAsia"/>
                <w:sz w:val="24"/>
                <w:szCs w:val="24"/>
              </w:rPr>
              <w:t>2.1</w:t>
            </w:r>
          </w:p>
        </w:tc>
      </w:tr>
      <w:tr>
        <w:tblPrEx>
          <w:tblCellMar>
            <w:top w:w="0" w:type="dxa"/>
            <w:left w:w="108" w:type="dxa"/>
            <w:bottom w:w="0" w:type="dxa"/>
            <w:right w:w="108" w:type="dxa"/>
          </w:tblCellMar>
        </w:tblPrEx>
        <w:trPr>
          <w:trHeight w:val="90"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rFonts w:cs="宋体"/>
                <w:sz w:val="18"/>
                <w:szCs w:val="18"/>
              </w:rPr>
            </w:pPr>
            <w:r>
              <w:rPr>
                <w:rFonts w:hint="eastAsia" w:cs="宋体" w:asciiTheme="minorEastAsia" w:hAnsiTheme="minorEastAsia"/>
                <w:sz w:val="24"/>
                <w:szCs w:val="24"/>
              </w:rPr>
              <w:t xml:space="preserve">   所辖水利工程安全</w:t>
            </w:r>
            <w:r>
              <w:rPr>
                <w:rFonts w:hint="eastAsia" w:cs="宋体" w:asciiTheme="minorEastAsia" w:hAnsiTheme="minorEastAsia"/>
                <w:sz w:val="24"/>
                <w:szCs w:val="24"/>
                <w:lang w:eastAsia="zh-CN"/>
              </w:rPr>
              <w:t>监测事务性</w:t>
            </w:r>
            <w:r>
              <w:rPr>
                <w:rFonts w:hint="eastAsia" w:cs="宋体" w:asciiTheme="minorEastAsia" w:hAnsiTheme="minorEastAsia"/>
                <w:sz w:val="24"/>
                <w:szCs w:val="24"/>
              </w:rPr>
              <w:t>工作</w:t>
            </w:r>
          </w:p>
        </w:tc>
      </w:tr>
      <w:tr>
        <w:tblPrEx>
          <w:tblCellMar>
            <w:top w:w="0" w:type="dxa"/>
            <w:left w:w="108" w:type="dxa"/>
            <w:bottom w:w="0" w:type="dxa"/>
            <w:right w:w="108" w:type="dxa"/>
          </w:tblCellMar>
        </w:tblPrEx>
        <w:trPr>
          <w:trHeight w:val="2984"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3726" w:type="pct"/>
            <w:tcBorders>
              <w:top w:val="single" w:color="auto" w:sz="6" w:space="0"/>
              <w:left w:val="single" w:color="auto" w:sz="6" w:space="0"/>
              <w:bottom w:val="single" w:color="auto" w:sz="6" w:space="0"/>
              <w:right w:val="single" w:color="auto" w:sz="4" w:space="0"/>
            </w:tcBorders>
            <w:vAlign w:val="center"/>
          </w:tcPr>
          <w:p>
            <w:pPr>
              <w:rPr>
                <w:szCs w:val="21"/>
              </w:rPr>
            </w:pPr>
          </w:p>
          <w:p>
            <w:pPr>
              <w:rPr>
                <w:rFonts w:cs="宋体"/>
                <w:szCs w:val="21"/>
              </w:rPr>
            </w:pPr>
            <w:r>
              <w:rPr>
                <w:rFonts w:hint="eastAsia"/>
                <w:sz w:val="24"/>
                <w:szCs w:val="24"/>
              </w:rPr>
              <w:t xml:space="preserve">   《中共天津市滨海新区委员会机构编制委员会》滨党编发【2020】26号，《关于改革调整区水务局所属公益类事业单位有关问题的通知》第二条第一项规定：承担所辖水利工程的运行管理、维修、安全监测等事务性工作。</w:t>
            </w:r>
          </w:p>
        </w:tc>
      </w:tr>
      <w:tr>
        <w:tblPrEx>
          <w:tblCellMar>
            <w:top w:w="0" w:type="dxa"/>
            <w:left w:w="108" w:type="dxa"/>
            <w:bottom w:w="0" w:type="dxa"/>
            <w:right w:w="108" w:type="dxa"/>
          </w:tblCellMar>
        </w:tblPrEx>
        <w:trPr>
          <w:trHeight w:val="859"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1168"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1121"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asciiTheme="minorEastAsia" w:hAnsiTheme="minorEastAsia"/>
                <w:sz w:val="24"/>
              </w:rPr>
              <w:t xml:space="preserve">   </w:t>
            </w:r>
            <w:r>
              <w:rPr>
                <w:rFonts w:hint="eastAsia" w:asciiTheme="minorEastAsia" w:hAnsiTheme="minorEastAsia"/>
                <w:sz w:val="24"/>
                <w:lang w:eastAsia="zh-CN"/>
              </w:rPr>
              <w:t>确认</w:t>
            </w:r>
            <w:r>
              <w:rPr>
                <w:rFonts w:hint="eastAsia" w:asciiTheme="minorEastAsia" w:hAnsiTheme="minorEastAsia"/>
                <w:sz w:val="24"/>
              </w:rPr>
              <w:t>计划——</w:t>
            </w:r>
            <w:r>
              <w:rPr>
                <w:rFonts w:hint="eastAsia" w:asciiTheme="minorEastAsia" w:hAnsiTheme="minorEastAsia"/>
                <w:sz w:val="24"/>
                <w:lang w:eastAsia="zh-CN"/>
              </w:rPr>
              <w:t>现场记录</w:t>
            </w:r>
            <w:r>
              <w:rPr>
                <w:rFonts w:hint="eastAsia" w:asciiTheme="minorEastAsia" w:hAnsiTheme="minorEastAsia"/>
                <w:sz w:val="24"/>
              </w:rPr>
              <w:t>—向当事人反馈情况——记录签字——提交报告。</w:t>
            </w:r>
          </w:p>
        </w:tc>
      </w:tr>
      <w:tr>
        <w:tblPrEx>
          <w:tblCellMar>
            <w:top w:w="0" w:type="dxa"/>
            <w:left w:w="108" w:type="dxa"/>
            <w:bottom w:w="0" w:type="dxa"/>
            <w:right w:w="108" w:type="dxa"/>
          </w:tblCellMar>
        </w:tblPrEx>
        <w:trPr>
          <w:trHeight w:val="1178"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w:t>
            </w:r>
          </w:p>
        </w:tc>
      </w:tr>
      <w:tr>
        <w:tblPrEx>
          <w:tblCellMar>
            <w:top w:w="0" w:type="dxa"/>
            <w:left w:w="108" w:type="dxa"/>
            <w:bottom w:w="0" w:type="dxa"/>
            <w:right w:w="108" w:type="dxa"/>
          </w:tblCellMar>
        </w:tblPrEx>
        <w:trPr>
          <w:trHeight w:val="578"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rFonts w:hint="eastAsia"/>
                <w:sz w:val="24"/>
                <w:lang w:eastAsia="zh-CN"/>
              </w:rPr>
            </w:pPr>
            <w:r>
              <w:rPr>
                <w:rFonts w:hint="eastAsia"/>
                <w:sz w:val="24"/>
              </w:rPr>
              <w:t xml:space="preserve">   事前：</w:t>
            </w:r>
            <w:r>
              <w:rPr>
                <w:rFonts w:hint="eastAsia"/>
                <w:sz w:val="24"/>
                <w:lang w:eastAsia="zh-CN"/>
              </w:rPr>
              <w:t>根据</w:t>
            </w:r>
            <w:r>
              <w:rPr>
                <w:rFonts w:hint="eastAsia"/>
                <w:sz w:val="24"/>
              </w:rPr>
              <w:t>计划</w:t>
            </w:r>
            <w:r>
              <w:rPr>
                <w:rFonts w:hint="eastAsia"/>
                <w:sz w:val="24"/>
                <w:lang w:eastAsia="zh-CN"/>
              </w:rPr>
              <w:t>通知</w:t>
            </w:r>
            <w:r>
              <w:rPr>
                <w:rFonts w:hint="eastAsia"/>
                <w:sz w:val="24"/>
              </w:rPr>
              <w:t>相对人</w:t>
            </w:r>
            <w:r>
              <w:rPr>
                <w:rFonts w:hint="eastAsia"/>
                <w:sz w:val="24"/>
                <w:lang w:eastAsia="zh-CN"/>
              </w:rPr>
              <w:t>具体工作事项。</w:t>
            </w:r>
          </w:p>
          <w:p>
            <w:pPr>
              <w:jc w:val="left"/>
              <w:rPr>
                <w:rFonts w:hint="eastAsia"/>
                <w:sz w:val="24"/>
                <w:lang w:eastAsia="zh-CN"/>
              </w:rPr>
            </w:pPr>
            <w:r>
              <w:rPr>
                <w:rFonts w:hint="eastAsia"/>
                <w:sz w:val="24"/>
              </w:rPr>
              <w:t xml:space="preserve">   事中：听取</w:t>
            </w:r>
            <w:r>
              <w:rPr>
                <w:rFonts w:hint="eastAsia"/>
                <w:sz w:val="24"/>
                <w:lang w:eastAsia="zh-CN"/>
              </w:rPr>
              <w:t>当事人</w:t>
            </w:r>
            <w:r>
              <w:rPr>
                <w:rFonts w:hint="eastAsia"/>
                <w:sz w:val="24"/>
              </w:rPr>
              <w:t>介绍情况，</w:t>
            </w:r>
            <w:r>
              <w:rPr>
                <w:rFonts w:hint="eastAsia"/>
                <w:sz w:val="24"/>
                <w:lang w:eastAsia="zh-CN"/>
              </w:rPr>
              <w:t>并进行详细记录。</w:t>
            </w:r>
          </w:p>
          <w:p>
            <w:pPr>
              <w:ind w:firstLine="240" w:firstLineChars="100"/>
              <w:jc w:val="left"/>
              <w:rPr>
                <w:rFonts w:hint="eastAsia"/>
                <w:sz w:val="24"/>
              </w:rPr>
            </w:pPr>
            <w:r>
              <w:rPr>
                <w:rFonts w:hint="eastAsia"/>
                <w:sz w:val="24"/>
              </w:rPr>
              <w:t xml:space="preserve"> 事后：</w:t>
            </w:r>
            <w:r>
              <w:rPr>
                <w:rFonts w:hint="eastAsia"/>
                <w:sz w:val="24"/>
                <w:lang w:eastAsia="zh-CN"/>
              </w:rPr>
              <w:t>汇总情况上报主管部门</w:t>
            </w:r>
            <w:r>
              <w:rPr>
                <w:rFonts w:hint="eastAsia"/>
                <w:sz w:val="24"/>
              </w:rPr>
              <w:t>。</w:t>
            </w:r>
          </w:p>
          <w:p>
            <w:pPr>
              <w:ind w:firstLine="240" w:firstLineChars="100"/>
              <w:jc w:val="left"/>
              <w:rPr>
                <w:rFonts w:hint="eastAsia"/>
                <w:sz w:val="24"/>
              </w:rPr>
            </w:pPr>
          </w:p>
          <w:p>
            <w:pPr>
              <w:ind w:firstLine="240" w:firstLineChars="100"/>
              <w:jc w:val="left"/>
              <w:rPr>
                <w:rFonts w:hint="eastAsia"/>
                <w:sz w:val="24"/>
              </w:rPr>
            </w:pPr>
          </w:p>
        </w:tc>
      </w:tr>
      <w:tr>
        <w:tblPrEx>
          <w:tblCellMar>
            <w:top w:w="0" w:type="dxa"/>
            <w:left w:w="108" w:type="dxa"/>
            <w:bottom w:w="0" w:type="dxa"/>
            <w:right w:w="108" w:type="dxa"/>
          </w:tblCellMar>
        </w:tblPrEx>
        <w:trPr>
          <w:trHeight w:val="1474" w:hRule="atLeast"/>
        </w:trPr>
        <w:tc>
          <w:tcPr>
            <w:tcW w:w="1274"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3726" w:type="pct"/>
            <w:tcBorders>
              <w:top w:val="single" w:color="auto" w:sz="6" w:space="0"/>
              <w:left w:val="single" w:color="auto" w:sz="6" w:space="0"/>
              <w:bottom w:val="single" w:color="auto" w:sz="4" w:space="0"/>
              <w:right w:val="single" w:color="auto" w:sz="4" w:space="0"/>
            </w:tcBorders>
            <w:vAlign w:val="center"/>
          </w:tcPr>
          <w:p>
            <w:pPr>
              <w:jc w:val="left"/>
              <w:rPr>
                <w:rFonts w:hint="eastAsia" w:eastAsiaTheme="minorEastAsia"/>
                <w:sz w:val="24"/>
                <w:lang w:eastAsia="zh-CN"/>
              </w:rPr>
            </w:pPr>
            <w:r>
              <w:rPr>
                <w:rFonts w:hint="eastAsia"/>
                <w:sz w:val="24"/>
              </w:rPr>
              <w:t xml:space="preserve">   举报电话为：12345部门举报电话：022-66308609</w:t>
            </w:r>
          </w:p>
          <w:p>
            <w:pPr>
              <w:jc w:val="left"/>
              <w:rPr>
                <w:rFonts w:hint="eastAsia" w:eastAsiaTheme="minorEastAsia"/>
                <w:sz w:val="24"/>
                <w:lang w:eastAsia="zh-CN"/>
              </w:rPr>
            </w:pPr>
            <w:r>
              <w:rPr>
                <w:rFonts w:hint="eastAsia"/>
                <w:sz w:val="24"/>
              </w:rPr>
              <w:t xml:space="preserve">   电子邮箱：hzzswzx@tjbh.gov.cn</w:t>
            </w:r>
          </w:p>
          <w:p>
            <w:pPr>
              <w:jc w:val="left"/>
              <w:rPr>
                <w:sz w:val="24"/>
              </w:rPr>
            </w:pPr>
            <w:r>
              <w:rPr>
                <w:rFonts w:hint="eastAsia"/>
                <w:sz w:val="24"/>
              </w:rPr>
              <w:t xml:space="preserve">   来电来访地址：天津市滨海新区塘黄路188号</w:t>
            </w:r>
          </w:p>
        </w:tc>
      </w:tr>
    </w:tbl>
    <w:p>
      <w:pPr>
        <w:sectPr>
          <w:pgSz w:w="11906" w:h="16838"/>
          <w:pgMar w:top="993" w:right="1800" w:bottom="1276" w:left="1800" w:header="851" w:footer="992" w:gutter="0"/>
          <w:cols w:space="425" w:num="1"/>
          <w:docGrid w:type="lines" w:linePitch="312" w:charSpace="0"/>
        </w:sectPr>
      </w:pPr>
    </w:p>
    <w:p>
      <w:pPr>
        <w:jc w:val="center"/>
        <w:rPr>
          <w:sz w:val="24"/>
          <w:u w:val="single"/>
        </w:rPr>
      </w:pPr>
      <w:r>
        <w:rPr>
          <w:rFonts w:hint="eastAsia" w:ascii="方正小标宋简体" w:hAnsi="宋体" w:eastAsia="方正小标宋简体" w:cs="宋体"/>
          <w:kern w:val="0"/>
          <w:sz w:val="32"/>
          <w:szCs w:val="40"/>
        </w:rPr>
        <w:t>天津市滨海新区河长制事务中心职责事项信息表</w:t>
      </w:r>
    </w:p>
    <w:p>
      <w:pPr>
        <w:jc w:val="center"/>
        <w:rPr>
          <w:rFonts w:asciiTheme="minorEastAsia" w:hAnsiTheme="minorEastAsia" w:cstheme="minorEastAsia"/>
          <w:sz w:val="24"/>
        </w:rPr>
      </w:pPr>
      <w:r>
        <w:rPr>
          <w:rFonts w:hint="eastAsia" w:asciiTheme="minorEastAsia" w:hAnsiTheme="minorEastAsia" w:cstheme="minorEastAsia"/>
          <w:sz w:val="24"/>
          <w:szCs w:val="24"/>
          <w:u w:val="single"/>
        </w:rPr>
        <w:t>（</w:t>
      </w:r>
      <w:r>
        <w:rPr>
          <w:rFonts w:hint="eastAsia" w:asciiTheme="minorEastAsia" w:hAnsiTheme="minorEastAsia" w:cstheme="minorEastAsia"/>
          <w:kern w:val="0"/>
          <w:sz w:val="24"/>
          <w:szCs w:val="24"/>
          <w:u w:val="single"/>
        </w:rPr>
        <w:t>所辖水利工程运行管理、维修养护</w:t>
      </w:r>
      <w:r>
        <w:rPr>
          <w:rFonts w:hint="eastAsia" w:asciiTheme="minorEastAsia" w:hAnsiTheme="minorEastAsia" w:cstheme="minorEastAsia"/>
          <w:kern w:val="0"/>
          <w:sz w:val="24"/>
          <w:szCs w:val="24"/>
          <w:u w:val="single"/>
          <w:lang w:eastAsia="zh-CN"/>
        </w:rPr>
        <w:t>事务性工作</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信息表</w:t>
      </w:r>
    </w:p>
    <w:tbl>
      <w:tblPr>
        <w:tblStyle w:val="5"/>
        <w:tblW w:w="5138" w:type="pct"/>
        <w:tblInd w:w="0" w:type="dxa"/>
        <w:tblLayout w:type="autofit"/>
        <w:tblCellMar>
          <w:top w:w="0" w:type="dxa"/>
          <w:left w:w="108" w:type="dxa"/>
          <w:bottom w:w="0" w:type="dxa"/>
          <w:right w:w="108" w:type="dxa"/>
        </w:tblCellMar>
      </w:tblPr>
      <w:tblGrid>
        <w:gridCol w:w="2231"/>
        <w:gridCol w:w="6526"/>
      </w:tblGrid>
      <w:tr>
        <w:tblPrEx>
          <w:tblCellMar>
            <w:top w:w="0" w:type="dxa"/>
            <w:left w:w="108" w:type="dxa"/>
            <w:bottom w:w="0" w:type="dxa"/>
            <w:right w:w="108" w:type="dxa"/>
          </w:tblCellMar>
        </w:tblPrEx>
        <w:trPr>
          <w:trHeight w:val="682" w:hRule="atLeast"/>
        </w:trPr>
        <w:tc>
          <w:tcPr>
            <w:tcW w:w="1274"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3726" w:type="pct"/>
            <w:tcBorders>
              <w:top w:val="single" w:color="auto" w:sz="4" w:space="0"/>
              <w:left w:val="single" w:color="auto" w:sz="6" w:space="0"/>
              <w:bottom w:val="single" w:color="auto" w:sz="6" w:space="0"/>
              <w:right w:val="single" w:color="auto" w:sz="4" w:space="0"/>
            </w:tcBorders>
            <w:vAlign w:val="center"/>
          </w:tcPr>
          <w:p>
            <w:pPr>
              <w:widowControl/>
              <w:rPr>
                <w:rFonts w:cs="宋体"/>
                <w:kern w:val="0"/>
                <w:szCs w:val="21"/>
              </w:rPr>
            </w:pPr>
            <w:r>
              <w:rPr>
                <w:rFonts w:hint="eastAsia" w:asciiTheme="minorEastAsia" w:hAnsiTheme="minorEastAsia"/>
                <w:sz w:val="24"/>
              </w:rPr>
              <w:t>2.2</w:t>
            </w:r>
          </w:p>
        </w:tc>
      </w:tr>
      <w:tr>
        <w:tblPrEx>
          <w:tblCellMar>
            <w:top w:w="0" w:type="dxa"/>
            <w:left w:w="108" w:type="dxa"/>
            <w:bottom w:w="0" w:type="dxa"/>
            <w:right w:w="108" w:type="dxa"/>
          </w:tblCellMar>
        </w:tblPrEx>
        <w:trPr>
          <w:trHeight w:val="114"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rFonts w:hint="eastAsia" w:cs="宋体" w:eastAsiaTheme="minorEastAsia"/>
                <w:szCs w:val="21"/>
                <w:lang w:eastAsia="zh-CN"/>
              </w:rPr>
            </w:pPr>
            <w:r>
              <w:rPr>
                <w:rFonts w:hint="eastAsia" w:asciiTheme="minorEastAsia" w:hAnsiTheme="minorEastAsia"/>
                <w:sz w:val="24"/>
              </w:rPr>
              <w:t xml:space="preserve">    所辖水利工程运行管理、维修养护</w:t>
            </w:r>
            <w:r>
              <w:rPr>
                <w:rFonts w:hint="eastAsia" w:asciiTheme="minorEastAsia" w:hAnsiTheme="minorEastAsia"/>
                <w:sz w:val="24"/>
                <w:lang w:eastAsia="zh-CN"/>
              </w:rPr>
              <w:t>事务性工作</w:t>
            </w:r>
          </w:p>
        </w:tc>
      </w:tr>
      <w:tr>
        <w:tblPrEx>
          <w:tblCellMar>
            <w:top w:w="0" w:type="dxa"/>
            <w:left w:w="108" w:type="dxa"/>
            <w:bottom w:w="0" w:type="dxa"/>
            <w:right w:w="108" w:type="dxa"/>
          </w:tblCellMar>
        </w:tblPrEx>
        <w:trPr>
          <w:trHeight w:val="2479"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3726" w:type="pct"/>
            <w:tcBorders>
              <w:top w:val="single" w:color="auto" w:sz="6" w:space="0"/>
              <w:left w:val="single" w:color="auto" w:sz="6" w:space="0"/>
              <w:bottom w:val="single" w:color="auto" w:sz="6" w:space="0"/>
              <w:right w:val="single" w:color="auto" w:sz="4" w:space="0"/>
            </w:tcBorders>
            <w:vAlign w:val="center"/>
          </w:tcPr>
          <w:p>
            <w:pPr>
              <w:rPr>
                <w:szCs w:val="21"/>
              </w:rPr>
            </w:pPr>
          </w:p>
          <w:p>
            <w:pPr>
              <w:rPr>
                <w:rFonts w:cs="宋体"/>
                <w:szCs w:val="21"/>
              </w:rPr>
            </w:pPr>
            <w:r>
              <w:rPr>
                <w:rFonts w:hint="eastAsia"/>
                <w:sz w:val="24"/>
                <w:szCs w:val="24"/>
              </w:rPr>
              <w:t xml:space="preserve">   《中共天津市滨海新区委员会机构编制委员会》滨党编发【2020】26号，《关于改革调整区水务局所属公益类事业单位有关问题的通知》第二条第一项主要职责规定：</w:t>
            </w:r>
            <w:r>
              <w:rPr>
                <w:rFonts w:hint="eastAsia" w:asciiTheme="minorEastAsia" w:hAnsiTheme="minorEastAsia"/>
                <w:sz w:val="24"/>
              </w:rPr>
              <w:t>承担所辖水利工程的运行管理、维修养护、安全监测等事务性工作。</w:t>
            </w:r>
          </w:p>
        </w:tc>
      </w:tr>
      <w:tr>
        <w:tblPrEx>
          <w:tblCellMar>
            <w:top w:w="0" w:type="dxa"/>
            <w:left w:w="108" w:type="dxa"/>
            <w:bottom w:w="0" w:type="dxa"/>
            <w:right w:w="108" w:type="dxa"/>
          </w:tblCellMar>
        </w:tblPrEx>
        <w:trPr>
          <w:trHeight w:val="682"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1116"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1024"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cs="宋体" w:asciiTheme="minorEastAsia" w:hAnsiTheme="minorEastAsia"/>
                <w:kern w:val="0"/>
                <w:sz w:val="24"/>
              </w:rPr>
              <w:t xml:space="preserve">   所辖水利工程的巡查管理（运行管理）</w:t>
            </w:r>
            <w:r>
              <w:rPr>
                <w:rFonts w:hint="eastAsia" w:asciiTheme="minorEastAsia" w:hAnsiTheme="minorEastAsia"/>
                <w:sz w:val="24"/>
              </w:rPr>
              <w:t>——维修保养</w:t>
            </w:r>
          </w:p>
        </w:tc>
      </w:tr>
      <w:tr>
        <w:tblPrEx>
          <w:tblCellMar>
            <w:top w:w="0" w:type="dxa"/>
            <w:left w:w="108" w:type="dxa"/>
            <w:bottom w:w="0" w:type="dxa"/>
            <w:right w:w="108" w:type="dxa"/>
          </w:tblCellMar>
        </w:tblPrEx>
        <w:trPr>
          <w:trHeight w:val="1423"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p>
        </w:tc>
      </w:tr>
      <w:tr>
        <w:tblPrEx>
          <w:tblCellMar>
            <w:top w:w="0" w:type="dxa"/>
            <w:left w:w="108" w:type="dxa"/>
            <w:bottom w:w="0" w:type="dxa"/>
            <w:right w:w="108" w:type="dxa"/>
          </w:tblCellMar>
        </w:tblPrEx>
        <w:trPr>
          <w:trHeight w:val="1739"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rFonts w:hint="eastAsia" w:asciiTheme="minorEastAsia" w:hAnsiTheme="minorEastAsia" w:eastAsiaTheme="minorEastAsia"/>
                <w:sz w:val="24"/>
                <w:lang w:eastAsia="zh-CN"/>
              </w:rPr>
            </w:pPr>
            <w:r>
              <w:rPr>
                <w:rFonts w:hint="eastAsia" w:asciiTheme="minorEastAsia" w:hAnsiTheme="minorEastAsia"/>
                <w:sz w:val="24"/>
              </w:rPr>
              <w:t xml:space="preserve">   1、对所辖水利工程进行巡查管理（运行管理）</w:t>
            </w:r>
          </w:p>
          <w:p>
            <w:pPr>
              <w:jc w:val="left"/>
              <w:rPr>
                <w:sz w:val="24"/>
              </w:rPr>
            </w:pPr>
            <w:r>
              <w:rPr>
                <w:rFonts w:hint="eastAsia" w:asciiTheme="minorEastAsia" w:hAnsiTheme="minorEastAsia"/>
                <w:sz w:val="24"/>
              </w:rPr>
              <w:t xml:space="preserve">   2、对所辖水利工程进行维修养护。</w:t>
            </w:r>
          </w:p>
        </w:tc>
      </w:tr>
      <w:tr>
        <w:tblPrEx>
          <w:tblCellMar>
            <w:top w:w="0" w:type="dxa"/>
            <w:left w:w="108" w:type="dxa"/>
            <w:bottom w:w="0" w:type="dxa"/>
            <w:right w:w="108" w:type="dxa"/>
          </w:tblCellMar>
        </w:tblPrEx>
        <w:trPr>
          <w:trHeight w:val="2012" w:hRule="atLeast"/>
        </w:trPr>
        <w:tc>
          <w:tcPr>
            <w:tcW w:w="1274"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3726" w:type="pct"/>
            <w:tcBorders>
              <w:top w:val="single" w:color="auto" w:sz="6" w:space="0"/>
              <w:left w:val="single" w:color="auto" w:sz="6" w:space="0"/>
              <w:bottom w:val="single" w:color="auto" w:sz="4" w:space="0"/>
              <w:right w:val="single" w:color="auto" w:sz="4" w:space="0"/>
            </w:tcBorders>
            <w:vAlign w:val="center"/>
          </w:tcPr>
          <w:p>
            <w:pPr>
              <w:jc w:val="left"/>
              <w:rPr>
                <w:rFonts w:hint="eastAsia" w:eastAsiaTheme="minorEastAsia"/>
                <w:sz w:val="24"/>
                <w:lang w:eastAsia="zh-CN"/>
              </w:rPr>
            </w:pPr>
            <w:r>
              <w:rPr>
                <w:rFonts w:hint="eastAsia"/>
                <w:sz w:val="24"/>
              </w:rPr>
              <w:t xml:space="preserve">   举报电话为：12345部门举报电话：022-66308609</w:t>
            </w:r>
          </w:p>
          <w:p>
            <w:pPr>
              <w:jc w:val="left"/>
              <w:rPr>
                <w:rFonts w:hint="eastAsia" w:eastAsiaTheme="minorEastAsia"/>
                <w:sz w:val="24"/>
                <w:lang w:eastAsia="zh-CN"/>
              </w:rPr>
            </w:pPr>
            <w:r>
              <w:rPr>
                <w:rFonts w:hint="eastAsia"/>
                <w:sz w:val="24"/>
              </w:rPr>
              <w:t xml:space="preserve">   电子邮箱：hzzswzx@tjbh.gov.cn</w:t>
            </w:r>
          </w:p>
          <w:p>
            <w:pPr>
              <w:jc w:val="left"/>
              <w:rPr>
                <w:sz w:val="24"/>
              </w:rPr>
            </w:pPr>
            <w:r>
              <w:rPr>
                <w:rFonts w:hint="eastAsia"/>
                <w:sz w:val="24"/>
              </w:rPr>
              <w:t xml:space="preserve">   来电来访地址：天津市滨海新区塘黄路188号</w:t>
            </w:r>
          </w:p>
        </w:tc>
      </w:tr>
    </w:tbl>
    <w:p/>
    <w:p/>
    <w:p/>
    <w:p/>
    <w:p>
      <w:pPr>
        <w:jc w:val="center"/>
        <w:rPr>
          <w:sz w:val="24"/>
          <w:u w:val="single"/>
        </w:rPr>
      </w:pPr>
      <w:r>
        <w:rPr>
          <w:rFonts w:hint="eastAsia" w:ascii="方正小标宋简体" w:hAnsi="宋体" w:eastAsia="方正小标宋简体" w:cs="宋体"/>
          <w:kern w:val="0"/>
          <w:sz w:val="32"/>
          <w:szCs w:val="40"/>
        </w:rPr>
        <w:t>天津市滨海新区河长制事务中心职责事项信息表</w:t>
      </w:r>
    </w:p>
    <w:p>
      <w:pPr>
        <w:jc w:val="center"/>
        <w:rPr>
          <w:sz w:val="24"/>
        </w:rPr>
      </w:pPr>
      <w:r>
        <w:rPr>
          <w:rFonts w:hint="eastAsia"/>
          <w:sz w:val="24"/>
          <w:u w:val="single"/>
        </w:rPr>
        <w:t xml:space="preserve">   (所辖河道水资源管理与保护</w:t>
      </w:r>
      <w:r>
        <w:rPr>
          <w:rFonts w:hint="eastAsia"/>
          <w:sz w:val="24"/>
          <w:u w:val="single"/>
          <w:lang w:eastAsia="zh-CN"/>
        </w:rPr>
        <w:t>相关事务性工作</w:t>
      </w:r>
      <w:r>
        <w:rPr>
          <w:rFonts w:hint="eastAsia"/>
          <w:sz w:val="24"/>
          <w:u w:val="single"/>
        </w:rPr>
        <w:t xml:space="preserve">)   </w:t>
      </w:r>
      <w:r>
        <w:rPr>
          <w:rFonts w:hint="eastAsia"/>
          <w:sz w:val="24"/>
        </w:rPr>
        <w:t>信息表</w:t>
      </w:r>
    </w:p>
    <w:tbl>
      <w:tblPr>
        <w:tblStyle w:val="5"/>
        <w:tblW w:w="5000" w:type="pct"/>
        <w:tblInd w:w="0" w:type="dxa"/>
        <w:tblLayout w:type="autofit"/>
        <w:tblCellMar>
          <w:top w:w="0" w:type="dxa"/>
          <w:left w:w="108" w:type="dxa"/>
          <w:bottom w:w="0" w:type="dxa"/>
          <w:right w:w="108" w:type="dxa"/>
        </w:tblCellMar>
      </w:tblPr>
      <w:tblGrid>
        <w:gridCol w:w="1952"/>
        <w:gridCol w:w="6570"/>
      </w:tblGrid>
      <w:tr>
        <w:tblPrEx>
          <w:tblCellMar>
            <w:top w:w="0" w:type="dxa"/>
            <w:left w:w="108" w:type="dxa"/>
            <w:bottom w:w="0" w:type="dxa"/>
            <w:right w:w="108" w:type="dxa"/>
          </w:tblCellMar>
        </w:tblPrEx>
        <w:trPr>
          <w:trHeight w:val="825" w:hRule="atLeast"/>
        </w:trPr>
        <w:tc>
          <w:tcPr>
            <w:tcW w:w="1145"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3855" w:type="pct"/>
            <w:tcBorders>
              <w:top w:val="single" w:color="auto" w:sz="4" w:space="0"/>
              <w:left w:val="single" w:color="auto" w:sz="6" w:space="0"/>
              <w:bottom w:val="single" w:color="auto" w:sz="6" w:space="0"/>
              <w:right w:val="single" w:color="auto" w:sz="4" w:space="0"/>
            </w:tcBorders>
            <w:vAlign w:val="center"/>
          </w:tcPr>
          <w:p>
            <w:pPr>
              <w:widowControl/>
              <w:jc w:val="left"/>
              <w:rPr>
                <w:rFonts w:cs="宋体"/>
                <w:kern w:val="0"/>
                <w:szCs w:val="21"/>
              </w:rPr>
            </w:pPr>
            <w:r>
              <w:rPr>
                <w:rFonts w:hint="eastAsia"/>
                <w:sz w:val="24"/>
              </w:rPr>
              <w:t>3.1</w:t>
            </w:r>
          </w:p>
        </w:tc>
      </w:tr>
      <w:tr>
        <w:tblPrEx>
          <w:tblCellMar>
            <w:top w:w="0" w:type="dxa"/>
            <w:left w:w="108" w:type="dxa"/>
            <w:bottom w:w="0" w:type="dxa"/>
            <w:right w:w="108" w:type="dxa"/>
          </w:tblCellMar>
        </w:tblPrEx>
        <w:trPr>
          <w:trHeight w:val="942"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rFonts w:hint="default" w:cs="宋体" w:eastAsiaTheme="minorEastAsia"/>
                <w:szCs w:val="21"/>
                <w:lang w:val="en-US" w:eastAsia="zh-CN"/>
              </w:rPr>
            </w:pPr>
            <w:r>
              <w:rPr>
                <w:rFonts w:hint="eastAsia"/>
                <w:sz w:val="24"/>
              </w:rPr>
              <w:t xml:space="preserve">   所辖河道水资源管理与保护</w:t>
            </w:r>
            <w:r>
              <w:rPr>
                <w:rFonts w:hint="eastAsia"/>
                <w:sz w:val="24"/>
                <w:lang w:eastAsia="zh-CN"/>
              </w:rPr>
              <w:t>相关事务性工作</w:t>
            </w:r>
          </w:p>
        </w:tc>
      </w:tr>
      <w:tr>
        <w:tblPrEx>
          <w:tblCellMar>
            <w:top w:w="0" w:type="dxa"/>
            <w:left w:w="108" w:type="dxa"/>
            <w:bottom w:w="0" w:type="dxa"/>
            <w:right w:w="108" w:type="dxa"/>
          </w:tblCellMar>
        </w:tblPrEx>
        <w:trPr>
          <w:trHeight w:val="1960"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3855" w:type="pct"/>
            <w:tcBorders>
              <w:top w:val="single" w:color="auto" w:sz="6" w:space="0"/>
              <w:left w:val="single" w:color="auto" w:sz="6" w:space="0"/>
              <w:bottom w:val="single" w:color="auto" w:sz="6" w:space="0"/>
              <w:right w:val="single" w:color="auto" w:sz="4" w:space="0"/>
            </w:tcBorders>
            <w:vAlign w:val="center"/>
          </w:tcPr>
          <w:p>
            <w:pPr>
              <w:rPr>
                <w:szCs w:val="21"/>
              </w:rPr>
            </w:pPr>
          </w:p>
          <w:p>
            <w:pPr>
              <w:rPr>
                <w:sz w:val="24"/>
                <w:szCs w:val="24"/>
              </w:rPr>
            </w:pPr>
            <w:r>
              <w:rPr>
                <w:rFonts w:hint="eastAsia"/>
                <w:sz w:val="24"/>
                <w:szCs w:val="24"/>
              </w:rPr>
              <w:t xml:space="preserve">   </w:t>
            </w:r>
          </w:p>
          <w:p>
            <w:pPr>
              <w:rPr>
                <w:sz w:val="24"/>
                <w:szCs w:val="24"/>
              </w:rPr>
            </w:pPr>
          </w:p>
          <w:p>
            <w:pPr>
              <w:rPr>
                <w:sz w:val="24"/>
              </w:rPr>
            </w:pPr>
            <w:r>
              <w:rPr>
                <w:rFonts w:hint="eastAsia"/>
                <w:sz w:val="24"/>
                <w:szCs w:val="24"/>
              </w:rPr>
              <w:t xml:space="preserve">   《中共天津市滨海新区委员会机构编制委员会》滨党编发【2020】26号，《关于改革调整区水务局所属公益类事业单位有关问题的通知》第二条第一项主要职责规定：承担所辖河道水资源管理和保护的相关事务性工作。</w:t>
            </w:r>
          </w:p>
          <w:p>
            <w:pPr>
              <w:rPr>
                <w:rFonts w:cs="宋体"/>
                <w:szCs w:val="21"/>
              </w:rPr>
            </w:pPr>
          </w:p>
        </w:tc>
      </w:tr>
      <w:tr>
        <w:tblPrEx>
          <w:tblCellMar>
            <w:top w:w="0" w:type="dxa"/>
            <w:left w:w="108" w:type="dxa"/>
            <w:bottom w:w="0" w:type="dxa"/>
            <w:right w:w="108" w:type="dxa"/>
          </w:tblCellMar>
        </w:tblPrEx>
        <w:trPr>
          <w:trHeight w:val="1025"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883"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810"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所辖河道巡查管理</w:t>
            </w:r>
          </w:p>
        </w:tc>
      </w:tr>
      <w:tr>
        <w:tblPrEx>
          <w:tblCellMar>
            <w:top w:w="0" w:type="dxa"/>
            <w:left w:w="108" w:type="dxa"/>
            <w:bottom w:w="0" w:type="dxa"/>
            <w:right w:w="108" w:type="dxa"/>
          </w:tblCellMar>
        </w:tblPrEx>
        <w:trPr>
          <w:trHeight w:val="926"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p>
        </w:tc>
      </w:tr>
      <w:tr>
        <w:tblPrEx>
          <w:tblCellMar>
            <w:top w:w="0" w:type="dxa"/>
            <w:left w:w="108" w:type="dxa"/>
            <w:bottom w:w="0" w:type="dxa"/>
            <w:right w:w="108" w:type="dxa"/>
          </w:tblCellMar>
        </w:tblPrEx>
        <w:trPr>
          <w:trHeight w:val="1042"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对所辖河道进行日常巡查管理</w:t>
            </w:r>
          </w:p>
        </w:tc>
      </w:tr>
      <w:tr>
        <w:tblPrEx>
          <w:tblCellMar>
            <w:top w:w="0" w:type="dxa"/>
            <w:left w:w="108" w:type="dxa"/>
            <w:bottom w:w="0" w:type="dxa"/>
            <w:right w:w="108" w:type="dxa"/>
          </w:tblCellMar>
        </w:tblPrEx>
        <w:trPr>
          <w:trHeight w:val="1507" w:hRule="atLeast"/>
        </w:trPr>
        <w:tc>
          <w:tcPr>
            <w:tcW w:w="1145"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3855" w:type="pct"/>
            <w:tcBorders>
              <w:top w:val="single" w:color="auto" w:sz="6" w:space="0"/>
              <w:left w:val="single" w:color="auto" w:sz="6" w:space="0"/>
              <w:bottom w:val="single" w:color="auto" w:sz="4" w:space="0"/>
              <w:right w:val="single" w:color="auto" w:sz="4" w:space="0"/>
            </w:tcBorders>
            <w:vAlign w:val="center"/>
          </w:tcPr>
          <w:p>
            <w:pPr>
              <w:jc w:val="left"/>
              <w:rPr>
                <w:rFonts w:hint="eastAsia" w:eastAsiaTheme="minorEastAsia"/>
                <w:sz w:val="24"/>
                <w:lang w:eastAsia="zh-CN"/>
              </w:rPr>
            </w:pPr>
            <w:r>
              <w:rPr>
                <w:rFonts w:hint="eastAsia"/>
                <w:sz w:val="24"/>
              </w:rPr>
              <w:t xml:space="preserve">   举报电话为：12345部门举报电话：022-66308609</w:t>
            </w:r>
          </w:p>
          <w:p>
            <w:pPr>
              <w:jc w:val="left"/>
              <w:rPr>
                <w:rFonts w:hint="eastAsia" w:eastAsiaTheme="minorEastAsia"/>
                <w:sz w:val="24"/>
                <w:lang w:eastAsia="zh-CN"/>
              </w:rPr>
            </w:pPr>
            <w:r>
              <w:rPr>
                <w:rFonts w:hint="eastAsia"/>
                <w:sz w:val="24"/>
              </w:rPr>
              <w:t xml:space="preserve">   电子邮箱：hzzswzx@tjbh.gov.cn</w:t>
            </w:r>
          </w:p>
          <w:p>
            <w:pPr>
              <w:jc w:val="left"/>
              <w:rPr>
                <w:sz w:val="24"/>
              </w:rPr>
            </w:pPr>
            <w:r>
              <w:rPr>
                <w:rFonts w:hint="eastAsia"/>
                <w:sz w:val="24"/>
              </w:rPr>
              <w:t xml:space="preserve">   来电来访地址：天津市滨海新区塘黄路188号</w:t>
            </w:r>
          </w:p>
        </w:tc>
      </w:tr>
    </w:tbl>
    <w:p>
      <w:pPr>
        <w:sectPr>
          <w:headerReference r:id="rId5" w:type="default"/>
          <w:footerReference r:id="rId6" w:type="default"/>
          <w:pgSz w:w="11906" w:h="16838"/>
          <w:pgMar w:top="993" w:right="1800" w:bottom="1276" w:left="1800" w:header="851" w:footer="992" w:gutter="0"/>
          <w:cols w:space="425" w:num="1"/>
          <w:docGrid w:type="lines" w:linePitch="312" w:charSpace="0"/>
        </w:sectPr>
      </w:pPr>
    </w:p>
    <w:p/>
    <w:p>
      <w:pPr>
        <w:jc w:val="center"/>
        <w:rPr>
          <w:sz w:val="24"/>
          <w:u w:val="single"/>
        </w:rPr>
      </w:pPr>
      <w:r>
        <w:rPr>
          <w:rFonts w:hint="eastAsia" w:ascii="方正小标宋简体" w:hAnsi="宋体" w:eastAsia="方正小标宋简体" w:cs="宋体"/>
          <w:kern w:val="0"/>
          <w:sz w:val="32"/>
          <w:szCs w:val="40"/>
        </w:rPr>
        <w:t>天津市滨海新区河长制事务中心职责事项信息表</w:t>
      </w:r>
    </w:p>
    <w:p>
      <w:pPr>
        <w:jc w:val="center"/>
        <w:rPr>
          <w:sz w:val="24"/>
        </w:rPr>
      </w:pPr>
      <w:r>
        <w:rPr>
          <w:rFonts w:hint="eastAsia"/>
          <w:sz w:val="24"/>
          <w:u w:val="single"/>
        </w:rPr>
        <w:t xml:space="preserve">   (所辖河道防御洪水应急抢险技术</w:t>
      </w:r>
      <w:r>
        <w:rPr>
          <w:rFonts w:hint="eastAsia"/>
          <w:sz w:val="24"/>
          <w:u w:val="single"/>
          <w:lang w:eastAsia="zh-CN"/>
        </w:rPr>
        <w:t>工作</w:t>
      </w:r>
      <w:r>
        <w:rPr>
          <w:rFonts w:hint="eastAsia"/>
          <w:sz w:val="24"/>
          <w:u w:val="single"/>
        </w:rPr>
        <w:t xml:space="preserve">)   </w:t>
      </w:r>
      <w:r>
        <w:rPr>
          <w:rFonts w:hint="eastAsia"/>
          <w:sz w:val="24"/>
        </w:rPr>
        <w:t>信息表</w:t>
      </w:r>
    </w:p>
    <w:tbl>
      <w:tblPr>
        <w:tblStyle w:val="5"/>
        <w:tblW w:w="5000" w:type="pct"/>
        <w:tblInd w:w="0" w:type="dxa"/>
        <w:tblLayout w:type="autofit"/>
        <w:tblCellMar>
          <w:top w:w="0" w:type="dxa"/>
          <w:left w:w="108" w:type="dxa"/>
          <w:bottom w:w="0" w:type="dxa"/>
          <w:right w:w="108" w:type="dxa"/>
        </w:tblCellMar>
      </w:tblPr>
      <w:tblGrid>
        <w:gridCol w:w="1952"/>
        <w:gridCol w:w="6570"/>
      </w:tblGrid>
      <w:tr>
        <w:tblPrEx>
          <w:tblCellMar>
            <w:top w:w="0" w:type="dxa"/>
            <w:left w:w="108" w:type="dxa"/>
            <w:bottom w:w="0" w:type="dxa"/>
            <w:right w:w="108" w:type="dxa"/>
          </w:tblCellMar>
        </w:tblPrEx>
        <w:trPr>
          <w:trHeight w:val="825" w:hRule="atLeast"/>
        </w:trPr>
        <w:tc>
          <w:tcPr>
            <w:tcW w:w="1145"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3855" w:type="pct"/>
            <w:tcBorders>
              <w:top w:val="single" w:color="auto" w:sz="4" w:space="0"/>
              <w:left w:val="single" w:color="auto" w:sz="6" w:space="0"/>
              <w:bottom w:val="single" w:color="auto" w:sz="6" w:space="0"/>
              <w:right w:val="single" w:color="auto" w:sz="4" w:space="0"/>
            </w:tcBorders>
            <w:vAlign w:val="center"/>
          </w:tcPr>
          <w:p>
            <w:pPr>
              <w:widowControl/>
              <w:jc w:val="left"/>
              <w:rPr>
                <w:rFonts w:cs="宋体"/>
                <w:kern w:val="0"/>
                <w:szCs w:val="21"/>
              </w:rPr>
            </w:pPr>
            <w:r>
              <w:rPr>
                <w:rFonts w:hint="eastAsia"/>
                <w:sz w:val="24"/>
              </w:rPr>
              <w:t>4.1</w:t>
            </w:r>
          </w:p>
        </w:tc>
      </w:tr>
      <w:tr>
        <w:tblPrEx>
          <w:tblCellMar>
            <w:top w:w="0" w:type="dxa"/>
            <w:left w:w="108" w:type="dxa"/>
            <w:bottom w:w="0" w:type="dxa"/>
            <w:right w:w="108" w:type="dxa"/>
          </w:tblCellMar>
        </w:tblPrEx>
        <w:trPr>
          <w:trHeight w:val="942"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rFonts w:hint="eastAsia" w:cs="宋体" w:eastAsiaTheme="minorEastAsia"/>
                <w:szCs w:val="21"/>
                <w:lang w:eastAsia="zh-CN"/>
              </w:rPr>
            </w:pPr>
            <w:r>
              <w:rPr>
                <w:rFonts w:hint="eastAsia"/>
                <w:sz w:val="24"/>
              </w:rPr>
              <w:t xml:space="preserve">   所辖河道防御洪水应急抢险技术</w:t>
            </w:r>
            <w:r>
              <w:rPr>
                <w:rFonts w:hint="eastAsia"/>
                <w:sz w:val="24"/>
                <w:lang w:eastAsia="zh-CN"/>
              </w:rPr>
              <w:t>工作</w:t>
            </w:r>
          </w:p>
        </w:tc>
      </w:tr>
      <w:tr>
        <w:tblPrEx>
          <w:tblCellMar>
            <w:top w:w="0" w:type="dxa"/>
            <w:left w:w="108" w:type="dxa"/>
            <w:bottom w:w="0" w:type="dxa"/>
            <w:right w:w="108" w:type="dxa"/>
          </w:tblCellMar>
        </w:tblPrEx>
        <w:trPr>
          <w:trHeight w:val="1960"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3855" w:type="pct"/>
            <w:tcBorders>
              <w:top w:val="single" w:color="auto" w:sz="6" w:space="0"/>
              <w:left w:val="single" w:color="auto" w:sz="6" w:space="0"/>
              <w:bottom w:val="single" w:color="auto" w:sz="6" w:space="0"/>
              <w:right w:val="single" w:color="auto" w:sz="4" w:space="0"/>
            </w:tcBorders>
            <w:vAlign w:val="center"/>
          </w:tcPr>
          <w:p>
            <w:pPr>
              <w:rPr>
                <w:rFonts w:cs="宋体"/>
                <w:szCs w:val="21"/>
              </w:rPr>
            </w:pPr>
            <w:r>
              <w:rPr>
                <w:rFonts w:hint="eastAsia"/>
                <w:sz w:val="24"/>
                <w:szCs w:val="24"/>
              </w:rPr>
              <w:t xml:space="preserve">   《中共天津市滨海新区委员会机构编制委员会》滨党编发【2020】26号，《关于改革调整区水务局所属公益类事业单位有关问题的通知》第二条第一项，主要职责为承担所辖河道防御洪水应急抢险技术工作。</w:t>
            </w:r>
          </w:p>
        </w:tc>
      </w:tr>
      <w:tr>
        <w:tblPrEx>
          <w:tblCellMar>
            <w:top w:w="0" w:type="dxa"/>
            <w:left w:w="108" w:type="dxa"/>
            <w:bottom w:w="0" w:type="dxa"/>
            <w:right w:w="108" w:type="dxa"/>
          </w:tblCellMar>
        </w:tblPrEx>
        <w:trPr>
          <w:trHeight w:val="1025"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滨海新区河中长制事务心</w:t>
            </w:r>
          </w:p>
        </w:tc>
      </w:tr>
      <w:tr>
        <w:tblPrEx>
          <w:tblCellMar>
            <w:top w:w="0" w:type="dxa"/>
            <w:left w:w="108" w:type="dxa"/>
            <w:bottom w:w="0" w:type="dxa"/>
            <w:right w:w="108" w:type="dxa"/>
          </w:tblCellMar>
        </w:tblPrEx>
        <w:trPr>
          <w:trHeight w:val="883"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810"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发生险情—研究险情—提供抢险方案—抢险工作</w:t>
            </w:r>
          </w:p>
        </w:tc>
      </w:tr>
      <w:tr>
        <w:tblPrEx>
          <w:tblCellMar>
            <w:top w:w="0" w:type="dxa"/>
            <w:left w:w="108" w:type="dxa"/>
            <w:bottom w:w="0" w:type="dxa"/>
            <w:right w:w="108" w:type="dxa"/>
          </w:tblCellMar>
        </w:tblPrEx>
        <w:trPr>
          <w:trHeight w:val="926"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p>
        </w:tc>
      </w:tr>
      <w:tr>
        <w:tblPrEx>
          <w:tblCellMar>
            <w:top w:w="0" w:type="dxa"/>
            <w:left w:w="108" w:type="dxa"/>
            <w:bottom w:w="0" w:type="dxa"/>
            <w:right w:w="108" w:type="dxa"/>
          </w:tblCellMar>
        </w:tblPrEx>
        <w:trPr>
          <w:trHeight w:val="1042" w:hRule="atLeast"/>
        </w:trPr>
        <w:tc>
          <w:tcPr>
            <w:tcW w:w="114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3855"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研判险情，提供抢险技术支持</w:t>
            </w:r>
          </w:p>
        </w:tc>
      </w:tr>
      <w:tr>
        <w:tblPrEx>
          <w:tblCellMar>
            <w:top w:w="0" w:type="dxa"/>
            <w:left w:w="108" w:type="dxa"/>
            <w:bottom w:w="0" w:type="dxa"/>
            <w:right w:w="108" w:type="dxa"/>
          </w:tblCellMar>
        </w:tblPrEx>
        <w:trPr>
          <w:trHeight w:val="1507" w:hRule="atLeast"/>
        </w:trPr>
        <w:tc>
          <w:tcPr>
            <w:tcW w:w="1145"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3855" w:type="pct"/>
            <w:tcBorders>
              <w:top w:val="single" w:color="auto" w:sz="6" w:space="0"/>
              <w:left w:val="single" w:color="auto" w:sz="6" w:space="0"/>
              <w:bottom w:val="single" w:color="auto" w:sz="4" w:space="0"/>
              <w:right w:val="single" w:color="auto" w:sz="4" w:space="0"/>
            </w:tcBorders>
            <w:vAlign w:val="center"/>
          </w:tcPr>
          <w:p>
            <w:pPr>
              <w:jc w:val="left"/>
              <w:rPr>
                <w:rFonts w:hint="eastAsia" w:eastAsiaTheme="minorEastAsia"/>
                <w:sz w:val="24"/>
                <w:lang w:eastAsia="zh-CN"/>
              </w:rPr>
            </w:pPr>
            <w:r>
              <w:rPr>
                <w:rFonts w:hint="eastAsia"/>
                <w:sz w:val="24"/>
              </w:rPr>
              <w:t xml:space="preserve">   举报电话为：12345部门举报电话：022-66308609</w:t>
            </w:r>
          </w:p>
          <w:p>
            <w:pPr>
              <w:jc w:val="left"/>
              <w:rPr>
                <w:rFonts w:hint="eastAsia" w:eastAsiaTheme="minorEastAsia"/>
                <w:sz w:val="24"/>
                <w:lang w:eastAsia="zh-CN"/>
              </w:rPr>
            </w:pPr>
            <w:r>
              <w:rPr>
                <w:rFonts w:hint="eastAsia"/>
                <w:sz w:val="24"/>
              </w:rPr>
              <w:t xml:space="preserve">   电子邮箱：hzzswzx@tjbh.gov.cn</w:t>
            </w:r>
          </w:p>
          <w:p>
            <w:pPr>
              <w:jc w:val="left"/>
              <w:rPr>
                <w:sz w:val="24"/>
              </w:rPr>
            </w:pPr>
            <w:r>
              <w:rPr>
                <w:rFonts w:hint="eastAsia"/>
                <w:sz w:val="24"/>
              </w:rPr>
              <w:t xml:space="preserve">   来电来访地址：天津市滨海新区塘黄路188号</w:t>
            </w:r>
          </w:p>
        </w:tc>
      </w:tr>
    </w:tbl>
    <w:p>
      <w:pPr>
        <w:sectPr>
          <w:headerReference r:id="rId7" w:type="default"/>
          <w:footerReference r:id="rId8" w:type="default"/>
          <w:pgSz w:w="11906" w:h="16838"/>
          <w:pgMar w:top="993" w:right="1800" w:bottom="1276" w:left="1800" w:header="851" w:footer="992" w:gutter="0"/>
          <w:cols w:space="425" w:num="1"/>
          <w:docGrid w:type="lines" w:linePitch="312" w:charSpace="0"/>
        </w:sectPr>
      </w:pPr>
    </w:p>
    <w:p>
      <w:pPr>
        <w:jc w:val="center"/>
        <w:rPr>
          <w:rFonts w:ascii="方正小标宋简体" w:hAnsi="宋体" w:eastAsia="方正小标宋简体" w:cs="宋体"/>
          <w:kern w:val="0"/>
          <w:sz w:val="32"/>
          <w:szCs w:val="40"/>
        </w:rPr>
      </w:pPr>
      <w:r>
        <w:rPr>
          <w:rFonts w:hint="eastAsia" w:ascii="方正小标宋简体" w:hAnsi="宋体" w:eastAsia="方正小标宋简体" w:cs="宋体"/>
          <w:kern w:val="0"/>
          <w:sz w:val="32"/>
          <w:szCs w:val="40"/>
        </w:rPr>
        <w:t>天津市滨海新区河长制事务中心职责事项信息表</w:t>
      </w:r>
    </w:p>
    <w:p>
      <w:pPr>
        <w:jc w:val="center"/>
        <w:rPr>
          <w:sz w:val="24"/>
          <w:u w:val="single"/>
        </w:rPr>
      </w:pPr>
    </w:p>
    <w:p>
      <w:pPr>
        <w:jc w:val="center"/>
        <w:rPr>
          <w:sz w:val="24"/>
        </w:rPr>
      </w:pPr>
      <w:r>
        <w:rPr>
          <w:rFonts w:hint="eastAsia"/>
          <w:sz w:val="24"/>
          <w:u w:val="single"/>
        </w:rPr>
        <w:t xml:space="preserve">   (落实城市、村镇供水事务性工作)   </w:t>
      </w:r>
      <w:r>
        <w:rPr>
          <w:rFonts w:hint="eastAsia"/>
          <w:sz w:val="24"/>
        </w:rPr>
        <w:t>信息表</w:t>
      </w:r>
    </w:p>
    <w:tbl>
      <w:tblPr>
        <w:tblStyle w:val="5"/>
        <w:tblW w:w="5000" w:type="pct"/>
        <w:tblInd w:w="0" w:type="dxa"/>
        <w:tblLayout w:type="autofit"/>
        <w:tblCellMar>
          <w:top w:w="0" w:type="dxa"/>
          <w:left w:w="108" w:type="dxa"/>
          <w:bottom w:w="0" w:type="dxa"/>
          <w:right w:w="108" w:type="dxa"/>
        </w:tblCellMar>
      </w:tblPr>
      <w:tblGrid>
        <w:gridCol w:w="2171"/>
        <w:gridCol w:w="6351"/>
      </w:tblGrid>
      <w:tr>
        <w:tblPrEx>
          <w:tblCellMar>
            <w:top w:w="0" w:type="dxa"/>
            <w:left w:w="108" w:type="dxa"/>
            <w:bottom w:w="0" w:type="dxa"/>
            <w:right w:w="108" w:type="dxa"/>
          </w:tblCellMar>
        </w:tblPrEx>
        <w:trPr>
          <w:trHeight w:val="825" w:hRule="atLeast"/>
        </w:trPr>
        <w:tc>
          <w:tcPr>
            <w:tcW w:w="1274"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3726" w:type="pct"/>
            <w:tcBorders>
              <w:top w:val="single" w:color="auto" w:sz="4" w:space="0"/>
              <w:left w:val="single" w:color="auto" w:sz="6" w:space="0"/>
              <w:bottom w:val="single" w:color="auto" w:sz="6" w:space="0"/>
              <w:right w:val="single" w:color="auto" w:sz="4" w:space="0"/>
            </w:tcBorders>
            <w:vAlign w:val="center"/>
          </w:tcPr>
          <w:p>
            <w:pPr>
              <w:widowControl/>
              <w:jc w:val="left"/>
              <w:rPr>
                <w:rFonts w:cs="宋体"/>
                <w:kern w:val="0"/>
                <w:szCs w:val="21"/>
              </w:rPr>
            </w:pPr>
            <w:r>
              <w:rPr>
                <w:rFonts w:hint="eastAsia"/>
                <w:sz w:val="24"/>
              </w:rPr>
              <w:t>5.1</w:t>
            </w:r>
          </w:p>
        </w:tc>
      </w:tr>
      <w:tr>
        <w:tblPrEx>
          <w:tblCellMar>
            <w:top w:w="0" w:type="dxa"/>
            <w:left w:w="108" w:type="dxa"/>
            <w:bottom w:w="0" w:type="dxa"/>
            <w:right w:w="108" w:type="dxa"/>
          </w:tblCellMar>
        </w:tblPrEx>
        <w:trPr>
          <w:trHeight w:val="942"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3726" w:type="pct"/>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cs="宋体"/>
                <w:szCs w:val="21"/>
              </w:rPr>
            </w:pPr>
            <w:r>
              <w:rPr>
                <w:rFonts w:hint="eastAsia"/>
                <w:sz w:val="24"/>
              </w:rPr>
              <w:t>落实城市、村镇供水事务性工作</w:t>
            </w:r>
          </w:p>
        </w:tc>
      </w:tr>
      <w:tr>
        <w:tblPrEx>
          <w:tblCellMar>
            <w:top w:w="0" w:type="dxa"/>
            <w:left w:w="108" w:type="dxa"/>
            <w:bottom w:w="0" w:type="dxa"/>
            <w:right w:w="108" w:type="dxa"/>
          </w:tblCellMar>
        </w:tblPrEx>
        <w:trPr>
          <w:trHeight w:val="90"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3726" w:type="pct"/>
            <w:tcBorders>
              <w:top w:val="single" w:color="auto" w:sz="6" w:space="0"/>
              <w:left w:val="single" w:color="auto" w:sz="6" w:space="0"/>
              <w:bottom w:val="single" w:color="auto" w:sz="6" w:space="0"/>
              <w:right w:val="single" w:color="auto" w:sz="4" w:space="0"/>
            </w:tcBorders>
            <w:vAlign w:val="center"/>
          </w:tcPr>
          <w:p>
            <w:pPr>
              <w:ind w:firstLine="480" w:firstLineChars="200"/>
              <w:rPr>
                <w:rFonts w:cs="宋体"/>
                <w:szCs w:val="21"/>
              </w:rPr>
            </w:pPr>
            <w:r>
              <w:rPr>
                <w:rFonts w:hint="eastAsia"/>
                <w:sz w:val="24"/>
              </w:rPr>
              <w:t>《中共天津市滨海新区委员会机构编制委员会》滨党编发【2020】26号，《关于改革调整区水务局所属公益类事业单位有关问题的通知》第二条第一项中规定：承担城乡供水等事务性工作。</w:t>
            </w:r>
          </w:p>
        </w:tc>
      </w:tr>
      <w:tr>
        <w:tblPrEx>
          <w:tblCellMar>
            <w:top w:w="0" w:type="dxa"/>
            <w:left w:w="108" w:type="dxa"/>
            <w:bottom w:w="0" w:type="dxa"/>
            <w:right w:w="108" w:type="dxa"/>
          </w:tblCellMar>
        </w:tblPrEx>
        <w:trPr>
          <w:trHeight w:val="1025"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3726" w:type="pct"/>
            <w:tcBorders>
              <w:top w:val="single" w:color="auto" w:sz="6" w:space="0"/>
              <w:left w:val="single" w:color="auto" w:sz="6" w:space="0"/>
              <w:bottom w:val="single" w:color="auto" w:sz="6" w:space="0"/>
              <w:right w:val="single" w:color="auto" w:sz="4" w:space="0"/>
            </w:tcBorders>
            <w:vAlign w:val="center"/>
          </w:tcPr>
          <w:p>
            <w:pPr>
              <w:ind w:firstLine="480" w:firstLineChars="200"/>
              <w:jc w:val="left"/>
              <w:rPr>
                <w:sz w:val="24"/>
              </w:rPr>
            </w:pPr>
            <w:r>
              <w:rPr>
                <w:rFonts w:hint="eastAsia"/>
                <w:sz w:val="24"/>
              </w:rPr>
              <w:t>滨海新区河长制事务中心</w:t>
            </w:r>
          </w:p>
        </w:tc>
      </w:tr>
      <w:tr>
        <w:tblPrEx>
          <w:tblCellMar>
            <w:top w:w="0" w:type="dxa"/>
            <w:left w:w="108" w:type="dxa"/>
            <w:bottom w:w="0" w:type="dxa"/>
            <w:right w:w="108" w:type="dxa"/>
          </w:tblCellMar>
        </w:tblPrEx>
        <w:trPr>
          <w:trHeight w:val="883"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3726" w:type="pct"/>
            <w:tcBorders>
              <w:top w:val="single" w:color="auto" w:sz="6" w:space="0"/>
              <w:left w:val="single" w:color="auto" w:sz="6" w:space="0"/>
              <w:bottom w:val="single" w:color="auto" w:sz="6" w:space="0"/>
              <w:right w:val="single" w:color="auto" w:sz="4" w:space="0"/>
            </w:tcBorders>
            <w:vAlign w:val="center"/>
          </w:tcPr>
          <w:p>
            <w:pPr>
              <w:ind w:firstLine="480" w:firstLineChars="200"/>
              <w:jc w:val="left"/>
              <w:rPr>
                <w:sz w:val="24"/>
              </w:rPr>
            </w:pPr>
            <w:r>
              <w:rPr>
                <w:rFonts w:hint="eastAsia"/>
                <w:sz w:val="24"/>
              </w:rPr>
              <w:t>滨海新区河长制事务中心</w:t>
            </w:r>
          </w:p>
        </w:tc>
      </w:tr>
      <w:tr>
        <w:tblPrEx>
          <w:tblCellMar>
            <w:top w:w="0" w:type="dxa"/>
            <w:left w:w="108" w:type="dxa"/>
            <w:bottom w:w="0" w:type="dxa"/>
            <w:right w:w="108" w:type="dxa"/>
          </w:tblCellMar>
        </w:tblPrEx>
        <w:trPr>
          <w:trHeight w:val="810"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3726" w:type="pct"/>
            <w:tcBorders>
              <w:top w:val="single" w:color="auto" w:sz="6" w:space="0"/>
              <w:left w:val="single" w:color="auto" w:sz="6" w:space="0"/>
              <w:bottom w:val="single" w:color="auto" w:sz="6" w:space="0"/>
              <w:right w:val="single" w:color="auto" w:sz="4" w:space="0"/>
            </w:tcBorders>
            <w:vAlign w:val="center"/>
          </w:tcPr>
          <w:p>
            <w:pPr>
              <w:ind w:firstLine="480" w:firstLineChars="200"/>
              <w:jc w:val="left"/>
              <w:rPr>
                <w:sz w:val="24"/>
              </w:rPr>
            </w:pPr>
            <w:r>
              <w:rPr>
                <w:rFonts w:hint="eastAsia"/>
                <w:sz w:val="24"/>
              </w:rPr>
              <w:t>月</w:t>
            </w:r>
            <w:r>
              <w:rPr>
                <w:rFonts w:hint="eastAsia"/>
                <w:sz w:val="24"/>
                <w:lang w:eastAsia="zh-CN"/>
              </w:rPr>
              <w:t>统计</w:t>
            </w:r>
            <w:r>
              <w:rPr>
                <w:rFonts w:hint="eastAsia"/>
                <w:sz w:val="24"/>
              </w:rPr>
              <w:t>--季度</w:t>
            </w:r>
            <w:r>
              <w:rPr>
                <w:rFonts w:hint="eastAsia"/>
                <w:sz w:val="24"/>
                <w:lang w:eastAsia="zh-CN"/>
              </w:rPr>
              <w:t>统计</w:t>
            </w:r>
            <w:r>
              <w:rPr>
                <w:rFonts w:hint="eastAsia"/>
                <w:sz w:val="24"/>
              </w:rPr>
              <w:t>--半年小结--年度总结</w:t>
            </w:r>
          </w:p>
        </w:tc>
      </w:tr>
      <w:tr>
        <w:tblPrEx>
          <w:tblCellMar>
            <w:top w:w="0" w:type="dxa"/>
            <w:left w:w="108" w:type="dxa"/>
            <w:bottom w:w="0" w:type="dxa"/>
            <w:right w:w="108" w:type="dxa"/>
          </w:tblCellMar>
        </w:tblPrEx>
        <w:trPr>
          <w:trHeight w:val="926"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3726" w:type="pct"/>
            <w:tcBorders>
              <w:top w:val="single" w:color="auto" w:sz="6" w:space="0"/>
              <w:left w:val="single" w:color="auto" w:sz="6" w:space="0"/>
              <w:bottom w:val="single" w:color="auto" w:sz="6" w:space="0"/>
              <w:right w:val="single" w:color="auto" w:sz="4" w:space="0"/>
            </w:tcBorders>
            <w:vAlign w:val="center"/>
          </w:tcPr>
          <w:p>
            <w:pPr>
              <w:ind w:firstLine="480" w:firstLineChars="200"/>
              <w:jc w:val="left"/>
              <w:rPr>
                <w:sz w:val="24"/>
              </w:rPr>
            </w:pPr>
            <w:r>
              <w:rPr>
                <w:rFonts w:hint="eastAsia"/>
                <w:sz w:val="24"/>
              </w:rPr>
              <w:t>通知等</w:t>
            </w:r>
          </w:p>
        </w:tc>
      </w:tr>
      <w:tr>
        <w:tblPrEx>
          <w:tblCellMar>
            <w:top w:w="0" w:type="dxa"/>
            <w:left w:w="108" w:type="dxa"/>
            <w:bottom w:w="0" w:type="dxa"/>
            <w:right w:w="108" w:type="dxa"/>
          </w:tblCellMar>
        </w:tblPrEx>
        <w:trPr>
          <w:trHeight w:val="1042"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3726" w:type="pct"/>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hint="eastAsia" w:eastAsiaTheme="minorEastAsia"/>
                <w:sz w:val="24"/>
                <w:lang w:eastAsia="zh-CN"/>
              </w:rPr>
            </w:pPr>
            <w:r>
              <w:rPr>
                <w:rFonts w:hint="eastAsia"/>
                <w:sz w:val="24"/>
              </w:rPr>
              <w:t>按供水规范化管理规定及村镇供水管理办法，梳理农村饮水提质增效工程，水费收缴工作，农村滞留户饮水方案，阶段性检查农村供水安全，</w:t>
            </w:r>
            <w:r>
              <w:rPr>
                <w:rFonts w:hint="eastAsia"/>
                <w:sz w:val="24"/>
                <w:lang w:eastAsia="zh-CN"/>
              </w:rPr>
              <w:t>配合上级主管部门</w:t>
            </w:r>
            <w:r>
              <w:rPr>
                <w:rFonts w:hint="eastAsia"/>
                <w:sz w:val="24"/>
              </w:rPr>
              <w:t>对全区各供水单位实施检查工作</w:t>
            </w:r>
            <w:r>
              <w:rPr>
                <w:rFonts w:hint="eastAsia"/>
                <w:sz w:val="24"/>
                <w:lang w:eastAsia="zh-CN"/>
              </w:rPr>
              <w:t>。</w:t>
            </w:r>
          </w:p>
        </w:tc>
      </w:tr>
      <w:tr>
        <w:tblPrEx>
          <w:tblCellMar>
            <w:top w:w="0" w:type="dxa"/>
            <w:left w:w="108" w:type="dxa"/>
            <w:bottom w:w="0" w:type="dxa"/>
            <w:right w:w="108" w:type="dxa"/>
          </w:tblCellMar>
        </w:tblPrEx>
        <w:trPr>
          <w:trHeight w:val="774" w:hRule="atLeast"/>
        </w:trPr>
        <w:tc>
          <w:tcPr>
            <w:tcW w:w="1274"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3726" w:type="pct"/>
            <w:tcBorders>
              <w:top w:val="single" w:color="auto" w:sz="6" w:space="0"/>
              <w:left w:val="single" w:color="auto" w:sz="6" w:space="0"/>
              <w:bottom w:val="single" w:color="auto" w:sz="4" w:space="0"/>
              <w:right w:val="single" w:color="auto" w:sz="4" w:space="0"/>
            </w:tcBorders>
            <w:vAlign w:val="center"/>
          </w:tcPr>
          <w:p>
            <w:pPr>
              <w:ind w:left="420" w:leftChars="200"/>
              <w:jc w:val="left"/>
              <w:rPr>
                <w:rFonts w:hint="eastAsia" w:eastAsiaTheme="minorEastAsia"/>
                <w:sz w:val="24"/>
                <w:lang w:eastAsia="zh-CN"/>
              </w:rPr>
            </w:pPr>
            <w:r>
              <w:rPr>
                <w:rFonts w:hint="eastAsia"/>
                <w:sz w:val="24"/>
              </w:rPr>
              <w:t>举报电话为：12345部门举报电话：022-66308609</w:t>
            </w:r>
          </w:p>
          <w:p>
            <w:pPr>
              <w:ind w:left="420" w:leftChars="200"/>
              <w:jc w:val="left"/>
              <w:rPr>
                <w:rFonts w:hint="eastAsia" w:eastAsiaTheme="minorEastAsia"/>
                <w:sz w:val="24"/>
                <w:lang w:eastAsia="zh-CN"/>
              </w:rPr>
            </w:pPr>
            <w:r>
              <w:rPr>
                <w:rFonts w:hint="eastAsia"/>
                <w:sz w:val="24"/>
              </w:rPr>
              <w:t>电子邮箱：hzzswzx@tjbh.gov.cn</w:t>
            </w:r>
          </w:p>
          <w:p>
            <w:pPr>
              <w:ind w:left="420" w:leftChars="200"/>
              <w:jc w:val="left"/>
              <w:rPr>
                <w:sz w:val="24"/>
              </w:rPr>
            </w:pPr>
            <w:r>
              <w:rPr>
                <w:rFonts w:hint="eastAsia"/>
                <w:sz w:val="24"/>
              </w:rPr>
              <w:t>来电来访地址：天津市滨海新区塘黄路188号</w:t>
            </w:r>
          </w:p>
        </w:tc>
      </w:tr>
    </w:tbl>
    <w:p>
      <w:pPr>
        <w:sectPr>
          <w:headerReference r:id="rId9" w:type="default"/>
          <w:footerReference r:id="rId10" w:type="default"/>
          <w:pgSz w:w="11906" w:h="16838"/>
          <w:pgMar w:top="993" w:right="1800" w:bottom="1276" w:left="1800" w:header="851" w:footer="992" w:gutter="0"/>
          <w:cols w:space="425" w:num="1"/>
          <w:docGrid w:type="lines" w:linePitch="312" w:charSpace="0"/>
        </w:sectPr>
      </w:pPr>
    </w:p>
    <w:p>
      <w:pPr>
        <w:jc w:val="center"/>
        <w:rPr>
          <w:rFonts w:ascii="方正小标宋简体" w:hAnsi="宋体" w:eastAsia="方正小标宋简体" w:cs="宋体"/>
          <w:kern w:val="0"/>
          <w:sz w:val="32"/>
          <w:szCs w:val="40"/>
        </w:rPr>
      </w:pPr>
      <w:r>
        <w:rPr>
          <w:rFonts w:hint="eastAsia" w:ascii="方正小标宋简体" w:hAnsi="宋体" w:eastAsia="方正小标宋简体" w:cs="宋体"/>
          <w:kern w:val="0"/>
          <w:sz w:val="32"/>
          <w:szCs w:val="40"/>
        </w:rPr>
        <w:t>天津市滨海新区河长制事务中心职责事项信息表</w:t>
      </w:r>
    </w:p>
    <w:p>
      <w:pPr>
        <w:jc w:val="center"/>
        <w:rPr>
          <w:sz w:val="24"/>
          <w:u w:val="single"/>
        </w:rPr>
      </w:pPr>
    </w:p>
    <w:p>
      <w:pPr>
        <w:jc w:val="center"/>
        <w:rPr>
          <w:sz w:val="24"/>
        </w:rPr>
      </w:pPr>
      <w:r>
        <w:rPr>
          <w:rFonts w:hint="eastAsia"/>
          <w:sz w:val="24"/>
          <w:u w:val="single"/>
        </w:rPr>
        <w:t xml:space="preserve">   (网格化中心和12345热线信访</w:t>
      </w:r>
      <w:r>
        <w:rPr>
          <w:rFonts w:hint="eastAsia"/>
          <w:sz w:val="24"/>
          <w:u w:val="single"/>
          <w:lang w:eastAsia="zh-CN"/>
        </w:rPr>
        <w:t>事务性</w:t>
      </w:r>
      <w:r>
        <w:rPr>
          <w:rFonts w:hint="eastAsia"/>
          <w:sz w:val="24"/>
          <w:u w:val="single"/>
        </w:rPr>
        <w:t xml:space="preserve">工作)   </w:t>
      </w:r>
      <w:r>
        <w:rPr>
          <w:rFonts w:hint="eastAsia"/>
          <w:sz w:val="24"/>
        </w:rPr>
        <w:t>信息表</w:t>
      </w:r>
    </w:p>
    <w:tbl>
      <w:tblPr>
        <w:tblStyle w:val="5"/>
        <w:tblW w:w="5246" w:type="pct"/>
        <w:tblInd w:w="0" w:type="dxa"/>
        <w:tblLayout w:type="autofit"/>
        <w:tblCellMar>
          <w:top w:w="0" w:type="dxa"/>
          <w:left w:w="108" w:type="dxa"/>
          <w:bottom w:w="0" w:type="dxa"/>
          <w:right w:w="108" w:type="dxa"/>
        </w:tblCellMar>
      </w:tblPr>
      <w:tblGrid>
        <w:gridCol w:w="2278"/>
        <w:gridCol w:w="6663"/>
      </w:tblGrid>
      <w:tr>
        <w:tblPrEx>
          <w:tblCellMar>
            <w:top w:w="0" w:type="dxa"/>
            <w:left w:w="108" w:type="dxa"/>
            <w:bottom w:w="0" w:type="dxa"/>
            <w:right w:w="108" w:type="dxa"/>
          </w:tblCellMar>
        </w:tblPrEx>
        <w:trPr>
          <w:trHeight w:val="627" w:hRule="atLeast"/>
        </w:trPr>
        <w:tc>
          <w:tcPr>
            <w:tcW w:w="1274"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3726" w:type="pct"/>
            <w:tcBorders>
              <w:top w:val="single" w:color="auto" w:sz="4" w:space="0"/>
              <w:left w:val="single" w:color="auto" w:sz="6" w:space="0"/>
              <w:bottom w:val="single" w:color="auto" w:sz="6" w:space="0"/>
              <w:right w:val="single" w:color="auto" w:sz="4" w:space="0"/>
            </w:tcBorders>
            <w:vAlign w:val="center"/>
          </w:tcPr>
          <w:p>
            <w:pPr>
              <w:widowControl/>
              <w:jc w:val="left"/>
              <w:rPr>
                <w:rFonts w:cs="宋体"/>
                <w:kern w:val="0"/>
                <w:szCs w:val="21"/>
              </w:rPr>
            </w:pPr>
            <w:r>
              <w:rPr>
                <w:rFonts w:hint="eastAsia"/>
                <w:sz w:val="24"/>
              </w:rPr>
              <w:t>5.2</w:t>
            </w:r>
          </w:p>
        </w:tc>
      </w:tr>
      <w:tr>
        <w:tblPrEx>
          <w:tblCellMar>
            <w:top w:w="0" w:type="dxa"/>
            <w:left w:w="108" w:type="dxa"/>
            <w:bottom w:w="0" w:type="dxa"/>
            <w:right w:w="108" w:type="dxa"/>
          </w:tblCellMar>
        </w:tblPrEx>
        <w:trPr>
          <w:trHeight w:val="480"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rFonts w:cs="宋体"/>
                <w:szCs w:val="21"/>
              </w:rPr>
            </w:pPr>
            <w:r>
              <w:rPr>
                <w:rFonts w:hint="eastAsia"/>
                <w:sz w:val="24"/>
              </w:rPr>
              <w:t xml:space="preserve">  </w:t>
            </w:r>
            <w:r>
              <w:rPr>
                <w:rFonts w:hint="eastAsia" w:asciiTheme="minorEastAsia" w:hAnsiTheme="minorEastAsia" w:eastAsiaTheme="minorEastAsia" w:cstheme="minorEastAsia"/>
                <w:sz w:val="24"/>
              </w:rPr>
              <w:t xml:space="preserve"> 网格化中心和12345热线信访</w:t>
            </w:r>
            <w:r>
              <w:rPr>
                <w:rFonts w:hint="eastAsia" w:asciiTheme="minorEastAsia" w:hAnsiTheme="minorEastAsia" w:eastAsiaTheme="minorEastAsia" w:cstheme="minorEastAsia"/>
                <w:sz w:val="24"/>
                <w:lang w:eastAsia="zh-CN"/>
              </w:rPr>
              <w:t>事务性</w:t>
            </w:r>
            <w:r>
              <w:rPr>
                <w:rFonts w:hint="eastAsia" w:asciiTheme="minorEastAsia" w:hAnsiTheme="minorEastAsia" w:eastAsiaTheme="minorEastAsia" w:cstheme="minorEastAsia"/>
                <w:sz w:val="24"/>
              </w:rPr>
              <w:t>工作</w:t>
            </w:r>
          </w:p>
        </w:tc>
      </w:tr>
      <w:tr>
        <w:tblPrEx>
          <w:tblCellMar>
            <w:top w:w="0" w:type="dxa"/>
            <w:left w:w="108" w:type="dxa"/>
            <w:bottom w:w="0" w:type="dxa"/>
            <w:right w:w="108" w:type="dxa"/>
          </w:tblCellMar>
        </w:tblPrEx>
        <w:trPr>
          <w:trHeight w:val="2735"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3726" w:type="pct"/>
            <w:tcBorders>
              <w:top w:val="single" w:color="auto" w:sz="6" w:space="0"/>
              <w:left w:val="single" w:color="auto" w:sz="6" w:space="0"/>
              <w:bottom w:val="single" w:color="auto" w:sz="6" w:space="0"/>
              <w:right w:val="single" w:color="auto" w:sz="4" w:space="0"/>
            </w:tcBorders>
            <w:vAlign w:val="center"/>
          </w:tcPr>
          <w:p>
            <w:pPr>
              <w:rPr>
                <w:rFonts w:cs="宋体"/>
                <w:szCs w:val="21"/>
              </w:rPr>
            </w:pPr>
            <w:r>
              <w:rPr>
                <w:rFonts w:hint="eastAsia"/>
                <w:sz w:val="24"/>
              </w:rPr>
              <w:t xml:space="preserve">  《中共天津市滨海新区委员会机构编制委员会》滨党编发【2020】26号，《关于改革调整区水务局所属公益类事业单位有关问题的通知》第二条第一项中规定：承担城乡供水等事务性工作。</w:t>
            </w:r>
          </w:p>
        </w:tc>
      </w:tr>
      <w:tr>
        <w:tblPrEx>
          <w:tblCellMar>
            <w:top w:w="0" w:type="dxa"/>
            <w:left w:w="108" w:type="dxa"/>
            <w:bottom w:w="0" w:type="dxa"/>
            <w:right w:w="108" w:type="dxa"/>
          </w:tblCellMar>
        </w:tblPrEx>
        <w:trPr>
          <w:trHeight w:val="1225"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1055"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sz w:val="24"/>
              </w:rPr>
            </w:pPr>
            <w:r>
              <w:rPr>
                <w:rFonts w:hint="eastAsia"/>
                <w:sz w:val="24"/>
              </w:rPr>
              <w:t xml:space="preserve">   </w:t>
            </w:r>
            <w:r>
              <w:rPr>
                <w:rFonts w:hint="eastAsia"/>
                <w:sz w:val="24"/>
                <w:lang w:eastAsia="zh-CN"/>
              </w:rPr>
              <w:t>滨海新区</w:t>
            </w:r>
            <w:r>
              <w:rPr>
                <w:rFonts w:hint="eastAsia"/>
                <w:sz w:val="24"/>
              </w:rPr>
              <w:t>河长制事务中心</w:t>
            </w:r>
          </w:p>
        </w:tc>
      </w:tr>
      <w:tr>
        <w:tblPrEx>
          <w:tblCellMar>
            <w:top w:w="0" w:type="dxa"/>
            <w:left w:w="108" w:type="dxa"/>
            <w:bottom w:w="0" w:type="dxa"/>
            <w:right w:w="108" w:type="dxa"/>
          </w:tblCellMar>
        </w:tblPrEx>
        <w:trPr>
          <w:trHeight w:val="968"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rFonts w:hint="eastAsia"/>
                <w:sz w:val="24"/>
              </w:rPr>
            </w:pPr>
            <w:r>
              <w:rPr>
                <w:rFonts w:hint="eastAsia"/>
                <w:sz w:val="24"/>
              </w:rPr>
              <w:t xml:space="preserve">   按信访件来源，局办公室、党群室来件，按片区发送给有关供水单位核查、办理，急件2个工作日、普通件5个工作日，供水单位办结后</w:t>
            </w:r>
          </w:p>
        </w:tc>
      </w:tr>
      <w:tr>
        <w:tblPrEx>
          <w:tblCellMar>
            <w:top w:w="0" w:type="dxa"/>
            <w:left w:w="108" w:type="dxa"/>
            <w:bottom w:w="0" w:type="dxa"/>
            <w:right w:w="108" w:type="dxa"/>
          </w:tblCellMar>
        </w:tblPrEx>
        <w:trPr>
          <w:trHeight w:val="784"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rFonts w:hint="eastAsia"/>
                <w:sz w:val="24"/>
              </w:rPr>
            </w:pPr>
            <w:r>
              <w:rPr>
                <w:rFonts w:hint="eastAsia"/>
                <w:sz w:val="24"/>
              </w:rPr>
              <w:t xml:space="preserve">  信访件等</w:t>
            </w:r>
          </w:p>
        </w:tc>
      </w:tr>
      <w:tr>
        <w:tblPrEx>
          <w:tblCellMar>
            <w:top w:w="0" w:type="dxa"/>
            <w:left w:w="108" w:type="dxa"/>
            <w:bottom w:w="0" w:type="dxa"/>
            <w:right w:w="108" w:type="dxa"/>
          </w:tblCellMar>
        </w:tblPrEx>
        <w:trPr>
          <w:trHeight w:val="725" w:hRule="atLeast"/>
        </w:trPr>
        <w:tc>
          <w:tcPr>
            <w:tcW w:w="1274"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3726" w:type="pct"/>
            <w:tcBorders>
              <w:top w:val="single" w:color="auto" w:sz="6" w:space="0"/>
              <w:left w:val="single" w:color="auto" w:sz="6" w:space="0"/>
              <w:bottom w:val="single" w:color="auto" w:sz="6" w:space="0"/>
              <w:right w:val="single" w:color="auto" w:sz="4" w:space="0"/>
            </w:tcBorders>
            <w:vAlign w:val="center"/>
          </w:tcPr>
          <w:p>
            <w:pPr>
              <w:jc w:val="left"/>
              <w:rPr>
                <w:rFonts w:hint="eastAsia"/>
                <w:sz w:val="24"/>
              </w:rPr>
            </w:pPr>
            <w:r>
              <w:rPr>
                <w:rFonts w:hint="eastAsia"/>
                <w:sz w:val="24"/>
              </w:rPr>
              <w:t xml:space="preserve">  </w:t>
            </w:r>
          </w:p>
          <w:p>
            <w:pPr>
              <w:ind w:firstLine="240" w:firstLineChars="100"/>
              <w:jc w:val="left"/>
              <w:rPr>
                <w:rFonts w:hint="eastAsia"/>
                <w:sz w:val="24"/>
              </w:rPr>
            </w:pPr>
            <w:r>
              <w:rPr>
                <w:rFonts w:hint="eastAsia"/>
                <w:sz w:val="24"/>
              </w:rPr>
              <w:t xml:space="preserve"> </w:t>
            </w:r>
            <w:r>
              <w:rPr>
                <w:rFonts w:hint="eastAsia"/>
                <w:sz w:val="24"/>
                <w:lang w:eastAsia="zh-CN"/>
              </w:rPr>
              <w:t>整理统计上报</w:t>
            </w:r>
            <w:r>
              <w:rPr>
                <w:rFonts w:hint="eastAsia"/>
                <w:sz w:val="24"/>
              </w:rPr>
              <w:t>各片区供水服务信访件</w:t>
            </w:r>
          </w:p>
          <w:p>
            <w:pPr>
              <w:ind w:firstLine="240" w:firstLineChars="100"/>
              <w:jc w:val="left"/>
              <w:rPr>
                <w:rFonts w:hint="eastAsia"/>
                <w:sz w:val="24"/>
              </w:rPr>
            </w:pPr>
          </w:p>
        </w:tc>
      </w:tr>
      <w:tr>
        <w:tblPrEx>
          <w:tblCellMar>
            <w:top w:w="0" w:type="dxa"/>
            <w:left w:w="108" w:type="dxa"/>
            <w:bottom w:w="0" w:type="dxa"/>
            <w:right w:w="108" w:type="dxa"/>
          </w:tblCellMar>
        </w:tblPrEx>
        <w:trPr>
          <w:trHeight w:val="1801" w:hRule="atLeast"/>
        </w:trPr>
        <w:tc>
          <w:tcPr>
            <w:tcW w:w="1274"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3726" w:type="pct"/>
            <w:tcBorders>
              <w:top w:val="single" w:color="auto" w:sz="6" w:space="0"/>
              <w:left w:val="single" w:color="auto" w:sz="6" w:space="0"/>
              <w:bottom w:val="single" w:color="auto" w:sz="4" w:space="0"/>
              <w:right w:val="single" w:color="auto" w:sz="4" w:space="0"/>
            </w:tcBorders>
            <w:vAlign w:val="center"/>
          </w:tcPr>
          <w:p>
            <w:pPr>
              <w:jc w:val="left"/>
              <w:rPr>
                <w:rFonts w:hint="eastAsia" w:eastAsiaTheme="minorEastAsia"/>
                <w:sz w:val="24"/>
                <w:lang w:eastAsia="zh-CN"/>
              </w:rPr>
            </w:pPr>
            <w:r>
              <w:rPr>
                <w:rFonts w:hint="eastAsia"/>
                <w:sz w:val="24"/>
              </w:rPr>
              <w:t xml:space="preserve">   举报电话为：12345部门举报电话：022-66308609</w:t>
            </w:r>
          </w:p>
          <w:p>
            <w:pPr>
              <w:jc w:val="left"/>
              <w:rPr>
                <w:rFonts w:hint="eastAsia" w:eastAsiaTheme="minorEastAsia"/>
                <w:sz w:val="24"/>
                <w:lang w:eastAsia="zh-CN"/>
              </w:rPr>
            </w:pPr>
            <w:r>
              <w:rPr>
                <w:rFonts w:hint="eastAsia"/>
                <w:sz w:val="24"/>
              </w:rPr>
              <w:t xml:space="preserve">   电子邮箱：hzzswzx@tjbh.gov.cn</w:t>
            </w:r>
          </w:p>
          <w:p>
            <w:pPr>
              <w:jc w:val="left"/>
              <w:rPr>
                <w:sz w:val="24"/>
              </w:rPr>
            </w:pPr>
            <w:r>
              <w:rPr>
                <w:rFonts w:hint="eastAsia"/>
                <w:sz w:val="24"/>
              </w:rPr>
              <w:t xml:space="preserve">   来电来访地址：天津市滨海新区塘黄路188号</w:t>
            </w:r>
          </w:p>
        </w:tc>
      </w:tr>
    </w:tbl>
    <w:p>
      <w:pPr>
        <w:sectPr>
          <w:headerReference r:id="rId11" w:type="default"/>
          <w:footerReference r:id="rId12" w:type="default"/>
          <w:pgSz w:w="11906" w:h="16838"/>
          <w:pgMar w:top="993" w:right="1800" w:bottom="1276" w:left="1800" w:header="851" w:footer="992" w:gutter="0"/>
          <w:cols w:space="425" w:num="1"/>
          <w:docGrid w:type="lines" w:linePitch="312" w:charSpace="0"/>
        </w:sectPr>
      </w:pPr>
    </w:p>
    <w:tbl>
      <w:tblPr>
        <w:tblStyle w:val="5"/>
        <w:tblpPr w:leftFromText="180" w:rightFromText="180" w:vertAnchor="text" w:horzAnchor="page" w:tblpX="1880" w:tblpY="80"/>
        <w:tblOverlap w:val="never"/>
        <w:tblW w:w="5035" w:type="pct"/>
        <w:tblInd w:w="0" w:type="dxa"/>
        <w:tblLayout w:type="autofit"/>
        <w:tblCellMar>
          <w:top w:w="0" w:type="dxa"/>
          <w:left w:w="108" w:type="dxa"/>
          <w:bottom w:w="0" w:type="dxa"/>
          <w:right w:w="108" w:type="dxa"/>
        </w:tblCellMar>
      </w:tblPr>
      <w:tblGrid>
        <w:gridCol w:w="1605"/>
        <w:gridCol w:w="6950"/>
        <w:gridCol w:w="27"/>
      </w:tblGrid>
      <w:tr>
        <w:tblPrEx>
          <w:tblCellMar>
            <w:top w:w="0" w:type="dxa"/>
            <w:left w:w="108" w:type="dxa"/>
            <w:bottom w:w="0" w:type="dxa"/>
            <w:right w:w="108" w:type="dxa"/>
          </w:tblCellMar>
        </w:tblPrEx>
        <w:trPr>
          <w:trHeight w:val="1247" w:hRule="atLeast"/>
        </w:trPr>
        <w:tc>
          <w:tcPr>
            <w:tcW w:w="5000" w:type="pct"/>
            <w:gridSpan w:val="3"/>
            <w:tcBorders>
              <w:top w:val="nil"/>
              <w:left w:val="nil"/>
              <w:bottom w:val="nil"/>
              <w:right w:val="nil"/>
            </w:tcBorders>
            <w:vAlign w:val="center"/>
          </w:tcPr>
          <w:p>
            <w:pPr>
              <w:widowControl/>
              <w:jc w:val="center"/>
              <w:rPr>
                <w:rFonts w:asciiTheme="minorEastAsia" w:hAnsiTheme="minorEastAsia" w:cstheme="minorEastAsia"/>
                <w:kern w:val="0"/>
                <w:sz w:val="24"/>
                <w:szCs w:val="36"/>
                <w:u w:val="single"/>
              </w:rPr>
            </w:pPr>
            <w:r>
              <w:rPr>
                <w:rFonts w:hint="eastAsia" w:ascii="方正小标宋简体" w:hAnsi="宋体" w:eastAsia="方正小标宋简体" w:cs="宋体"/>
                <w:kern w:val="0"/>
                <w:sz w:val="32"/>
                <w:szCs w:val="40"/>
              </w:rPr>
              <w:t>天津市滨海新区河长制事务中心职责事项信息表</w:t>
            </w:r>
          </w:p>
          <w:p>
            <w:pPr>
              <w:widowControl/>
              <w:jc w:val="center"/>
              <w:rPr>
                <w:rFonts w:eastAsia="方正小标宋简体" w:cs="宋体"/>
                <w:kern w:val="0"/>
                <w:sz w:val="44"/>
                <w:szCs w:val="44"/>
              </w:rPr>
            </w:pPr>
            <w:r>
              <w:rPr>
                <w:rFonts w:hint="eastAsia" w:asciiTheme="minorEastAsia" w:hAnsiTheme="minorEastAsia" w:cstheme="minorEastAsia"/>
                <w:kern w:val="0"/>
                <w:sz w:val="24"/>
                <w:szCs w:val="36"/>
                <w:u w:val="single"/>
              </w:rPr>
              <w:t>（ 供水统计工作）</w:t>
            </w:r>
            <w:r>
              <w:rPr>
                <w:rFonts w:hint="eastAsia" w:asciiTheme="minorEastAsia" w:hAnsiTheme="minorEastAsia" w:cstheme="minorEastAsia"/>
                <w:kern w:val="0"/>
                <w:sz w:val="24"/>
                <w:szCs w:val="36"/>
              </w:rPr>
              <w:t>信息表</w:t>
            </w:r>
          </w:p>
        </w:tc>
      </w:tr>
      <w:tr>
        <w:tblPrEx>
          <w:tblCellMar>
            <w:top w:w="0" w:type="dxa"/>
            <w:left w:w="108" w:type="dxa"/>
            <w:bottom w:w="0" w:type="dxa"/>
            <w:right w:w="108" w:type="dxa"/>
          </w:tblCellMar>
        </w:tblPrEx>
        <w:trPr>
          <w:gridAfter w:val="1"/>
          <w:wAfter w:w="16" w:type="pct"/>
          <w:trHeight w:val="485" w:hRule="atLeast"/>
        </w:trPr>
        <w:tc>
          <w:tcPr>
            <w:tcW w:w="935"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4049" w:type="pct"/>
            <w:tcBorders>
              <w:top w:val="single" w:color="auto" w:sz="4" w:space="0"/>
              <w:left w:val="single" w:color="auto" w:sz="6" w:space="0"/>
              <w:bottom w:val="single" w:color="auto" w:sz="6" w:space="0"/>
              <w:right w:val="single" w:color="auto" w:sz="4" w:space="0"/>
            </w:tcBorders>
            <w:vAlign w:val="center"/>
          </w:tcPr>
          <w:p>
            <w:pPr>
              <w:widowControl/>
              <w:jc w:val="left"/>
              <w:rPr>
                <w:rFonts w:hint="eastAsia" w:cs="宋体" w:eastAsiaTheme="minorEastAsia"/>
                <w:kern w:val="0"/>
                <w:sz w:val="24"/>
                <w:lang w:val="en-US" w:eastAsia="zh-CN"/>
              </w:rPr>
            </w:pPr>
            <w:r>
              <w:rPr>
                <w:rFonts w:hint="eastAsia" w:cs="宋体"/>
                <w:kern w:val="0"/>
                <w:sz w:val="24"/>
              </w:rPr>
              <w:t>5.</w:t>
            </w:r>
            <w:r>
              <w:rPr>
                <w:rFonts w:hint="eastAsia" w:cs="宋体"/>
                <w:kern w:val="0"/>
                <w:sz w:val="24"/>
                <w:lang w:val="en-US" w:eastAsia="zh-CN"/>
              </w:rPr>
              <w:t>3</w:t>
            </w:r>
          </w:p>
        </w:tc>
      </w:tr>
      <w:tr>
        <w:tblPrEx>
          <w:tblCellMar>
            <w:top w:w="0" w:type="dxa"/>
            <w:left w:w="108" w:type="dxa"/>
            <w:bottom w:w="0" w:type="dxa"/>
            <w:right w:w="108" w:type="dxa"/>
          </w:tblCellMar>
        </w:tblPrEx>
        <w:trPr>
          <w:gridAfter w:val="1"/>
          <w:wAfter w:w="16" w:type="pct"/>
          <w:trHeight w:val="870"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4049" w:type="pct"/>
            <w:tcBorders>
              <w:top w:val="single" w:color="auto" w:sz="6" w:space="0"/>
              <w:left w:val="single" w:color="auto" w:sz="6" w:space="0"/>
              <w:bottom w:val="single" w:color="auto" w:sz="6" w:space="0"/>
              <w:right w:val="single" w:color="auto" w:sz="4" w:space="0"/>
            </w:tcBorders>
            <w:vAlign w:val="center"/>
          </w:tcPr>
          <w:p>
            <w:pPr>
              <w:jc w:val="left"/>
              <w:rPr>
                <w:szCs w:val="21"/>
              </w:rPr>
            </w:pPr>
            <w:r>
              <w:rPr>
                <w:rFonts w:hint="eastAsia"/>
                <w:sz w:val="24"/>
                <w:szCs w:val="24"/>
              </w:rPr>
              <w:t xml:space="preserve">   供水统计工作</w:t>
            </w:r>
          </w:p>
        </w:tc>
      </w:tr>
      <w:tr>
        <w:tblPrEx>
          <w:tblCellMar>
            <w:top w:w="0" w:type="dxa"/>
            <w:left w:w="108" w:type="dxa"/>
            <w:bottom w:w="0" w:type="dxa"/>
            <w:right w:w="108" w:type="dxa"/>
          </w:tblCellMar>
        </w:tblPrEx>
        <w:trPr>
          <w:gridAfter w:val="1"/>
          <w:wAfter w:w="16" w:type="pct"/>
          <w:trHeight w:val="2410"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4049" w:type="pct"/>
            <w:tcBorders>
              <w:top w:val="single" w:color="auto" w:sz="6" w:space="0"/>
              <w:left w:val="single" w:color="auto" w:sz="6" w:space="0"/>
              <w:bottom w:val="single" w:color="auto" w:sz="6" w:space="0"/>
              <w:right w:val="single" w:color="auto" w:sz="4" w:space="0"/>
            </w:tcBorders>
            <w:vAlign w:val="center"/>
          </w:tcPr>
          <w:p>
            <w:pPr>
              <w:ind w:firstLine="720" w:firstLineChars="300"/>
              <w:jc w:val="left"/>
              <w:rPr>
                <w:szCs w:val="21"/>
              </w:rPr>
            </w:pPr>
            <w:r>
              <w:rPr>
                <w:rFonts w:hint="eastAsia"/>
                <w:sz w:val="24"/>
                <w:szCs w:val="24"/>
              </w:rPr>
              <w:t>《中共天津市滨海新区委员会机构编制委员会》滨党编发【2020】26号，《关于改革调整区水务局所属公益类事业单位有关问题的通知》第二条第一项主要职责规定：承担水资源统计管理、地下水水文观测工作。</w:t>
            </w:r>
          </w:p>
        </w:tc>
      </w:tr>
      <w:tr>
        <w:tblPrEx>
          <w:tblCellMar>
            <w:top w:w="0" w:type="dxa"/>
            <w:left w:w="108" w:type="dxa"/>
            <w:bottom w:w="0" w:type="dxa"/>
            <w:right w:w="108" w:type="dxa"/>
          </w:tblCellMar>
        </w:tblPrEx>
        <w:trPr>
          <w:gridAfter w:val="1"/>
          <w:wAfter w:w="16" w:type="pct"/>
          <w:trHeight w:val="1263"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4049" w:type="pct"/>
            <w:tcBorders>
              <w:top w:val="single" w:color="auto" w:sz="6" w:space="0"/>
              <w:left w:val="single" w:color="auto" w:sz="6" w:space="0"/>
              <w:bottom w:val="single" w:color="auto" w:sz="6" w:space="0"/>
              <w:right w:val="single" w:color="auto" w:sz="4" w:space="0"/>
            </w:tcBorders>
            <w:vAlign w:val="center"/>
          </w:tcPr>
          <w:p>
            <w:pPr>
              <w:widowControl/>
              <w:jc w:val="left"/>
              <w:rPr>
                <w:rFonts w:cs="宋体"/>
                <w:kern w:val="0"/>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gridAfter w:val="1"/>
          <w:wAfter w:w="16" w:type="pct"/>
          <w:trHeight w:val="1060"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4049" w:type="pct"/>
            <w:tcBorders>
              <w:top w:val="single" w:color="auto" w:sz="6" w:space="0"/>
              <w:left w:val="single" w:color="auto" w:sz="6" w:space="0"/>
              <w:bottom w:val="single" w:color="auto" w:sz="6" w:space="0"/>
              <w:right w:val="single" w:color="auto" w:sz="4" w:space="0"/>
            </w:tcBorders>
            <w:vAlign w:val="center"/>
          </w:tcPr>
          <w:p>
            <w:pPr>
              <w:widowControl/>
              <w:jc w:val="left"/>
              <w:rPr>
                <w:rFonts w:cs="宋体"/>
                <w:kern w:val="0"/>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gridAfter w:val="1"/>
          <w:wAfter w:w="16" w:type="pct"/>
          <w:trHeight w:val="1114"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4049" w:type="pct"/>
            <w:tcBorders>
              <w:top w:val="single" w:color="auto" w:sz="6" w:space="0"/>
              <w:left w:val="single" w:color="auto" w:sz="6" w:space="0"/>
              <w:bottom w:val="single" w:color="auto" w:sz="6" w:space="0"/>
              <w:right w:val="single" w:color="auto" w:sz="4" w:space="0"/>
            </w:tcBorders>
            <w:vAlign w:val="center"/>
          </w:tcPr>
          <w:p>
            <w:pPr>
              <w:jc w:val="left"/>
              <w:rPr>
                <w:sz w:val="24"/>
                <w:szCs w:val="24"/>
              </w:rPr>
            </w:pPr>
            <w:r>
              <w:rPr>
                <w:rFonts w:hint="eastAsia"/>
                <w:sz w:val="24"/>
                <w:szCs w:val="24"/>
              </w:rPr>
              <w:t xml:space="preserve">    统计收集数据--汇总全区--对接市级联络人--经</w:t>
            </w:r>
            <w:r>
              <w:rPr>
                <w:rFonts w:hint="eastAsia"/>
                <w:sz w:val="24"/>
                <w:szCs w:val="24"/>
                <w:lang w:eastAsia="zh-CN"/>
              </w:rPr>
              <w:t>同意</w:t>
            </w:r>
            <w:r>
              <w:rPr>
                <w:rFonts w:hint="eastAsia"/>
                <w:sz w:val="24"/>
                <w:szCs w:val="24"/>
              </w:rPr>
              <w:t>上报。</w:t>
            </w:r>
          </w:p>
        </w:tc>
      </w:tr>
      <w:tr>
        <w:tblPrEx>
          <w:tblCellMar>
            <w:top w:w="0" w:type="dxa"/>
            <w:left w:w="108" w:type="dxa"/>
            <w:bottom w:w="0" w:type="dxa"/>
            <w:right w:w="108" w:type="dxa"/>
          </w:tblCellMar>
        </w:tblPrEx>
        <w:trPr>
          <w:gridAfter w:val="1"/>
          <w:wAfter w:w="16" w:type="pct"/>
          <w:trHeight w:val="1112"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4049" w:type="pct"/>
            <w:tcBorders>
              <w:top w:val="single" w:color="auto" w:sz="6" w:space="0"/>
              <w:left w:val="single" w:color="auto" w:sz="6" w:space="0"/>
              <w:bottom w:val="single" w:color="auto" w:sz="6" w:space="0"/>
              <w:right w:val="single" w:color="auto" w:sz="4" w:space="0"/>
            </w:tcBorders>
            <w:vAlign w:val="center"/>
          </w:tcPr>
          <w:p>
            <w:pPr>
              <w:widowControl/>
              <w:ind w:firstLine="360" w:firstLineChars="150"/>
              <w:jc w:val="left"/>
              <w:rPr>
                <w:rFonts w:cs="宋体"/>
                <w:kern w:val="0"/>
                <w:sz w:val="24"/>
                <w:szCs w:val="24"/>
              </w:rPr>
            </w:pPr>
            <w:r>
              <w:rPr>
                <w:rFonts w:hint="eastAsia" w:cs="宋体"/>
                <w:kern w:val="0"/>
                <w:sz w:val="24"/>
                <w:szCs w:val="24"/>
              </w:rPr>
              <w:t>通知文件、系统</w:t>
            </w:r>
          </w:p>
        </w:tc>
      </w:tr>
      <w:tr>
        <w:tblPrEx>
          <w:tblCellMar>
            <w:top w:w="0" w:type="dxa"/>
            <w:left w:w="108" w:type="dxa"/>
            <w:bottom w:w="0" w:type="dxa"/>
            <w:right w:w="108" w:type="dxa"/>
          </w:tblCellMar>
        </w:tblPrEx>
        <w:trPr>
          <w:gridAfter w:val="1"/>
          <w:wAfter w:w="16" w:type="pct"/>
          <w:trHeight w:val="2079"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4049" w:type="pct"/>
            <w:tcBorders>
              <w:top w:val="single" w:color="auto" w:sz="6" w:space="0"/>
              <w:left w:val="single" w:color="auto" w:sz="6" w:space="0"/>
              <w:bottom w:val="single" w:color="auto" w:sz="6" w:space="0"/>
              <w:right w:val="single" w:color="auto" w:sz="4" w:space="0"/>
            </w:tcBorders>
            <w:vAlign w:val="center"/>
          </w:tcPr>
          <w:p>
            <w:pPr>
              <w:jc w:val="left"/>
              <w:rPr>
                <w:sz w:val="24"/>
                <w:szCs w:val="24"/>
              </w:rPr>
            </w:pPr>
            <w:r>
              <w:rPr>
                <w:rFonts w:hint="eastAsia"/>
                <w:sz w:val="24"/>
                <w:szCs w:val="24"/>
              </w:rPr>
              <w:t xml:space="preserve">    1.报送水利综合统计年报2.报送每月海水淡化量数据3.填报用水统计直报系统，4.每季度负责供水企业水资源税取用水量核定工作。5.下达年度取用水计划。6.做好水资源公报统计工作</w:t>
            </w:r>
          </w:p>
        </w:tc>
      </w:tr>
      <w:tr>
        <w:tblPrEx>
          <w:tblCellMar>
            <w:top w:w="0" w:type="dxa"/>
            <w:left w:w="108" w:type="dxa"/>
            <w:bottom w:w="0" w:type="dxa"/>
            <w:right w:w="108" w:type="dxa"/>
          </w:tblCellMar>
        </w:tblPrEx>
        <w:trPr>
          <w:gridAfter w:val="1"/>
          <w:wAfter w:w="16" w:type="pct"/>
          <w:trHeight w:val="1486" w:hRule="atLeast"/>
        </w:trPr>
        <w:tc>
          <w:tcPr>
            <w:tcW w:w="935"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4049" w:type="pct"/>
            <w:tcBorders>
              <w:top w:val="single" w:color="auto" w:sz="6" w:space="0"/>
              <w:left w:val="single" w:color="auto" w:sz="6" w:space="0"/>
              <w:bottom w:val="single" w:color="auto" w:sz="4" w:space="0"/>
              <w:right w:val="single" w:color="auto" w:sz="4" w:space="0"/>
            </w:tcBorders>
            <w:vAlign w:val="center"/>
          </w:tcPr>
          <w:p>
            <w:pPr>
              <w:widowControl/>
              <w:jc w:val="left"/>
              <w:rPr>
                <w:rFonts w:hint="eastAsia" w:eastAsiaTheme="minorEastAsia"/>
                <w:sz w:val="24"/>
                <w:lang w:eastAsia="zh-CN"/>
              </w:rPr>
            </w:pPr>
            <w:r>
              <w:rPr>
                <w:rFonts w:hint="eastAsia"/>
                <w:sz w:val="24"/>
              </w:rPr>
              <w:t xml:space="preserve">   举报电话为：12345部门举报电话：022-66308609</w:t>
            </w:r>
          </w:p>
          <w:p>
            <w:pPr>
              <w:widowControl/>
              <w:jc w:val="left"/>
              <w:rPr>
                <w:rFonts w:hint="eastAsia" w:eastAsiaTheme="minorEastAsia"/>
                <w:sz w:val="24"/>
                <w:lang w:eastAsia="zh-CN"/>
              </w:rPr>
            </w:pPr>
            <w:r>
              <w:rPr>
                <w:rFonts w:hint="eastAsia"/>
                <w:sz w:val="24"/>
              </w:rPr>
              <w:t xml:space="preserve">   电子邮箱：hzzswzx@tjbh.gov.cn</w:t>
            </w:r>
          </w:p>
          <w:p>
            <w:pPr>
              <w:widowControl/>
              <w:jc w:val="left"/>
              <w:rPr>
                <w:sz w:val="24"/>
                <w:szCs w:val="24"/>
              </w:rPr>
            </w:pPr>
            <w:r>
              <w:rPr>
                <w:rFonts w:hint="eastAsia"/>
                <w:sz w:val="24"/>
              </w:rPr>
              <w:t xml:space="preserve">   来电来访地址：天津市滨海新区塘黄路188号</w:t>
            </w:r>
          </w:p>
        </w:tc>
      </w:tr>
    </w:tbl>
    <w:p>
      <w:pPr>
        <w:ind w:firstLine="960" w:firstLineChars="300"/>
        <w:rPr>
          <w:rFonts w:hint="eastAsia" w:ascii="方正小标宋简体" w:hAnsi="宋体" w:eastAsia="方正小标宋简体" w:cs="宋体"/>
          <w:kern w:val="0"/>
          <w:sz w:val="32"/>
          <w:szCs w:val="40"/>
        </w:rPr>
      </w:pPr>
    </w:p>
    <w:p>
      <w:pPr>
        <w:ind w:firstLine="960" w:firstLineChars="300"/>
        <w:rPr>
          <w:sz w:val="24"/>
          <w:u w:val="single"/>
        </w:rPr>
      </w:pPr>
      <w:r>
        <w:rPr>
          <w:rFonts w:hint="eastAsia" w:ascii="方正小标宋简体" w:hAnsi="宋体" w:eastAsia="方正小标宋简体" w:cs="宋体"/>
          <w:kern w:val="0"/>
          <w:sz w:val="32"/>
          <w:szCs w:val="40"/>
        </w:rPr>
        <w:t>天津市滨海新区河长制事务中心职责事项信息表</w:t>
      </w:r>
    </w:p>
    <w:p>
      <w:pPr>
        <w:jc w:val="center"/>
        <w:rPr>
          <w:sz w:val="24"/>
          <w:u w:val="single"/>
        </w:rPr>
      </w:pPr>
      <w:r>
        <w:rPr>
          <w:rFonts w:hint="eastAsia"/>
          <w:sz w:val="24"/>
          <w:u w:val="single"/>
        </w:rPr>
        <w:t>（</w:t>
      </w:r>
      <w:r>
        <w:rPr>
          <w:rFonts w:hint="eastAsia"/>
          <w:sz w:val="24"/>
          <w:szCs w:val="24"/>
          <w:u w:val="single"/>
        </w:rPr>
        <w:t>城市自来水、地下水、淡化海水等水质检测、评估调查工作</w:t>
      </w:r>
      <w:r>
        <w:rPr>
          <w:rFonts w:hint="eastAsia"/>
          <w:sz w:val="24"/>
          <w:u w:val="single"/>
        </w:rPr>
        <w:t>)   信息表</w:t>
      </w:r>
    </w:p>
    <w:tbl>
      <w:tblPr>
        <w:tblStyle w:val="5"/>
        <w:tblW w:w="4961" w:type="pct"/>
        <w:tblInd w:w="0" w:type="dxa"/>
        <w:tblLayout w:type="fixed"/>
        <w:tblCellMar>
          <w:top w:w="0" w:type="dxa"/>
          <w:left w:w="108" w:type="dxa"/>
          <w:bottom w:w="0" w:type="dxa"/>
          <w:right w:w="108" w:type="dxa"/>
        </w:tblCellMar>
      </w:tblPr>
      <w:tblGrid>
        <w:gridCol w:w="1656"/>
        <w:gridCol w:w="6800"/>
      </w:tblGrid>
      <w:tr>
        <w:tblPrEx>
          <w:tblCellMar>
            <w:top w:w="0" w:type="dxa"/>
            <w:left w:w="108" w:type="dxa"/>
            <w:bottom w:w="0" w:type="dxa"/>
            <w:right w:w="108" w:type="dxa"/>
          </w:tblCellMar>
        </w:tblPrEx>
        <w:trPr>
          <w:trHeight w:val="597" w:hRule="atLeast"/>
        </w:trPr>
        <w:tc>
          <w:tcPr>
            <w:tcW w:w="979" w:type="pct"/>
            <w:tcBorders>
              <w:top w:val="single" w:color="auto" w:sz="4"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4021" w:type="pct"/>
            <w:tcBorders>
              <w:top w:val="single" w:color="auto" w:sz="4" w:space="0"/>
              <w:left w:val="single" w:color="auto" w:sz="6" w:space="0"/>
              <w:bottom w:val="single" w:color="auto" w:sz="6" w:space="0"/>
              <w:right w:val="single" w:color="auto" w:sz="4" w:space="0"/>
            </w:tcBorders>
            <w:noWrap/>
            <w:vAlign w:val="center"/>
          </w:tcPr>
          <w:p>
            <w:pPr>
              <w:widowControl/>
              <w:jc w:val="left"/>
              <w:rPr>
                <w:rFonts w:eastAsia="宋体" w:cs="宋体"/>
                <w:kern w:val="0"/>
                <w:szCs w:val="21"/>
              </w:rPr>
            </w:pPr>
            <w:r>
              <w:rPr>
                <w:rFonts w:hint="eastAsia"/>
                <w:sz w:val="24"/>
                <w:szCs w:val="24"/>
              </w:rPr>
              <w:t>6.1</w:t>
            </w:r>
          </w:p>
        </w:tc>
      </w:tr>
      <w:tr>
        <w:tblPrEx>
          <w:tblCellMar>
            <w:top w:w="0" w:type="dxa"/>
            <w:left w:w="108" w:type="dxa"/>
            <w:bottom w:w="0" w:type="dxa"/>
            <w:right w:w="108" w:type="dxa"/>
          </w:tblCellMar>
        </w:tblPrEx>
        <w:trPr>
          <w:trHeight w:val="100"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城市自来水、地下水、淡化海水等水质检测、评估调查工作</w:t>
            </w:r>
          </w:p>
        </w:tc>
      </w:tr>
      <w:tr>
        <w:tblPrEx>
          <w:tblCellMar>
            <w:top w:w="0" w:type="dxa"/>
            <w:left w:w="108" w:type="dxa"/>
            <w:bottom w:w="0" w:type="dxa"/>
            <w:right w:w="108" w:type="dxa"/>
          </w:tblCellMar>
        </w:tblPrEx>
        <w:trPr>
          <w:trHeight w:val="2695"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4021" w:type="pct"/>
            <w:tcBorders>
              <w:top w:val="single" w:color="auto" w:sz="6" w:space="0"/>
              <w:left w:val="single" w:color="auto" w:sz="6" w:space="0"/>
              <w:bottom w:val="single" w:color="auto" w:sz="6" w:space="0"/>
              <w:right w:val="single" w:color="auto" w:sz="4" w:space="0"/>
            </w:tcBorders>
            <w:noWrap/>
            <w:vAlign w:val="center"/>
          </w:tcPr>
          <w:p>
            <w:pPr>
              <w:ind w:firstLine="360" w:firstLineChars="150"/>
              <w:jc w:val="left"/>
              <w:rPr>
                <w:sz w:val="24"/>
                <w:szCs w:val="24"/>
              </w:rPr>
            </w:pPr>
            <w:r>
              <w:rPr>
                <w:rFonts w:hint="eastAsia"/>
                <w:sz w:val="24"/>
                <w:szCs w:val="24"/>
              </w:rPr>
              <w:t>《中共天津市滨海新区委员会机构编制委员会》滨党编发【2020】26号，《关于改革调整区水务局所属公益类事业单位有关问题的通知》第二条第一项主要职责规定：承担城市自来水、地下水、淡化海水等水质检测、评估调查工作。</w:t>
            </w:r>
          </w:p>
        </w:tc>
      </w:tr>
      <w:tr>
        <w:tblPrEx>
          <w:tblCellMar>
            <w:top w:w="0" w:type="dxa"/>
            <w:left w:w="108" w:type="dxa"/>
            <w:bottom w:w="0" w:type="dxa"/>
            <w:right w:w="108" w:type="dxa"/>
          </w:tblCellMar>
        </w:tblPrEx>
        <w:trPr>
          <w:trHeight w:val="951"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trHeight w:val="1293"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trHeight w:val="1241"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4021" w:type="pct"/>
            <w:tcBorders>
              <w:top w:val="single" w:color="auto" w:sz="6" w:space="0"/>
              <w:left w:val="single" w:color="auto" w:sz="6" w:space="0"/>
              <w:bottom w:val="single" w:color="auto" w:sz="6" w:space="0"/>
              <w:right w:val="single" w:color="auto" w:sz="4" w:space="0"/>
            </w:tcBorders>
            <w:noWrap/>
            <w:vAlign w:val="center"/>
          </w:tcPr>
          <w:p>
            <w:pPr>
              <w:ind w:firstLine="360" w:firstLineChars="150"/>
              <w:jc w:val="left"/>
              <w:rPr>
                <w:rFonts w:hint="eastAsia"/>
                <w:sz w:val="24"/>
                <w:szCs w:val="24"/>
              </w:rPr>
            </w:pPr>
            <w:r>
              <w:rPr>
                <w:rFonts w:hint="eastAsia"/>
                <w:sz w:val="24"/>
                <w:szCs w:val="24"/>
                <w:lang w:eastAsia="zh-CN"/>
              </w:rPr>
              <w:t>确认</w:t>
            </w:r>
            <w:r>
              <w:rPr>
                <w:rFonts w:hint="eastAsia"/>
                <w:sz w:val="24"/>
                <w:szCs w:val="24"/>
              </w:rPr>
              <w:t>检测计划，进行招投标，签订合同，</w:t>
            </w:r>
            <w:r>
              <w:rPr>
                <w:rFonts w:hint="eastAsia"/>
                <w:sz w:val="24"/>
                <w:szCs w:val="24"/>
                <w:lang w:eastAsia="zh-CN"/>
              </w:rPr>
              <w:t>进行检测。</w:t>
            </w:r>
            <w:r>
              <w:rPr>
                <w:rFonts w:hint="eastAsia"/>
                <w:sz w:val="24"/>
                <w:szCs w:val="24"/>
              </w:rPr>
              <w:t>水质报告及时公示到滨海水政监察微信公众号和局官网上，配合市局村镇科进行水质抽检</w:t>
            </w:r>
            <w:r>
              <w:rPr>
                <w:rFonts w:hint="eastAsia"/>
                <w:sz w:val="24"/>
                <w:szCs w:val="24"/>
                <w:lang w:eastAsia="zh-CN"/>
              </w:rPr>
              <w:t>。</w:t>
            </w:r>
          </w:p>
        </w:tc>
      </w:tr>
      <w:tr>
        <w:tblPrEx>
          <w:tblCellMar>
            <w:top w:w="0" w:type="dxa"/>
            <w:left w:w="108" w:type="dxa"/>
            <w:bottom w:w="0" w:type="dxa"/>
            <w:right w:w="108" w:type="dxa"/>
          </w:tblCellMar>
        </w:tblPrEx>
        <w:trPr>
          <w:trHeight w:val="984"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通知等</w:t>
            </w:r>
          </w:p>
        </w:tc>
      </w:tr>
      <w:tr>
        <w:tblPrEx>
          <w:tblCellMar>
            <w:top w:w="0" w:type="dxa"/>
            <w:left w:w="108" w:type="dxa"/>
            <w:bottom w:w="0" w:type="dxa"/>
            <w:right w:w="108" w:type="dxa"/>
          </w:tblCellMar>
        </w:tblPrEx>
        <w:trPr>
          <w:trHeight w:val="640"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4021" w:type="pct"/>
            <w:tcBorders>
              <w:top w:val="single" w:color="auto" w:sz="6" w:space="0"/>
              <w:left w:val="single" w:color="auto" w:sz="6" w:space="0"/>
              <w:bottom w:val="single" w:color="auto" w:sz="6" w:space="0"/>
              <w:right w:val="single" w:color="auto" w:sz="4" w:space="0"/>
            </w:tcBorders>
            <w:noWrap/>
            <w:vAlign w:val="center"/>
          </w:tcPr>
          <w:p>
            <w:pPr>
              <w:ind w:firstLine="480"/>
              <w:jc w:val="left"/>
              <w:rPr>
                <w:sz w:val="24"/>
                <w:szCs w:val="24"/>
              </w:rPr>
            </w:pPr>
            <w:r>
              <w:rPr>
                <w:rFonts w:hint="eastAsia"/>
                <w:sz w:val="24"/>
                <w:szCs w:val="24"/>
                <w:lang w:eastAsia="zh-CN"/>
              </w:rPr>
              <w:t>配合相关部门</w:t>
            </w:r>
            <w:r>
              <w:rPr>
                <w:rFonts w:hint="eastAsia"/>
                <w:sz w:val="24"/>
                <w:szCs w:val="24"/>
              </w:rPr>
              <w:t>检测城市供水厂水质安全</w:t>
            </w:r>
            <w:r>
              <w:rPr>
                <w:rFonts w:hint="eastAsia"/>
                <w:sz w:val="24"/>
                <w:szCs w:val="24"/>
                <w:lang w:eastAsia="zh-CN"/>
              </w:rPr>
              <w:t>以及</w:t>
            </w:r>
            <w:r>
              <w:rPr>
                <w:rFonts w:hint="eastAsia"/>
                <w:sz w:val="24"/>
                <w:szCs w:val="24"/>
              </w:rPr>
              <w:t>村的水质和城市二次供水小区水质安全。水厂水质检测报告及时公示到微信公众号和局官网；农村和小区</w:t>
            </w:r>
            <w:r>
              <w:rPr>
                <w:rFonts w:hint="eastAsia"/>
                <w:sz w:val="24"/>
                <w:szCs w:val="24"/>
                <w:lang w:eastAsia="zh-CN"/>
              </w:rPr>
              <w:t>情况</w:t>
            </w:r>
            <w:r>
              <w:rPr>
                <w:rFonts w:hint="eastAsia"/>
                <w:sz w:val="24"/>
                <w:szCs w:val="24"/>
              </w:rPr>
              <w:t>及时反馈市局</w:t>
            </w:r>
            <w:r>
              <w:rPr>
                <w:rFonts w:hint="eastAsia"/>
                <w:sz w:val="24"/>
                <w:szCs w:val="24"/>
                <w:lang w:eastAsia="zh-CN"/>
              </w:rPr>
              <w:t>。</w:t>
            </w:r>
          </w:p>
        </w:tc>
      </w:tr>
      <w:tr>
        <w:tblPrEx>
          <w:tblCellMar>
            <w:top w:w="0" w:type="dxa"/>
            <w:left w:w="108" w:type="dxa"/>
            <w:bottom w:w="0" w:type="dxa"/>
            <w:right w:w="108" w:type="dxa"/>
          </w:tblCellMar>
        </w:tblPrEx>
        <w:trPr>
          <w:trHeight w:val="1650" w:hRule="atLeast"/>
        </w:trPr>
        <w:tc>
          <w:tcPr>
            <w:tcW w:w="979" w:type="pct"/>
            <w:tcBorders>
              <w:top w:val="single" w:color="auto" w:sz="6" w:space="0"/>
              <w:left w:val="single" w:color="auto" w:sz="4" w:space="0"/>
              <w:bottom w:val="single" w:color="auto" w:sz="4"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4021" w:type="pct"/>
            <w:tcBorders>
              <w:top w:val="single" w:color="auto" w:sz="6" w:space="0"/>
              <w:left w:val="single" w:color="auto" w:sz="6" w:space="0"/>
              <w:bottom w:val="single" w:color="auto" w:sz="4" w:space="0"/>
              <w:right w:val="single" w:color="auto" w:sz="4" w:space="0"/>
            </w:tcBorders>
            <w:noWrap/>
            <w:vAlign w:val="center"/>
          </w:tcPr>
          <w:p>
            <w:pPr>
              <w:jc w:val="left"/>
              <w:rPr>
                <w:rFonts w:hint="eastAsia" w:eastAsiaTheme="minorEastAsia"/>
                <w:sz w:val="24"/>
                <w:lang w:eastAsia="zh-CN"/>
              </w:rPr>
            </w:pPr>
            <w:r>
              <w:rPr>
                <w:rFonts w:hint="eastAsia"/>
                <w:sz w:val="24"/>
              </w:rPr>
              <w:t xml:space="preserve">    举报电话为：12345部门举报电话：022-66308609</w:t>
            </w:r>
          </w:p>
          <w:p>
            <w:pPr>
              <w:jc w:val="left"/>
              <w:rPr>
                <w:rFonts w:hint="eastAsia" w:eastAsiaTheme="minorEastAsia"/>
                <w:sz w:val="24"/>
                <w:lang w:eastAsia="zh-CN"/>
              </w:rPr>
            </w:pPr>
            <w:r>
              <w:rPr>
                <w:rFonts w:hint="eastAsia"/>
                <w:sz w:val="24"/>
              </w:rPr>
              <w:t xml:space="preserve">    电子邮箱：hzzswzx@tjbh.gov.cn</w:t>
            </w:r>
          </w:p>
          <w:p>
            <w:pPr>
              <w:jc w:val="left"/>
              <w:rPr>
                <w:sz w:val="24"/>
                <w:szCs w:val="24"/>
              </w:rPr>
            </w:pPr>
            <w:r>
              <w:rPr>
                <w:rFonts w:hint="eastAsia"/>
                <w:sz w:val="24"/>
              </w:rPr>
              <w:t xml:space="preserve">    来电来访地址：天津市滨海新区塘黄路188号</w:t>
            </w:r>
          </w:p>
        </w:tc>
      </w:tr>
    </w:tbl>
    <w:p>
      <w:pPr>
        <w:rPr>
          <w:rFonts w:hint="eastAsia" w:ascii="方正小标宋简体" w:hAnsi="宋体" w:eastAsia="方正小标宋简体" w:cs="宋体"/>
          <w:kern w:val="0"/>
          <w:sz w:val="32"/>
          <w:szCs w:val="40"/>
        </w:rPr>
      </w:pPr>
      <w:r>
        <w:rPr>
          <w:rFonts w:hint="eastAsia" w:ascii="方正小标宋简体" w:hAnsi="宋体" w:eastAsia="方正小标宋简体" w:cs="宋体"/>
          <w:kern w:val="0"/>
          <w:sz w:val="32"/>
          <w:szCs w:val="40"/>
        </w:rPr>
        <w:t xml:space="preserve">      </w:t>
      </w:r>
    </w:p>
    <w:p>
      <w:pPr>
        <w:rPr>
          <w:rFonts w:hint="eastAsia" w:ascii="方正小标宋简体" w:hAnsi="宋体" w:eastAsia="方正小标宋简体" w:cs="宋体"/>
          <w:kern w:val="0"/>
          <w:sz w:val="32"/>
          <w:szCs w:val="40"/>
        </w:rPr>
      </w:pPr>
    </w:p>
    <w:p>
      <w:pPr>
        <w:rPr>
          <w:rFonts w:hint="eastAsia" w:ascii="方正小标宋简体" w:hAnsi="宋体" w:eastAsia="方正小标宋简体" w:cs="宋体"/>
          <w:kern w:val="0"/>
          <w:sz w:val="32"/>
          <w:szCs w:val="40"/>
        </w:rPr>
      </w:pPr>
    </w:p>
    <w:p>
      <w:pPr>
        <w:jc w:val="center"/>
        <w:rPr>
          <w:sz w:val="24"/>
          <w:u w:val="single"/>
        </w:rPr>
      </w:pPr>
      <w:r>
        <w:rPr>
          <w:rFonts w:hint="eastAsia" w:ascii="方正小标宋简体" w:hAnsi="宋体" w:eastAsia="方正小标宋简体" w:cs="宋体"/>
          <w:kern w:val="0"/>
          <w:sz w:val="32"/>
          <w:szCs w:val="40"/>
        </w:rPr>
        <w:t>天津市滨海新区河长制事务中心职责事项信息表</w:t>
      </w:r>
    </w:p>
    <w:p>
      <w:pPr>
        <w:jc w:val="center"/>
        <w:rPr>
          <w:rFonts w:asciiTheme="minorEastAsia" w:hAnsiTheme="minorEastAsia" w:cstheme="minorEastAsia"/>
          <w:kern w:val="0"/>
          <w:sz w:val="24"/>
          <w:szCs w:val="36"/>
          <w:u w:val="single"/>
        </w:rPr>
      </w:pPr>
      <w:r>
        <w:rPr>
          <w:rFonts w:hint="eastAsia" w:asciiTheme="minorEastAsia" w:hAnsiTheme="minorEastAsia" w:cstheme="minorEastAsia"/>
          <w:kern w:val="0"/>
          <w:sz w:val="24"/>
          <w:szCs w:val="36"/>
          <w:u w:val="single"/>
        </w:rPr>
        <w:t>（水资源统计管理、地下水水文观测工作)   信息表</w:t>
      </w:r>
    </w:p>
    <w:tbl>
      <w:tblPr>
        <w:tblStyle w:val="5"/>
        <w:tblW w:w="5100" w:type="pct"/>
        <w:tblInd w:w="0" w:type="dxa"/>
        <w:tblLayout w:type="fixed"/>
        <w:tblCellMar>
          <w:top w:w="0" w:type="dxa"/>
          <w:left w:w="108" w:type="dxa"/>
          <w:bottom w:w="0" w:type="dxa"/>
          <w:right w:w="108" w:type="dxa"/>
        </w:tblCellMar>
      </w:tblPr>
      <w:tblGrid>
        <w:gridCol w:w="1702"/>
        <w:gridCol w:w="6990"/>
      </w:tblGrid>
      <w:tr>
        <w:tblPrEx>
          <w:tblCellMar>
            <w:top w:w="0" w:type="dxa"/>
            <w:left w:w="108" w:type="dxa"/>
            <w:bottom w:w="0" w:type="dxa"/>
            <w:right w:w="108" w:type="dxa"/>
          </w:tblCellMar>
        </w:tblPrEx>
        <w:trPr>
          <w:trHeight w:val="634" w:hRule="atLeast"/>
        </w:trPr>
        <w:tc>
          <w:tcPr>
            <w:tcW w:w="979" w:type="pct"/>
            <w:tcBorders>
              <w:top w:val="single" w:color="auto" w:sz="4"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4021" w:type="pct"/>
            <w:tcBorders>
              <w:top w:val="single" w:color="auto" w:sz="4" w:space="0"/>
              <w:left w:val="single" w:color="auto" w:sz="6" w:space="0"/>
              <w:bottom w:val="single" w:color="auto" w:sz="6" w:space="0"/>
              <w:right w:val="single" w:color="auto" w:sz="4" w:space="0"/>
            </w:tcBorders>
            <w:noWrap/>
            <w:vAlign w:val="center"/>
          </w:tcPr>
          <w:p>
            <w:pPr>
              <w:widowControl/>
              <w:jc w:val="left"/>
              <w:rPr>
                <w:rFonts w:eastAsia="宋体" w:cs="宋体"/>
                <w:kern w:val="0"/>
                <w:szCs w:val="21"/>
              </w:rPr>
            </w:pPr>
            <w:r>
              <w:rPr>
                <w:rFonts w:hint="eastAsia"/>
                <w:sz w:val="24"/>
                <w:szCs w:val="24"/>
              </w:rPr>
              <w:t>7.1</w:t>
            </w:r>
          </w:p>
        </w:tc>
      </w:tr>
      <w:tr>
        <w:tblPrEx>
          <w:tblCellMar>
            <w:top w:w="0" w:type="dxa"/>
            <w:left w:w="108" w:type="dxa"/>
            <w:bottom w:w="0" w:type="dxa"/>
            <w:right w:w="108" w:type="dxa"/>
          </w:tblCellMar>
        </w:tblPrEx>
        <w:trPr>
          <w:trHeight w:val="106"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水资源统计管理、地下水水文观测工作</w:t>
            </w:r>
          </w:p>
        </w:tc>
      </w:tr>
      <w:tr>
        <w:tblPrEx>
          <w:tblCellMar>
            <w:top w:w="0" w:type="dxa"/>
            <w:left w:w="108" w:type="dxa"/>
            <w:bottom w:w="0" w:type="dxa"/>
            <w:right w:w="108" w:type="dxa"/>
          </w:tblCellMar>
        </w:tblPrEx>
        <w:trPr>
          <w:trHeight w:val="3510"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4021" w:type="pct"/>
            <w:tcBorders>
              <w:top w:val="single" w:color="auto" w:sz="6" w:space="0"/>
              <w:left w:val="single" w:color="auto" w:sz="6" w:space="0"/>
              <w:bottom w:val="single" w:color="auto" w:sz="6" w:space="0"/>
              <w:right w:val="single" w:color="auto" w:sz="4" w:space="0"/>
            </w:tcBorders>
            <w:noWrap/>
            <w:vAlign w:val="center"/>
          </w:tcPr>
          <w:p>
            <w:pPr>
              <w:ind w:firstLine="360" w:firstLineChars="150"/>
              <w:jc w:val="left"/>
              <w:rPr>
                <w:sz w:val="24"/>
                <w:szCs w:val="24"/>
              </w:rPr>
            </w:pPr>
            <w:r>
              <w:rPr>
                <w:rFonts w:hint="eastAsia"/>
                <w:sz w:val="24"/>
                <w:szCs w:val="24"/>
              </w:rPr>
              <w:t xml:space="preserve">  《中共天津市滨海新区委员会机构编制委员会》滨党编发【2020】26号，《关于改革调整区水务局所属公益类事业单位有关问题的通知》第二条第一项主要职责规定：承担水资源统计管理、地下水水文观测工作。</w:t>
            </w:r>
          </w:p>
        </w:tc>
      </w:tr>
      <w:tr>
        <w:tblPrEx>
          <w:tblCellMar>
            <w:top w:w="0" w:type="dxa"/>
            <w:left w:w="108" w:type="dxa"/>
            <w:bottom w:w="0" w:type="dxa"/>
            <w:right w:w="108" w:type="dxa"/>
          </w:tblCellMar>
        </w:tblPrEx>
        <w:trPr>
          <w:trHeight w:val="1010"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trHeight w:val="1164"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trHeight w:val="1319"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统计收集数据--汇总全区--对接市级联络人--经同意上报。</w:t>
            </w:r>
          </w:p>
        </w:tc>
      </w:tr>
      <w:tr>
        <w:tblPrEx>
          <w:tblCellMar>
            <w:top w:w="0" w:type="dxa"/>
            <w:left w:w="108" w:type="dxa"/>
            <w:bottom w:w="0" w:type="dxa"/>
            <w:right w:w="108" w:type="dxa"/>
          </w:tblCellMar>
        </w:tblPrEx>
        <w:trPr>
          <w:trHeight w:val="1386"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通知等</w:t>
            </w:r>
          </w:p>
        </w:tc>
      </w:tr>
      <w:tr>
        <w:tblPrEx>
          <w:tblCellMar>
            <w:top w:w="0" w:type="dxa"/>
            <w:left w:w="108" w:type="dxa"/>
            <w:bottom w:w="0" w:type="dxa"/>
            <w:right w:w="108" w:type="dxa"/>
          </w:tblCellMar>
        </w:tblPrEx>
        <w:trPr>
          <w:trHeight w:val="1138" w:hRule="atLeast"/>
        </w:trPr>
        <w:tc>
          <w:tcPr>
            <w:tcW w:w="979"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4021" w:type="pct"/>
            <w:tcBorders>
              <w:top w:val="single" w:color="auto" w:sz="6" w:space="0"/>
              <w:left w:val="single" w:color="auto" w:sz="6" w:space="0"/>
              <w:bottom w:val="single" w:color="auto" w:sz="6" w:space="0"/>
              <w:right w:val="single" w:color="auto" w:sz="4" w:space="0"/>
            </w:tcBorders>
            <w:noWrap/>
            <w:vAlign w:val="center"/>
          </w:tcPr>
          <w:p>
            <w:pPr>
              <w:jc w:val="left"/>
              <w:rPr>
                <w:sz w:val="24"/>
                <w:szCs w:val="24"/>
              </w:rPr>
            </w:pPr>
            <w:r>
              <w:rPr>
                <w:rFonts w:hint="eastAsia"/>
                <w:sz w:val="24"/>
                <w:szCs w:val="24"/>
              </w:rPr>
              <w:t xml:space="preserve">   事前：接通知。   事中：完成任务。   事后：上报。</w:t>
            </w:r>
          </w:p>
        </w:tc>
      </w:tr>
      <w:tr>
        <w:tblPrEx>
          <w:tblCellMar>
            <w:top w:w="0" w:type="dxa"/>
            <w:left w:w="108" w:type="dxa"/>
            <w:bottom w:w="0" w:type="dxa"/>
            <w:right w:w="108" w:type="dxa"/>
          </w:tblCellMar>
        </w:tblPrEx>
        <w:trPr>
          <w:trHeight w:val="1605" w:hRule="atLeast"/>
        </w:trPr>
        <w:tc>
          <w:tcPr>
            <w:tcW w:w="979" w:type="pct"/>
            <w:tcBorders>
              <w:top w:val="single" w:color="auto" w:sz="6" w:space="0"/>
              <w:left w:val="single" w:color="auto" w:sz="4" w:space="0"/>
              <w:bottom w:val="single" w:color="auto" w:sz="4"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4021" w:type="pct"/>
            <w:tcBorders>
              <w:top w:val="single" w:color="auto" w:sz="6" w:space="0"/>
              <w:left w:val="single" w:color="auto" w:sz="6" w:space="0"/>
              <w:bottom w:val="single" w:color="auto" w:sz="4" w:space="0"/>
              <w:right w:val="single" w:color="auto" w:sz="4" w:space="0"/>
            </w:tcBorders>
            <w:noWrap/>
            <w:vAlign w:val="center"/>
          </w:tcPr>
          <w:p>
            <w:pPr>
              <w:jc w:val="left"/>
              <w:rPr>
                <w:rFonts w:hint="eastAsia" w:eastAsiaTheme="minorEastAsia"/>
                <w:sz w:val="24"/>
                <w:lang w:eastAsia="zh-CN"/>
              </w:rPr>
            </w:pPr>
            <w:r>
              <w:rPr>
                <w:rFonts w:hint="eastAsia"/>
                <w:sz w:val="24"/>
              </w:rPr>
              <w:t xml:space="preserve">   举报电话为：12345部门举报电话：022-66308609</w:t>
            </w:r>
          </w:p>
          <w:p>
            <w:pPr>
              <w:jc w:val="left"/>
              <w:rPr>
                <w:rFonts w:hint="eastAsia" w:eastAsiaTheme="minorEastAsia"/>
                <w:sz w:val="24"/>
                <w:lang w:eastAsia="zh-CN"/>
              </w:rPr>
            </w:pPr>
            <w:r>
              <w:rPr>
                <w:rFonts w:hint="eastAsia"/>
                <w:sz w:val="24"/>
              </w:rPr>
              <w:t xml:space="preserve">   电子邮箱：hzzswzx@tjbh.gov.cn</w:t>
            </w:r>
          </w:p>
          <w:p>
            <w:pPr>
              <w:jc w:val="left"/>
              <w:rPr>
                <w:sz w:val="24"/>
                <w:szCs w:val="24"/>
              </w:rPr>
            </w:pPr>
            <w:r>
              <w:rPr>
                <w:rFonts w:hint="eastAsia"/>
                <w:sz w:val="24"/>
              </w:rPr>
              <w:t xml:space="preserve">   来电来访地址：天津市滨海新区塘黄路188号</w:t>
            </w:r>
          </w:p>
        </w:tc>
      </w:tr>
    </w:tbl>
    <w:p>
      <w:pPr>
        <w:jc w:val="center"/>
        <w:rPr>
          <w:rFonts w:hint="eastAsia" w:ascii="方正小标宋简体" w:hAnsi="宋体" w:eastAsia="方正小标宋简体" w:cs="宋体"/>
          <w:kern w:val="0"/>
          <w:sz w:val="32"/>
          <w:szCs w:val="40"/>
        </w:rPr>
      </w:pPr>
    </w:p>
    <w:p>
      <w:pPr>
        <w:jc w:val="center"/>
        <w:rPr>
          <w:sz w:val="24"/>
          <w:u w:val="single"/>
        </w:rPr>
      </w:pPr>
      <w:r>
        <w:rPr>
          <w:rFonts w:hint="eastAsia" w:ascii="方正小标宋简体" w:hAnsi="宋体" w:eastAsia="方正小标宋简体" w:cs="宋体"/>
          <w:kern w:val="0"/>
          <w:sz w:val="32"/>
          <w:szCs w:val="40"/>
        </w:rPr>
        <w:t>天津市滨海新区河长制事务中心职责事项信息表</w:t>
      </w:r>
    </w:p>
    <w:p>
      <w:pPr>
        <w:widowControl/>
        <w:jc w:val="center"/>
        <w:rPr>
          <w:rFonts w:asciiTheme="minorEastAsia" w:hAnsiTheme="minorEastAsia" w:cstheme="minorEastAsia"/>
          <w:kern w:val="0"/>
          <w:sz w:val="24"/>
          <w:szCs w:val="24"/>
          <w:u w:val="single"/>
        </w:rPr>
      </w:pPr>
      <w:r>
        <w:rPr>
          <w:rFonts w:hint="eastAsia" w:asciiTheme="minorEastAsia" w:hAnsiTheme="minorEastAsia" w:cstheme="minorEastAsia"/>
          <w:kern w:val="0"/>
          <w:sz w:val="24"/>
          <w:szCs w:val="24"/>
          <w:u w:val="single"/>
        </w:rPr>
        <w:t>（落实节约用水管理的事务性工作)   信息表</w:t>
      </w:r>
    </w:p>
    <w:tbl>
      <w:tblPr>
        <w:tblStyle w:val="5"/>
        <w:tblW w:w="5119" w:type="pct"/>
        <w:tblInd w:w="0" w:type="dxa"/>
        <w:tblLayout w:type="fixed"/>
        <w:tblCellMar>
          <w:top w:w="0" w:type="dxa"/>
          <w:left w:w="108" w:type="dxa"/>
          <w:bottom w:w="0" w:type="dxa"/>
          <w:right w:w="108" w:type="dxa"/>
        </w:tblCellMar>
      </w:tblPr>
      <w:tblGrid>
        <w:gridCol w:w="1851"/>
        <w:gridCol w:w="6874"/>
      </w:tblGrid>
      <w:tr>
        <w:tblPrEx>
          <w:tblCellMar>
            <w:top w:w="0" w:type="dxa"/>
            <w:left w:w="108" w:type="dxa"/>
            <w:bottom w:w="0" w:type="dxa"/>
            <w:right w:w="108" w:type="dxa"/>
          </w:tblCellMar>
        </w:tblPrEx>
        <w:trPr>
          <w:trHeight w:val="625" w:hRule="atLeast"/>
        </w:trPr>
        <w:tc>
          <w:tcPr>
            <w:tcW w:w="1061" w:type="pct"/>
            <w:tcBorders>
              <w:top w:val="single" w:color="auto" w:sz="4"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3939" w:type="pct"/>
            <w:tcBorders>
              <w:top w:val="single" w:color="auto" w:sz="4" w:space="0"/>
              <w:left w:val="single" w:color="auto" w:sz="6" w:space="0"/>
              <w:bottom w:val="single" w:color="auto" w:sz="6" w:space="0"/>
              <w:right w:val="single" w:color="auto" w:sz="4" w:space="0"/>
            </w:tcBorders>
            <w:noWrap/>
            <w:vAlign w:val="center"/>
          </w:tcPr>
          <w:p>
            <w:pPr>
              <w:widowControl/>
              <w:jc w:val="left"/>
              <w:rPr>
                <w:rFonts w:eastAsia="宋体" w:cs="宋体"/>
                <w:kern w:val="0"/>
                <w:szCs w:val="21"/>
              </w:rPr>
            </w:pPr>
            <w:r>
              <w:rPr>
                <w:rFonts w:hint="eastAsia" w:cs="宋体"/>
                <w:kern w:val="0"/>
                <w:sz w:val="24"/>
              </w:rPr>
              <w:t>8.1</w:t>
            </w:r>
          </w:p>
        </w:tc>
      </w:tr>
      <w:tr>
        <w:tblPrEx>
          <w:tblCellMar>
            <w:top w:w="0" w:type="dxa"/>
            <w:left w:w="108" w:type="dxa"/>
            <w:bottom w:w="0" w:type="dxa"/>
            <w:right w:w="108" w:type="dxa"/>
          </w:tblCellMar>
        </w:tblPrEx>
        <w:trPr>
          <w:trHeight w:val="104" w:hRule="atLeast"/>
        </w:trPr>
        <w:tc>
          <w:tcPr>
            <w:tcW w:w="1061"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3939" w:type="pct"/>
            <w:tcBorders>
              <w:top w:val="single" w:color="auto" w:sz="6" w:space="0"/>
              <w:left w:val="single" w:color="auto" w:sz="6" w:space="0"/>
              <w:bottom w:val="single" w:color="auto" w:sz="6" w:space="0"/>
              <w:right w:val="single" w:color="auto" w:sz="4" w:space="0"/>
            </w:tcBorders>
            <w:noWrap/>
            <w:vAlign w:val="center"/>
          </w:tcPr>
          <w:p>
            <w:pPr>
              <w:jc w:val="left"/>
              <w:rPr>
                <w:sz w:val="24"/>
              </w:rPr>
            </w:pPr>
            <w:r>
              <w:rPr>
                <w:rFonts w:hint="eastAsia"/>
                <w:sz w:val="24"/>
              </w:rPr>
              <w:t xml:space="preserve">    落实节约用水管理的事务性工作</w:t>
            </w:r>
          </w:p>
        </w:tc>
      </w:tr>
      <w:tr>
        <w:tblPrEx>
          <w:tblCellMar>
            <w:top w:w="0" w:type="dxa"/>
            <w:left w:w="108" w:type="dxa"/>
            <w:bottom w:w="0" w:type="dxa"/>
            <w:right w:w="108" w:type="dxa"/>
          </w:tblCellMar>
        </w:tblPrEx>
        <w:trPr>
          <w:trHeight w:val="2658" w:hRule="atLeast"/>
        </w:trPr>
        <w:tc>
          <w:tcPr>
            <w:tcW w:w="1061"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3939" w:type="pct"/>
            <w:tcBorders>
              <w:top w:val="single" w:color="auto" w:sz="6" w:space="0"/>
              <w:left w:val="single" w:color="auto" w:sz="6" w:space="0"/>
              <w:bottom w:val="single" w:color="auto" w:sz="6" w:space="0"/>
              <w:right w:val="single" w:color="auto" w:sz="4" w:space="0"/>
            </w:tcBorders>
            <w:noWrap/>
            <w:vAlign w:val="center"/>
          </w:tcPr>
          <w:p>
            <w:pPr>
              <w:ind w:firstLine="480" w:firstLineChars="200"/>
              <w:jc w:val="left"/>
              <w:rPr>
                <w:sz w:val="24"/>
              </w:rPr>
            </w:pPr>
            <w:r>
              <w:rPr>
                <w:rFonts w:hint="eastAsia"/>
                <w:sz w:val="24"/>
              </w:rPr>
              <w:t>《中共天津市滨海新区委员会机构编制委员会》滨党编发【2020】26号，《关于改革调整区水务局所属公益类事业单位有关问题的通知》第二条第一项中规定：承担落实节约用水管理的事务性工作等。</w:t>
            </w:r>
          </w:p>
        </w:tc>
      </w:tr>
      <w:tr>
        <w:tblPrEx>
          <w:tblCellMar>
            <w:top w:w="0" w:type="dxa"/>
            <w:left w:w="108" w:type="dxa"/>
            <w:bottom w:w="0" w:type="dxa"/>
            <w:right w:w="108" w:type="dxa"/>
          </w:tblCellMar>
        </w:tblPrEx>
        <w:trPr>
          <w:trHeight w:val="995" w:hRule="atLeast"/>
        </w:trPr>
        <w:tc>
          <w:tcPr>
            <w:tcW w:w="1061"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3939" w:type="pct"/>
            <w:tcBorders>
              <w:top w:val="single" w:color="auto" w:sz="6" w:space="0"/>
              <w:left w:val="single" w:color="auto" w:sz="6" w:space="0"/>
              <w:bottom w:val="single" w:color="auto" w:sz="6" w:space="0"/>
              <w:right w:val="single" w:color="auto" w:sz="4" w:space="0"/>
            </w:tcBorders>
            <w:noWrap/>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1352" w:hRule="atLeast"/>
        </w:trPr>
        <w:tc>
          <w:tcPr>
            <w:tcW w:w="1061"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3939" w:type="pct"/>
            <w:tcBorders>
              <w:top w:val="single" w:color="auto" w:sz="6" w:space="0"/>
              <w:left w:val="single" w:color="auto" w:sz="6" w:space="0"/>
              <w:bottom w:val="single" w:color="auto" w:sz="6" w:space="0"/>
              <w:right w:val="single" w:color="auto" w:sz="4" w:space="0"/>
            </w:tcBorders>
            <w:noWrap/>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1298" w:hRule="atLeast"/>
        </w:trPr>
        <w:tc>
          <w:tcPr>
            <w:tcW w:w="1061"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3939" w:type="pct"/>
            <w:tcBorders>
              <w:top w:val="single" w:color="auto" w:sz="6" w:space="0"/>
              <w:left w:val="single" w:color="auto" w:sz="6" w:space="0"/>
              <w:bottom w:val="single" w:color="auto" w:sz="6" w:space="0"/>
              <w:right w:val="single" w:color="auto" w:sz="4" w:space="0"/>
            </w:tcBorders>
            <w:noWrap/>
            <w:vAlign w:val="center"/>
          </w:tcPr>
          <w:p>
            <w:pPr>
              <w:jc w:val="left"/>
              <w:rPr>
                <w:sz w:val="24"/>
              </w:rPr>
            </w:pPr>
            <w:r>
              <w:rPr>
                <w:rFonts w:hint="eastAsia"/>
                <w:sz w:val="24"/>
              </w:rPr>
              <w:t xml:space="preserve">    与市水文水资源中心对接--按照要求完成各项任务--报局机关备案。</w:t>
            </w:r>
          </w:p>
        </w:tc>
      </w:tr>
      <w:tr>
        <w:tblPrEx>
          <w:tblCellMar>
            <w:top w:w="0" w:type="dxa"/>
            <w:left w:w="108" w:type="dxa"/>
            <w:bottom w:w="0" w:type="dxa"/>
            <w:right w:w="108" w:type="dxa"/>
          </w:tblCellMar>
        </w:tblPrEx>
        <w:trPr>
          <w:trHeight w:val="1116" w:hRule="atLeast"/>
        </w:trPr>
        <w:tc>
          <w:tcPr>
            <w:tcW w:w="1061"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3939" w:type="pct"/>
            <w:tcBorders>
              <w:top w:val="single" w:color="auto" w:sz="6" w:space="0"/>
              <w:left w:val="single" w:color="auto" w:sz="6" w:space="0"/>
              <w:bottom w:val="single" w:color="auto" w:sz="6" w:space="0"/>
              <w:right w:val="single" w:color="auto" w:sz="4" w:space="0"/>
            </w:tcBorders>
            <w:noWrap/>
            <w:vAlign w:val="center"/>
          </w:tcPr>
          <w:p>
            <w:pPr>
              <w:jc w:val="left"/>
              <w:rPr>
                <w:sz w:val="24"/>
              </w:rPr>
            </w:pPr>
            <w:r>
              <w:rPr>
                <w:rFonts w:hint="eastAsia"/>
                <w:sz w:val="24"/>
              </w:rPr>
              <w:t xml:space="preserve">    通知等</w:t>
            </w:r>
          </w:p>
        </w:tc>
      </w:tr>
      <w:tr>
        <w:tblPrEx>
          <w:tblCellMar>
            <w:top w:w="0" w:type="dxa"/>
            <w:left w:w="108" w:type="dxa"/>
            <w:bottom w:w="0" w:type="dxa"/>
            <w:right w:w="108" w:type="dxa"/>
          </w:tblCellMar>
        </w:tblPrEx>
        <w:trPr>
          <w:trHeight w:val="669" w:hRule="atLeast"/>
        </w:trPr>
        <w:tc>
          <w:tcPr>
            <w:tcW w:w="1061"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3939" w:type="pct"/>
            <w:tcBorders>
              <w:top w:val="single" w:color="auto" w:sz="6" w:space="0"/>
              <w:left w:val="single" w:color="auto" w:sz="6" w:space="0"/>
              <w:bottom w:val="single" w:color="auto" w:sz="6" w:space="0"/>
              <w:right w:val="single" w:color="auto" w:sz="4" w:space="0"/>
            </w:tcBorders>
            <w:noWrap/>
            <w:vAlign w:val="center"/>
          </w:tcPr>
          <w:p>
            <w:pPr>
              <w:jc w:val="left"/>
              <w:rPr>
                <w:sz w:val="24"/>
              </w:rPr>
            </w:pPr>
          </w:p>
          <w:p>
            <w:pPr>
              <w:jc w:val="left"/>
              <w:rPr>
                <w:sz w:val="24"/>
              </w:rPr>
            </w:pPr>
            <w:r>
              <w:rPr>
                <w:rFonts w:hint="eastAsia"/>
                <w:sz w:val="24"/>
              </w:rPr>
              <w:t xml:space="preserve">    事前：接通知。    事中：完成任务。    事后：上报。</w:t>
            </w:r>
          </w:p>
          <w:p>
            <w:pPr>
              <w:jc w:val="left"/>
              <w:rPr>
                <w:sz w:val="24"/>
              </w:rPr>
            </w:pPr>
          </w:p>
        </w:tc>
      </w:tr>
      <w:tr>
        <w:tblPrEx>
          <w:tblCellMar>
            <w:top w:w="0" w:type="dxa"/>
            <w:left w:w="108" w:type="dxa"/>
            <w:bottom w:w="0" w:type="dxa"/>
            <w:right w:w="108" w:type="dxa"/>
          </w:tblCellMar>
        </w:tblPrEx>
        <w:trPr>
          <w:trHeight w:val="1707" w:hRule="atLeast"/>
        </w:trPr>
        <w:tc>
          <w:tcPr>
            <w:tcW w:w="1061" w:type="pct"/>
            <w:tcBorders>
              <w:top w:val="single" w:color="auto" w:sz="6" w:space="0"/>
              <w:left w:val="single" w:color="auto" w:sz="4" w:space="0"/>
              <w:bottom w:val="single" w:color="auto" w:sz="4"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3939" w:type="pct"/>
            <w:tcBorders>
              <w:top w:val="single" w:color="auto" w:sz="6" w:space="0"/>
              <w:left w:val="single" w:color="auto" w:sz="6" w:space="0"/>
              <w:bottom w:val="single" w:color="auto" w:sz="4" w:space="0"/>
              <w:right w:val="single" w:color="auto" w:sz="4" w:space="0"/>
            </w:tcBorders>
            <w:noWrap/>
            <w:vAlign w:val="center"/>
          </w:tcPr>
          <w:p>
            <w:pPr>
              <w:jc w:val="left"/>
              <w:rPr>
                <w:rFonts w:hint="eastAsia" w:eastAsiaTheme="minorEastAsia"/>
                <w:sz w:val="24"/>
                <w:lang w:eastAsia="zh-CN"/>
              </w:rPr>
            </w:pPr>
            <w:r>
              <w:rPr>
                <w:rFonts w:hint="eastAsia"/>
                <w:sz w:val="24"/>
              </w:rPr>
              <w:t xml:space="preserve">    举报电话为：12345部门举报电话：022-66308609</w:t>
            </w:r>
          </w:p>
          <w:p>
            <w:pPr>
              <w:jc w:val="left"/>
              <w:rPr>
                <w:rFonts w:hint="eastAsia" w:eastAsiaTheme="minorEastAsia"/>
                <w:sz w:val="24"/>
                <w:lang w:eastAsia="zh-CN"/>
              </w:rPr>
            </w:pPr>
            <w:r>
              <w:rPr>
                <w:rFonts w:hint="eastAsia"/>
                <w:sz w:val="24"/>
              </w:rPr>
              <w:t xml:space="preserve">    电子邮箱：hzzswzx@tjbh.gov.cn</w:t>
            </w:r>
          </w:p>
          <w:p>
            <w:pPr>
              <w:jc w:val="left"/>
              <w:rPr>
                <w:sz w:val="24"/>
              </w:rPr>
            </w:pPr>
            <w:r>
              <w:rPr>
                <w:rFonts w:hint="eastAsia"/>
                <w:sz w:val="24"/>
              </w:rPr>
              <w:t xml:space="preserve">    来电来访地址：天津市滨海新区塘黄路188号</w:t>
            </w:r>
          </w:p>
        </w:tc>
      </w:tr>
    </w:tbl>
    <w:p>
      <w:pPr>
        <w:rPr>
          <w:rFonts w:hint="eastAsia" w:ascii="方正小标宋简体" w:hAnsi="宋体" w:eastAsia="方正小标宋简体" w:cs="宋体"/>
          <w:kern w:val="0"/>
          <w:sz w:val="32"/>
          <w:szCs w:val="40"/>
        </w:rPr>
      </w:pPr>
      <w:r>
        <w:rPr>
          <w:rFonts w:hint="eastAsia" w:ascii="方正小标宋简体" w:hAnsi="宋体" w:eastAsia="方正小标宋简体" w:cs="宋体"/>
          <w:kern w:val="0"/>
          <w:sz w:val="32"/>
          <w:szCs w:val="40"/>
        </w:rPr>
        <w:br w:type="page"/>
      </w:r>
    </w:p>
    <w:p>
      <w:pPr>
        <w:ind w:firstLine="960" w:firstLineChars="300"/>
        <w:rPr>
          <w:sz w:val="24"/>
          <w:u w:val="single"/>
        </w:rPr>
      </w:pPr>
      <w:r>
        <w:rPr>
          <w:rFonts w:hint="eastAsia" w:ascii="方正小标宋简体" w:hAnsi="宋体" w:eastAsia="方正小标宋简体" w:cs="宋体"/>
          <w:kern w:val="0"/>
          <w:sz w:val="32"/>
          <w:szCs w:val="40"/>
        </w:rPr>
        <w:t>天津市滨海新区河长制事务中心职责事项信息表</w:t>
      </w:r>
    </w:p>
    <w:p>
      <w:pPr>
        <w:widowControl/>
        <w:jc w:val="center"/>
        <w:rPr>
          <w:rFonts w:asciiTheme="minorEastAsia" w:hAnsiTheme="minorEastAsia" w:cstheme="minorEastAsia"/>
          <w:kern w:val="0"/>
          <w:sz w:val="24"/>
          <w:szCs w:val="24"/>
          <w:u w:val="single"/>
        </w:rPr>
      </w:pP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u w:val="single"/>
          <w:lang w:eastAsia="zh-CN"/>
        </w:rPr>
        <w:t>落实</w:t>
      </w:r>
      <w:r>
        <w:rPr>
          <w:rFonts w:hint="eastAsia"/>
          <w:sz w:val="24"/>
          <w:szCs w:val="24"/>
          <w:u w:val="single"/>
        </w:rPr>
        <w:t>地面沉降防治措施情况</w:t>
      </w:r>
      <w:r>
        <w:rPr>
          <w:rFonts w:hint="eastAsia"/>
          <w:sz w:val="24"/>
          <w:szCs w:val="24"/>
          <w:u w:val="single"/>
          <w:lang w:eastAsia="zh-CN"/>
        </w:rPr>
        <w:t>事务性工作</w:t>
      </w:r>
      <w:r>
        <w:rPr>
          <w:rFonts w:hint="eastAsia" w:asciiTheme="minorEastAsia" w:hAnsiTheme="minorEastAsia" w:cstheme="minorEastAsia"/>
          <w:kern w:val="0"/>
          <w:sz w:val="24"/>
          <w:szCs w:val="24"/>
          <w:u w:val="single"/>
        </w:rPr>
        <w:t xml:space="preserve"> ）  信息表</w:t>
      </w:r>
    </w:p>
    <w:tbl>
      <w:tblPr>
        <w:tblStyle w:val="5"/>
        <w:tblW w:w="5137" w:type="pct"/>
        <w:tblInd w:w="0" w:type="dxa"/>
        <w:tblLayout w:type="fixed"/>
        <w:tblCellMar>
          <w:top w:w="0" w:type="dxa"/>
          <w:left w:w="108" w:type="dxa"/>
          <w:bottom w:w="0" w:type="dxa"/>
          <w:right w:w="108" w:type="dxa"/>
        </w:tblCellMar>
      </w:tblPr>
      <w:tblGrid>
        <w:gridCol w:w="1867"/>
        <w:gridCol w:w="6889"/>
      </w:tblGrid>
      <w:tr>
        <w:tblPrEx>
          <w:tblCellMar>
            <w:top w:w="0" w:type="dxa"/>
            <w:left w:w="108" w:type="dxa"/>
            <w:bottom w:w="0" w:type="dxa"/>
            <w:right w:w="108" w:type="dxa"/>
          </w:tblCellMar>
        </w:tblPrEx>
        <w:trPr>
          <w:trHeight w:val="1114" w:hRule="atLeast"/>
        </w:trPr>
        <w:tc>
          <w:tcPr>
            <w:tcW w:w="1066" w:type="pct"/>
            <w:tcBorders>
              <w:top w:val="single" w:color="auto" w:sz="4"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3934" w:type="pct"/>
            <w:tcBorders>
              <w:top w:val="single" w:color="auto" w:sz="4" w:space="0"/>
              <w:left w:val="single" w:color="auto" w:sz="6" w:space="0"/>
              <w:bottom w:val="single" w:color="auto" w:sz="6" w:space="0"/>
              <w:right w:val="single" w:color="auto" w:sz="4" w:space="0"/>
            </w:tcBorders>
            <w:noWrap/>
            <w:vAlign w:val="center"/>
          </w:tcPr>
          <w:p>
            <w:pPr>
              <w:widowControl/>
              <w:jc w:val="left"/>
              <w:rPr>
                <w:rFonts w:eastAsia="宋体" w:cs="宋体"/>
                <w:kern w:val="0"/>
                <w:szCs w:val="21"/>
              </w:rPr>
            </w:pPr>
            <w:r>
              <w:rPr>
                <w:rFonts w:hint="eastAsia" w:cs="宋体"/>
                <w:kern w:val="0"/>
                <w:sz w:val="24"/>
              </w:rPr>
              <w:t>9.1</w:t>
            </w:r>
          </w:p>
        </w:tc>
      </w:tr>
      <w:tr>
        <w:tblPrEx>
          <w:tblCellMar>
            <w:top w:w="0" w:type="dxa"/>
            <w:left w:w="108" w:type="dxa"/>
            <w:bottom w:w="0" w:type="dxa"/>
            <w:right w:w="108" w:type="dxa"/>
          </w:tblCellMar>
        </w:tblPrEx>
        <w:trPr>
          <w:trHeight w:val="185" w:hRule="atLeast"/>
        </w:trPr>
        <w:tc>
          <w:tcPr>
            <w:tcW w:w="1066"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3934" w:type="pct"/>
            <w:tcBorders>
              <w:top w:val="single" w:color="auto" w:sz="6" w:space="0"/>
              <w:left w:val="single" w:color="auto" w:sz="6" w:space="0"/>
              <w:bottom w:val="single" w:color="auto" w:sz="6" w:space="0"/>
              <w:right w:val="single" w:color="auto" w:sz="4" w:space="0"/>
            </w:tcBorders>
            <w:noWrap/>
            <w:vAlign w:val="center"/>
          </w:tcPr>
          <w:p>
            <w:pPr>
              <w:jc w:val="left"/>
              <w:rPr>
                <w:rFonts w:hint="eastAsia" w:eastAsiaTheme="minorEastAsia"/>
                <w:sz w:val="24"/>
                <w:lang w:eastAsia="zh-CN"/>
              </w:rPr>
            </w:pPr>
            <w:r>
              <w:rPr>
                <w:rFonts w:hint="eastAsia"/>
                <w:sz w:val="24"/>
                <w:szCs w:val="24"/>
              </w:rPr>
              <w:t xml:space="preserve">    </w:t>
            </w:r>
            <w:r>
              <w:rPr>
                <w:rFonts w:hint="eastAsia"/>
                <w:sz w:val="24"/>
                <w:szCs w:val="24"/>
                <w:lang w:eastAsia="zh-CN"/>
              </w:rPr>
              <w:t>落实</w:t>
            </w:r>
            <w:r>
              <w:rPr>
                <w:rFonts w:hint="eastAsia"/>
                <w:sz w:val="24"/>
                <w:szCs w:val="24"/>
              </w:rPr>
              <w:t>地面沉降防治措施情况</w:t>
            </w:r>
            <w:r>
              <w:rPr>
                <w:rFonts w:hint="eastAsia"/>
                <w:sz w:val="24"/>
                <w:szCs w:val="24"/>
                <w:lang w:eastAsia="zh-CN"/>
              </w:rPr>
              <w:t>事务性工作</w:t>
            </w:r>
          </w:p>
        </w:tc>
      </w:tr>
      <w:tr>
        <w:tblPrEx>
          <w:tblCellMar>
            <w:top w:w="0" w:type="dxa"/>
            <w:left w:w="108" w:type="dxa"/>
            <w:bottom w:w="0" w:type="dxa"/>
            <w:right w:w="108" w:type="dxa"/>
          </w:tblCellMar>
        </w:tblPrEx>
        <w:trPr>
          <w:trHeight w:val="6166" w:hRule="atLeast"/>
        </w:trPr>
        <w:tc>
          <w:tcPr>
            <w:tcW w:w="1066"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3934" w:type="pct"/>
            <w:tcBorders>
              <w:top w:val="single" w:color="auto" w:sz="6" w:space="0"/>
              <w:left w:val="single" w:color="auto" w:sz="6" w:space="0"/>
              <w:bottom w:val="single" w:color="auto" w:sz="6" w:space="0"/>
              <w:right w:val="single" w:color="auto" w:sz="4" w:space="0"/>
            </w:tcBorders>
            <w:noWrap/>
            <w:vAlign w:val="center"/>
          </w:tcPr>
          <w:p>
            <w:pPr>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1、《中华人民共和国水法》第五十九条：县级以上人民政府水行政主管部门和流域管理机构应当对违反本法的行为加强监督检查并依法进行查处。</w:t>
            </w:r>
          </w:p>
          <w:p>
            <w:pPr>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天津市实施&lt;中华人民共和国水法&gt;办法》第二十三条：开采矿藏和建设地下工程需要疏干排水的，采矿单位或者建设单位应当采取措施防止周边地下水水位下降、水源枯竭、水质污染或者地面沉降，并将经有关专家论证后的防治措施方案，报市水行政主管部门备案。</w:t>
            </w:r>
          </w:p>
          <w:p>
            <w:pPr>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3、《天津市控制地面沉降管理办法》第十一条：市水行政主管部门根据市控沉规划，结合区域地面沉降的实际情况，在地面沉降区内划定地面沉降重点控制区和一般控制区，报市人民政府批准后执行。</w:t>
            </w:r>
          </w:p>
          <w:p>
            <w:pPr>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天津市控制地面沉降管理办法》第十九条：施工开挖深度超过5米的建设项目，需要疏干抽排地下水的，建设单位应当进行水资源论证，并根据论证结果制定地面沉降防治措施。地面沉降防治措施应当报水行政主管部门备案；其中涉及保证安全施工的措施，应当报建设管理部门备案。建设单位应当优先采用阻断地下水含水层的止水工程设计方案，疏干抽排地下水施工过程中，建设单位应当落实备案后的地面沉降防治措施，安装计量设施，控制地下水抽排量。建设单位应当对施工影响范围区域地面沉降进行监测，发现异常情况，及时报告水行政主管部门和建设管理部门，在确保施工安全同时，采取有效措施，防止地面沉降。</w:t>
            </w:r>
          </w:p>
          <w:p>
            <w:pPr>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5、《天津市控制地面沉降管理办法》第二十条：施工开挖深度超过5米的建设项目具有场地和施工安全条件的，建设单位应当在止水工程外侧进行同层回灌。</w:t>
            </w:r>
          </w:p>
          <w:p>
            <w:pPr>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6、《天津市控制地面沉降管理办法》第二十九条：禁止破坏、损毁地面沉降治理工程，不得擅自停止使用回灌井等地面沉降治理工程。</w:t>
            </w:r>
          </w:p>
          <w:p>
            <w:pPr>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天津市控制地面沉降管理办法》第三十条：因工程建设需要拆除地面沉降监测设施或者治理工程，建设单位应当征得监测设施或者治理工程产权单位或者管理单位同意，并承担迁建全部费用。在对地面沉降监测设施或者治理工程实施拆除前，产权单位应当按照控沉规划要求重新建设地面沉降监测设施或者治理工程，保证监测数据完整或者治理工程发挥效能。</w:t>
            </w:r>
          </w:p>
        </w:tc>
      </w:tr>
      <w:tr>
        <w:tblPrEx>
          <w:tblCellMar>
            <w:top w:w="0" w:type="dxa"/>
            <w:left w:w="108" w:type="dxa"/>
            <w:bottom w:w="0" w:type="dxa"/>
            <w:right w:w="108" w:type="dxa"/>
          </w:tblCellMar>
        </w:tblPrEx>
        <w:trPr>
          <w:trHeight w:val="1602" w:hRule="atLeast"/>
        </w:trPr>
        <w:tc>
          <w:tcPr>
            <w:tcW w:w="1066"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3934" w:type="pct"/>
            <w:tcBorders>
              <w:top w:val="single" w:color="auto" w:sz="6" w:space="0"/>
              <w:left w:val="single" w:color="auto" w:sz="6" w:space="0"/>
              <w:bottom w:val="single" w:color="auto" w:sz="6" w:space="0"/>
              <w:right w:val="single" w:color="auto" w:sz="4" w:space="0"/>
            </w:tcBorders>
            <w:noWrap/>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2107" w:hRule="atLeast"/>
        </w:trPr>
        <w:tc>
          <w:tcPr>
            <w:tcW w:w="1066"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3934" w:type="pct"/>
            <w:tcBorders>
              <w:top w:val="single" w:color="auto" w:sz="6" w:space="0"/>
              <w:left w:val="single" w:color="auto" w:sz="6" w:space="0"/>
              <w:bottom w:val="single" w:color="auto" w:sz="6" w:space="0"/>
              <w:right w:val="single" w:color="auto" w:sz="4" w:space="0"/>
            </w:tcBorders>
            <w:noWrap/>
            <w:vAlign w:val="center"/>
          </w:tcPr>
          <w:p>
            <w:pPr>
              <w:jc w:val="left"/>
              <w:rPr>
                <w:sz w:val="24"/>
              </w:rPr>
            </w:pPr>
            <w:r>
              <w:rPr>
                <w:rFonts w:hint="eastAsia"/>
                <w:sz w:val="24"/>
              </w:rPr>
              <w:t xml:space="preserve">    滨海新区河长制事务中心</w:t>
            </w:r>
          </w:p>
        </w:tc>
      </w:tr>
      <w:tr>
        <w:tblPrEx>
          <w:tblCellMar>
            <w:top w:w="0" w:type="dxa"/>
            <w:left w:w="108" w:type="dxa"/>
            <w:bottom w:w="0" w:type="dxa"/>
            <w:right w:w="108" w:type="dxa"/>
          </w:tblCellMar>
        </w:tblPrEx>
        <w:trPr>
          <w:trHeight w:val="2316" w:hRule="atLeast"/>
        </w:trPr>
        <w:tc>
          <w:tcPr>
            <w:tcW w:w="1066"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3934" w:type="pct"/>
            <w:tcBorders>
              <w:top w:val="single" w:color="auto" w:sz="6" w:space="0"/>
              <w:left w:val="single" w:color="auto" w:sz="6" w:space="0"/>
              <w:bottom w:val="single" w:color="auto" w:sz="6" w:space="0"/>
              <w:right w:val="single" w:color="auto" w:sz="4" w:space="0"/>
            </w:tcBorders>
            <w:noWrap/>
            <w:vAlign w:val="center"/>
          </w:tcPr>
          <w:p>
            <w:pPr>
              <w:jc w:val="left"/>
              <w:rPr>
                <w:sz w:val="24"/>
              </w:rPr>
            </w:pPr>
            <w:r>
              <w:rPr>
                <w:rFonts w:hint="eastAsia" w:asciiTheme="minorEastAsia" w:hAnsiTheme="minorEastAsia" w:cstheme="minorEastAsia"/>
                <w:sz w:val="24"/>
                <w:szCs w:val="24"/>
              </w:rPr>
              <w:t xml:space="preserve">   确</w:t>
            </w:r>
            <w:r>
              <w:rPr>
                <w:rFonts w:hint="eastAsia" w:asciiTheme="minorEastAsia" w:hAnsiTheme="minorEastAsia" w:cstheme="minorEastAsia"/>
                <w:sz w:val="24"/>
                <w:szCs w:val="24"/>
                <w:lang w:eastAsia="zh-CN"/>
              </w:rPr>
              <w:t>认</w:t>
            </w:r>
            <w:r>
              <w:rPr>
                <w:rFonts w:hint="eastAsia" w:asciiTheme="minorEastAsia" w:hAnsiTheme="minorEastAsia" w:cstheme="minorEastAsia"/>
                <w:sz w:val="24"/>
                <w:szCs w:val="24"/>
              </w:rPr>
              <w:t>项目——</w:t>
            </w:r>
            <w:r>
              <w:rPr>
                <w:rFonts w:hint="eastAsia" w:asciiTheme="minorEastAsia" w:hAnsiTheme="minorEastAsia" w:cstheme="minorEastAsia"/>
                <w:sz w:val="24"/>
                <w:szCs w:val="24"/>
                <w:lang w:eastAsia="zh-CN"/>
              </w:rPr>
              <w:t>统计结果</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上报</w:t>
            </w:r>
            <w:r>
              <w:rPr>
                <w:rFonts w:hint="eastAsia" w:asciiTheme="minorEastAsia" w:hAnsiTheme="minorEastAsia" w:cstheme="minorEastAsia"/>
                <w:sz w:val="24"/>
                <w:szCs w:val="24"/>
              </w:rPr>
              <w:t>结果</w:t>
            </w:r>
          </w:p>
        </w:tc>
      </w:tr>
      <w:tr>
        <w:tblPrEx>
          <w:tblCellMar>
            <w:top w:w="0" w:type="dxa"/>
            <w:left w:w="108" w:type="dxa"/>
            <w:bottom w:w="0" w:type="dxa"/>
            <w:right w:w="108" w:type="dxa"/>
          </w:tblCellMar>
        </w:tblPrEx>
        <w:trPr>
          <w:trHeight w:val="2434" w:hRule="atLeast"/>
        </w:trPr>
        <w:tc>
          <w:tcPr>
            <w:tcW w:w="1066"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3934" w:type="pct"/>
            <w:tcBorders>
              <w:top w:val="single" w:color="auto" w:sz="6" w:space="0"/>
              <w:left w:val="single" w:color="auto" w:sz="6" w:space="0"/>
              <w:bottom w:val="single" w:color="auto" w:sz="6" w:space="0"/>
              <w:right w:val="single" w:color="auto" w:sz="4" w:space="0"/>
            </w:tcBorders>
            <w:noWrap/>
            <w:vAlign w:val="center"/>
          </w:tcPr>
          <w:p>
            <w:pPr>
              <w:jc w:val="left"/>
              <w:rPr>
                <w:sz w:val="24"/>
              </w:rPr>
            </w:pPr>
            <w:r>
              <w:rPr>
                <w:rFonts w:hint="eastAsia"/>
                <w:sz w:val="24"/>
              </w:rPr>
              <w:t xml:space="preserve">    通 知等</w:t>
            </w:r>
          </w:p>
        </w:tc>
      </w:tr>
      <w:tr>
        <w:tblPrEx>
          <w:tblCellMar>
            <w:top w:w="0" w:type="dxa"/>
            <w:left w:w="108" w:type="dxa"/>
            <w:bottom w:w="0" w:type="dxa"/>
            <w:right w:w="108" w:type="dxa"/>
          </w:tblCellMar>
        </w:tblPrEx>
        <w:trPr>
          <w:trHeight w:val="1194" w:hRule="atLeast"/>
        </w:trPr>
        <w:tc>
          <w:tcPr>
            <w:tcW w:w="1066" w:type="pct"/>
            <w:tcBorders>
              <w:top w:val="single" w:color="auto" w:sz="6" w:space="0"/>
              <w:left w:val="single" w:color="auto" w:sz="4" w:space="0"/>
              <w:bottom w:val="single" w:color="auto" w:sz="6"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3934" w:type="pct"/>
            <w:tcBorders>
              <w:top w:val="single" w:color="auto" w:sz="6" w:space="0"/>
              <w:left w:val="single" w:color="auto" w:sz="6" w:space="0"/>
              <w:bottom w:val="single" w:color="auto" w:sz="6" w:space="0"/>
              <w:right w:val="single" w:color="auto" w:sz="4" w:space="0"/>
            </w:tcBorders>
            <w:noWrap/>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事前：按照文件要求制定计划</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事中：准备进展相应材料，通知相关单位时间地点及汇报内容等</w:t>
            </w:r>
          </w:p>
          <w:p>
            <w:pPr>
              <w:jc w:val="left"/>
              <w:rPr>
                <w:sz w:val="24"/>
              </w:rPr>
            </w:pPr>
            <w:r>
              <w:rPr>
                <w:rFonts w:hint="eastAsia" w:asciiTheme="minorEastAsia" w:hAnsiTheme="minorEastAsia" w:cstheme="minorEastAsia"/>
                <w:sz w:val="24"/>
                <w:szCs w:val="24"/>
              </w:rPr>
              <w:t xml:space="preserve">    事后：</w:t>
            </w:r>
            <w:r>
              <w:rPr>
                <w:rFonts w:hint="eastAsia" w:asciiTheme="minorEastAsia" w:hAnsiTheme="minorEastAsia" w:cstheme="minorEastAsia"/>
                <w:sz w:val="24"/>
                <w:szCs w:val="24"/>
                <w:lang w:eastAsia="zh-CN"/>
              </w:rPr>
              <w:t>对</w:t>
            </w:r>
            <w:r>
              <w:rPr>
                <w:rFonts w:hint="eastAsia" w:asciiTheme="minorEastAsia" w:hAnsiTheme="minorEastAsia" w:cstheme="minorEastAsia"/>
                <w:sz w:val="24"/>
                <w:szCs w:val="24"/>
              </w:rPr>
              <w:t>不合格项目汇总上报</w:t>
            </w:r>
            <w:r>
              <w:rPr>
                <w:rFonts w:hint="eastAsia" w:asciiTheme="minorEastAsia" w:hAnsiTheme="minorEastAsia" w:cstheme="minorEastAsia"/>
                <w:sz w:val="24"/>
                <w:szCs w:val="24"/>
                <w:lang w:eastAsia="zh-CN"/>
              </w:rPr>
              <w:t>。</w:t>
            </w:r>
          </w:p>
          <w:p>
            <w:pPr>
              <w:jc w:val="left"/>
              <w:rPr>
                <w:sz w:val="24"/>
              </w:rPr>
            </w:pPr>
          </w:p>
        </w:tc>
      </w:tr>
      <w:tr>
        <w:tblPrEx>
          <w:tblCellMar>
            <w:top w:w="0" w:type="dxa"/>
            <w:left w:w="108" w:type="dxa"/>
            <w:bottom w:w="0" w:type="dxa"/>
            <w:right w:w="108" w:type="dxa"/>
          </w:tblCellMar>
        </w:tblPrEx>
        <w:trPr>
          <w:trHeight w:val="1955" w:hRule="atLeast"/>
        </w:trPr>
        <w:tc>
          <w:tcPr>
            <w:tcW w:w="1066" w:type="pct"/>
            <w:tcBorders>
              <w:top w:val="single" w:color="auto" w:sz="6" w:space="0"/>
              <w:left w:val="single" w:color="auto" w:sz="4" w:space="0"/>
              <w:bottom w:val="single" w:color="auto" w:sz="4" w:space="0"/>
              <w:right w:val="single" w:color="auto" w:sz="6" w:space="0"/>
            </w:tcBorders>
            <w:noWrap/>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3934" w:type="pct"/>
            <w:tcBorders>
              <w:top w:val="single" w:color="auto" w:sz="6" w:space="0"/>
              <w:left w:val="single" w:color="auto" w:sz="6" w:space="0"/>
              <w:bottom w:val="single" w:color="auto" w:sz="4" w:space="0"/>
              <w:right w:val="single" w:color="auto" w:sz="4" w:space="0"/>
            </w:tcBorders>
            <w:noWrap/>
            <w:vAlign w:val="center"/>
          </w:tcPr>
          <w:p>
            <w:pPr>
              <w:jc w:val="left"/>
              <w:rPr>
                <w:rFonts w:hint="eastAsia" w:eastAsiaTheme="minorEastAsia"/>
                <w:sz w:val="24"/>
                <w:lang w:eastAsia="zh-CN"/>
              </w:rPr>
            </w:pPr>
            <w:r>
              <w:rPr>
                <w:rFonts w:hint="eastAsia"/>
                <w:sz w:val="24"/>
              </w:rPr>
              <w:t xml:space="preserve">    举报电话为：12345部门举报电话：022-66308609</w:t>
            </w:r>
          </w:p>
          <w:p>
            <w:pPr>
              <w:jc w:val="left"/>
              <w:rPr>
                <w:rFonts w:hint="eastAsia" w:eastAsiaTheme="minorEastAsia"/>
                <w:sz w:val="24"/>
                <w:lang w:eastAsia="zh-CN"/>
              </w:rPr>
            </w:pPr>
            <w:r>
              <w:rPr>
                <w:rFonts w:hint="eastAsia"/>
                <w:sz w:val="24"/>
              </w:rPr>
              <w:t xml:space="preserve">    电子邮箱：hzzswzx@tjbh.gov.cn</w:t>
            </w:r>
          </w:p>
          <w:p>
            <w:pPr>
              <w:jc w:val="left"/>
              <w:rPr>
                <w:sz w:val="24"/>
              </w:rPr>
            </w:pPr>
            <w:r>
              <w:rPr>
                <w:rFonts w:hint="eastAsia"/>
                <w:sz w:val="24"/>
              </w:rPr>
              <w:t xml:space="preserve">    来电来访地址：天津市滨海新区塘黄路188号</w:t>
            </w:r>
          </w:p>
        </w:tc>
      </w:tr>
    </w:tbl>
    <w:p>
      <w:pPr>
        <w:rPr>
          <w:sz w:val="32"/>
          <w:szCs w:val="32"/>
        </w:rPr>
      </w:pPr>
    </w:p>
    <w:p>
      <w:pPr>
        <w:ind w:firstLine="960" w:firstLineChars="300"/>
        <w:rPr>
          <w:rFonts w:hint="eastAsia" w:ascii="方正小标宋简体" w:hAnsi="宋体" w:eastAsia="方正小标宋简体" w:cs="宋体"/>
          <w:kern w:val="0"/>
          <w:sz w:val="32"/>
          <w:szCs w:val="40"/>
        </w:rPr>
      </w:pPr>
      <w:r>
        <w:rPr>
          <w:rFonts w:hint="eastAsia" w:ascii="方正小标宋简体" w:hAnsi="宋体" w:eastAsia="方正小标宋简体" w:cs="宋体"/>
          <w:kern w:val="0"/>
          <w:sz w:val="32"/>
          <w:szCs w:val="40"/>
        </w:rPr>
        <w:br w:type="page"/>
      </w:r>
    </w:p>
    <w:tbl>
      <w:tblPr>
        <w:tblStyle w:val="5"/>
        <w:tblpPr w:leftFromText="180" w:rightFromText="180" w:vertAnchor="text" w:horzAnchor="page" w:tblpX="1880" w:tblpY="80"/>
        <w:tblOverlap w:val="never"/>
        <w:tblW w:w="4988" w:type="pct"/>
        <w:tblInd w:w="0" w:type="dxa"/>
        <w:tblLayout w:type="autofit"/>
        <w:tblCellMar>
          <w:top w:w="0" w:type="dxa"/>
          <w:left w:w="108" w:type="dxa"/>
          <w:bottom w:w="0" w:type="dxa"/>
          <w:right w:w="108" w:type="dxa"/>
        </w:tblCellMar>
      </w:tblPr>
      <w:tblGrid>
        <w:gridCol w:w="1590"/>
        <w:gridCol w:w="6885"/>
        <w:gridCol w:w="27"/>
      </w:tblGrid>
      <w:tr>
        <w:tblPrEx>
          <w:tblCellMar>
            <w:top w:w="0" w:type="dxa"/>
            <w:left w:w="108" w:type="dxa"/>
            <w:bottom w:w="0" w:type="dxa"/>
            <w:right w:w="108" w:type="dxa"/>
          </w:tblCellMar>
        </w:tblPrEx>
        <w:trPr>
          <w:trHeight w:val="1112" w:hRule="atLeast"/>
        </w:trPr>
        <w:tc>
          <w:tcPr>
            <w:tcW w:w="5000" w:type="pct"/>
            <w:gridSpan w:val="3"/>
            <w:vAlign w:val="center"/>
          </w:tcPr>
          <w:p>
            <w:pPr>
              <w:widowControl/>
              <w:jc w:val="center"/>
              <w:rPr>
                <w:rFonts w:asciiTheme="minorEastAsia" w:hAnsiTheme="minorEastAsia" w:cstheme="minorEastAsia"/>
                <w:kern w:val="0"/>
                <w:sz w:val="24"/>
                <w:szCs w:val="36"/>
                <w:u w:val="single"/>
              </w:rPr>
            </w:pPr>
            <w:r>
              <w:rPr>
                <w:rFonts w:hint="eastAsia" w:ascii="方正小标宋简体" w:hAnsi="宋体" w:eastAsia="方正小标宋简体" w:cs="宋体"/>
                <w:kern w:val="0"/>
                <w:sz w:val="32"/>
                <w:szCs w:val="40"/>
              </w:rPr>
              <w:t>天津市滨海新区河长制事务中心职责事项信息表</w:t>
            </w:r>
          </w:p>
          <w:p>
            <w:pPr>
              <w:widowControl/>
              <w:jc w:val="center"/>
              <w:rPr>
                <w:rFonts w:eastAsia="方正小标宋简体" w:cs="宋体"/>
                <w:kern w:val="0"/>
                <w:sz w:val="44"/>
                <w:szCs w:val="44"/>
              </w:rPr>
            </w:pPr>
            <w:r>
              <w:rPr>
                <w:rFonts w:hint="eastAsia" w:asciiTheme="minorEastAsia" w:hAnsiTheme="minorEastAsia" w:cstheme="minorEastAsia"/>
                <w:kern w:val="0"/>
                <w:sz w:val="24"/>
                <w:szCs w:val="36"/>
                <w:u w:val="single"/>
              </w:rPr>
              <w:t xml:space="preserve">（ </w:t>
            </w:r>
            <w:r>
              <w:rPr>
                <w:rFonts w:hint="eastAsia" w:asciiTheme="minorEastAsia" w:hAnsiTheme="minorEastAsia" w:cstheme="minorEastAsia"/>
                <w:kern w:val="0"/>
                <w:sz w:val="24"/>
                <w:szCs w:val="36"/>
                <w:u w:val="single"/>
                <w:lang w:eastAsia="zh-CN"/>
              </w:rPr>
              <w:t>落实</w:t>
            </w:r>
            <w:r>
              <w:rPr>
                <w:rFonts w:hint="eastAsia" w:asciiTheme="minorEastAsia" w:hAnsiTheme="minorEastAsia" w:cstheme="minorEastAsia"/>
                <w:kern w:val="0"/>
                <w:sz w:val="24"/>
                <w:szCs w:val="36"/>
                <w:u w:val="single"/>
              </w:rPr>
              <w:t>地面沉降监测设施拆除、迁建的</w:t>
            </w:r>
            <w:r>
              <w:rPr>
                <w:rFonts w:hint="eastAsia" w:asciiTheme="minorEastAsia" w:hAnsiTheme="minorEastAsia" w:cstheme="minorEastAsia"/>
                <w:kern w:val="0"/>
                <w:sz w:val="24"/>
                <w:szCs w:val="36"/>
                <w:u w:val="single"/>
                <w:lang w:eastAsia="zh-CN"/>
              </w:rPr>
              <w:t>措施事务性工作</w:t>
            </w:r>
            <w:r>
              <w:rPr>
                <w:rFonts w:hint="eastAsia" w:asciiTheme="minorEastAsia" w:hAnsiTheme="minorEastAsia" w:cstheme="minorEastAsia"/>
                <w:kern w:val="0"/>
                <w:sz w:val="24"/>
                <w:szCs w:val="36"/>
                <w:u w:val="single"/>
              </w:rPr>
              <w:t>）</w:t>
            </w:r>
            <w:r>
              <w:rPr>
                <w:rFonts w:hint="eastAsia" w:asciiTheme="minorEastAsia" w:hAnsiTheme="minorEastAsia" w:cstheme="minorEastAsia"/>
                <w:kern w:val="0"/>
                <w:sz w:val="24"/>
                <w:szCs w:val="36"/>
              </w:rPr>
              <w:t>信息表</w:t>
            </w:r>
          </w:p>
        </w:tc>
      </w:tr>
      <w:tr>
        <w:tblPrEx>
          <w:tblCellMar>
            <w:top w:w="0" w:type="dxa"/>
            <w:left w:w="108" w:type="dxa"/>
            <w:bottom w:w="0" w:type="dxa"/>
            <w:right w:w="108" w:type="dxa"/>
          </w:tblCellMar>
        </w:tblPrEx>
        <w:trPr>
          <w:gridAfter w:val="1"/>
          <w:wAfter w:w="16" w:type="pct"/>
          <w:trHeight w:val="433" w:hRule="atLeast"/>
        </w:trPr>
        <w:tc>
          <w:tcPr>
            <w:tcW w:w="935"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4049" w:type="pct"/>
            <w:tcBorders>
              <w:top w:val="single" w:color="auto" w:sz="4" w:space="0"/>
              <w:left w:val="single" w:color="auto" w:sz="6" w:space="0"/>
              <w:bottom w:val="single" w:color="auto" w:sz="6" w:space="0"/>
              <w:right w:val="single" w:color="auto" w:sz="4" w:space="0"/>
            </w:tcBorders>
            <w:vAlign w:val="center"/>
          </w:tcPr>
          <w:p>
            <w:pPr>
              <w:widowControl/>
              <w:jc w:val="left"/>
              <w:rPr>
                <w:rFonts w:cs="宋体"/>
                <w:kern w:val="0"/>
                <w:sz w:val="24"/>
              </w:rPr>
            </w:pPr>
            <w:r>
              <w:rPr>
                <w:rFonts w:cs="宋体"/>
                <w:kern w:val="0"/>
                <w:sz w:val="24"/>
              </w:rPr>
              <w:t>1</w:t>
            </w:r>
            <w:r>
              <w:rPr>
                <w:rFonts w:hint="eastAsia" w:cs="宋体"/>
                <w:kern w:val="0"/>
                <w:sz w:val="24"/>
                <w:lang w:val="en-US" w:eastAsia="zh-CN"/>
              </w:rPr>
              <w:t>0</w:t>
            </w:r>
            <w:r>
              <w:rPr>
                <w:rFonts w:cs="宋体"/>
                <w:kern w:val="0"/>
                <w:sz w:val="24"/>
              </w:rPr>
              <w:t>.1</w:t>
            </w:r>
          </w:p>
        </w:tc>
      </w:tr>
      <w:tr>
        <w:tblPrEx>
          <w:tblCellMar>
            <w:top w:w="0" w:type="dxa"/>
            <w:left w:w="108" w:type="dxa"/>
            <w:bottom w:w="0" w:type="dxa"/>
            <w:right w:w="108" w:type="dxa"/>
          </w:tblCellMar>
        </w:tblPrEx>
        <w:trPr>
          <w:gridAfter w:val="1"/>
          <w:wAfter w:w="16" w:type="pct"/>
          <w:trHeight w:val="776"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4049" w:type="pct"/>
            <w:tcBorders>
              <w:top w:val="single" w:color="auto" w:sz="6" w:space="0"/>
              <w:left w:val="single" w:color="auto" w:sz="6" w:space="0"/>
              <w:bottom w:val="single" w:color="auto" w:sz="6" w:space="0"/>
              <w:right w:val="single" w:color="auto" w:sz="4" w:space="0"/>
            </w:tcBorders>
            <w:vAlign w:val="center"/>
          </w:tcPr>
          <w:p>
            <w:pPr>
              <w:jc w:val="left"/>
              <w:rPr>
                <w:rFonts w:hint="eastAsia" w:eastAsiaTheme="minorEastAsia"/>
                <w:szCs w:val="21"/>
                <w:lang w:eastAsia="zh-CN"/>
              </w:rPr>
            </w:pPr>
            <w:r>
              <w:rPr>
                <w:rFonts w:hint="eastAsia"/>
                <w:sz w:val="24"/>
                <w:szCs w:val="24"/>
              </w:rPr>
              <w:t xml:space="preserve">    </w:t>
            </w:r>
            <w:r>
              <w:rPr>
                <w:rFonts w:hint="eastAsia"/>
                <w:sz w:val="24"/>
                <w:szCs w:val="24"/>
                <w:lang w:eastAsia="zh-CN"/>
              </w:rPr>
              <w:t>落实</w:t>
            </w:r>
            <w:r>
              <w:rPr>
                <w:rFonts w:hint="eastAsia"/>
                <w:sz w:val="24"/>
                <w:szCs w:val="24"/>
              </w:rPr>
              <w:t>地面沉降监测设施拆除、迁建的</w:t>
            </w:r>
            <w:r>
              <w:rPr>
                <w:rFonts w:hint="eastAsia"/>
                <w:sz w:val="24"/>
                <w:szCs w:val="24"/>
                <w:lang w:eastAsia="zh-CN"/>
              </w:rPr>
              <w:t>措施事务性工作</w:t>
            </w:r>
          </w:p>
        </w:tc>
      </w:tr>
      <w:tr>
        <w:tblPrEx>
          <w:tblCellMar>
            <w:top w:w="0" w:type="dxa"/>
            <w:left w:w="108" w:type="dxa"/>
            <w:bottom w:w="0" w:type="dxa"/>
            <w:right w:w="108" w:type="dxa"/>
          </w:tblCellMar>
        </w:tblPrEx>
        <w:trPr>
          <w:gridAfter w:val="1"/>
          <w:wAfter w:w="16" w:type="pct"/>
          <w:trHeight w:val="2973"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4049" w:type="pct"/>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szCs w:val="21"/>
              </w:rPr>
            </w:pPr>
            <w:r>
              <w:rPr>
                <w:rFonts w:hint="eastAsia"/>
                <w:sz w:val="24"/>
                <w:szCs w:val="24"/>
              </w:rPr>
              <w:t>《天津市控制地面沉降管理办法》第三十条：因工程建设需要拆除地面沉降监测设施或者治理工程的，建设单位应当征得监测设施或者治理工程的产权单位或者管理单位同意，并承担迁建的全部费用。在对地面沉降监测设施或者治理工程实施拆除前，产权单位应当按照控沉规划的要求重新建设地面沉降监测设施或者治理工程，保证监测数据完整或者治理工程发挥效能。</w:t>
            </w:r>
          </w:p>
        </w:tc>
      </w:tr>
      <w:tr>
        <w:tblPrEx>
          <w:tblCellMar>
            <w:top w:w="0" w:type="dxa"/>
            <w:left w:w="108" w:type="dxa"/>
            <w:bottom w:w="0" w:type="dxa"/>
            <w:right w:w="108" w:type="dxa"/>
          </w:tblCellMar>
        </w:tblPrEx>
        <w:trPr>
          <w:gridAfter w:val="1"/>
          <w:wAfter w:w="16" w:type="pct"/>
          <w:trHeight w:val="1126"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4049" w:type="pct"/>
            <w:tcBorders>
              <w:top w:val="single" w:color="auto" w:sz="6" w:space="0"/>
              <w:left w:val="single" w:color="auto" w:sz="6" w:space="0"/>
              <w:bottom w:val="single" w:color="auto" w:sz="6" w:space="0"/>
              <w:right w:val="single" w:color="auto" w:sz="4" w:space="0"/>
            </w:tcBorders>
            <w:vAlign w:val="center"/>
          </w:tcPr>
          <w:p>
            <w:pPr>
              <w:widowControl/>
              <w:jc w:val="left"/>
              <w:rPr>
                <w:rFonts w:cs="宋体"/>
                <w:kern w:val="0"/>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gridAfter w:val="1"/>
          <w:wAfter w:w="16" w:type="pct"/>
          <w:trHeight w:val="945"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4049" w:type="pct"/>
            <w:tcBorders>
              <w:top w:val="single" w:color="auto" w:sz="6" w:space="0"/>
              <w:left w:val="single" w:color="auto" w:sz="6" w:space="0"/>
              <w:bottom w:val="single" w:color="auto" w:sz="6" w:space="0"/>
              <w:right w:val="single" w:color="auto" w:sz="4" w:space="0"/>
            </w:tcBorders>
            <w:vAlign w:val="center"/>
          </w:tcPr>
          <w:p>
            <w:pPr>
              <w:widowControl/>
              <w:jc w:val="left"/>
              <w:rPr>
                <w:rFonts w:cs="宋体"/>
                <w:kern w:val="0"/>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gridAfter w:val="1"/>
          <w:wAfter w:w="16" w:type="pct"/>
          <w:trHeight w:val="993"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4049" w:type="pct"/>
            <w:tcBorders>
              <w:top w:val="single" w:color="auto" w:sz="6" w:space="0"/>
              <w:left w:val="single" w:color="auto" w:sz="6" w:space="0"/>
              <w:bottom w:val="single" w:color="auto" w:sz="6" w:space="0"/>
              <w:right w:val="single" w:color="auto" w:sz="4" w:space="0"/>
            </w:tcBorders>
            <w:vAlign w:val="center"/>
          </w:tcPr>
          <w:p>
            <w:pPr>
              <w:jc w:val="left"/>
              <w:rPr>
                <w:rFonts w:hint="eastAsia" w:eastAsiaTheme="minorEastAsia"/>
                <w:sz w:val="24"/>
                <w:szCs w:val="24"/>
                <w:lang w:eastAsia="zh-CN"/>
              </w:rPr>
            </w:pPr>
            <w:r>
              <w:rPr>
                <w:rFonts w:hint="eastAsia"/>
                <w:sz w:val="24"/>
                <w:szCs w:val="24"/>
              </w:rPr>
              <w:t xml:space="preserve">    </w:t>
            </w:r>
            <w:r>
              <w:rPr>
                <w:rFonts w:hint="eastAsia"/>
                <w:sz w:val="24"/>
                <w:szCs w:val="24"/>
                <w:lang w:eastAsia="zh-CN"/>
              </w:rPr>
              <w:t>落实</w:t>
            </w:r>
            <w:r>
              <w:rPr>
                <w:rFonts w:hint="eastAsia"/>
                <w:sz w:val="24"/>
                <w:szCs w:val="24"/>
              </w:rPr>
              <w:t>项目——</w:t>
            </w:r>
            <w:r>
              <w:rPr>
                <w:rFonts w:hint="eastAsia"/>
                <w:sz w:val="24"/>
                <w:szCs w:val="24"/>
                <w:lang w:eastAsia="zh-CN"/>
              </w:rPr>
              <w:t>情况记录</w:t>
            </w:r>
            <w:r>
              <w:rPr>
                <w:rFonts w:hint="eastAsia"/>
                <w:sz w:val="24"/>
                <w:szCs w:val="24"/>
              </w:rPr>
              <w:t>——</w:t>
            </w:r>
            <w:r>
              <w:rPr>
                <w:rFonts w:hint="eastAsia"/>
                <w:sz w:val="24"/>
                <w:szCs w:val="24"/>
                <w:lang w:eastAsia="zh-CN"/>
              </w:rPr>
              <w:t>上报情况</w:t>
            </w:r>
          </w:p>
        </w:tc>
      </w:tr>
      <w:tr>
        <w:tblPrEx>
          <w:tblCellMar>
            <w:top w:w="0" w:type="dxa"/>
            <w:left w:w="108" w:type="dxa"/>
            <w:bottom w:w="0" w:type="dxa"/>
            <w:right w:w="108" w:type="dxa"/>
          </w:tblCellMar>
        </w:tblPrEx>
        <w:trPr>
          <w:gridAfter w:val="1"/>
          <w:wAfter w:w="16" w:type="pct"/>
          <w:trHeight w:val="758"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4049" w:type="pct"/>
            <w:tcBorders>
              <w:top w:val="single" w:color="auto" w:sz="6" w:space="0"/>
              <w:left w:val="single" w:color="auto" w:sz="6" w:space="0"/>
              <w:bottom w:val="single" w:color="auto" w:sz="6" w:space="0"/>
              <w:right w:val="single" w:color="auto" w:sz="4" w:space="0"/>
            </w:tcBorders>
            <w:vAlign w:val="center"/>
          </w:tcPr>
          <w:p>
            <w:pPr>
              <w:widowControl/>
              <w:ind w:firstLine="360" w:firstLineChars="150"/>
              <w:jc w:val="left"/>
              <w:rPr>
                <w:rFonts w:cs="宋体"/>
                <w:kern w:val="0"/>
                <w:sz w:val="24"/>
                <w:szCs w:val="24"/>
              </w:rPr>
            </w:pPr>
          </w:p>
        </w:tc>
      </w:tr>
      <w:tr>
        <w:tblPrEx>
          <w:tblCellMar>
            <w:top w:w="0" w:type="dxa"/>
            <w:left w:w="108" w:type="dxa"/>
            <w:bottom w:w="0" w:type="dxa"/>
            <w:right w:w="108" w:type="dxa"/>
          </w:tblCellMar>
        </w:tblPrEx>
        <w:trPr>
          <w:gridAfter w:val="1"/>
          <w:wAfter w:w="16" w:type="pct"/>
          <w:trHeight w:val="2357" w:hRule="atLeast"/>
        </w:trPr>
        <w:tc>
          <w:tcPr>
            <w:tcW w:w="935"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4049" w:type="pct"/>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sz w:val="24"/>
                <w:szCs w:val="24"/>
              </w:rPr>
            </w:pPr>
            <w:r>
              <w:rPr>
                <w:rFonts w:hint="eastAsia"/>
                <w:sz w:val="24"/>
                <w:szCs w:val="24"/>
              </w:rPr>
              <w:t xml:space="preserve">    事前：告知行政相对人依法应当履行的义务。                                         </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sz w:val="24"/>
                <w:szCs w:val="24"/>
              </w:rPr>
            </w:pPr>
            <w:r>
              <w:rPr>
                <w:rFonts w:hint="eastAsia"/>
                <w:sz w:val="24"/>
                <w:szCs w:val="24"/>
              </w:rPr>
              <w:t xml:space="preserve">    事中</w:t>
            </w:r>
            <w:r>
              <w:rPr>
                <w:rFonts w:hint="eastAsia"/>
                <w:sz w:val="24"/>
                <w:szCs w:val="24"/>
                <w:lang w:eastAsia="zh-CN"/>
              </w:rPr>
              <w:t>：根据</w:t>
            </w:r>
            <w:r>
              <w:rPr>
                <w:rFonts w:hint="eastAsia"/>
                <w:sz w:val="24"/>
                <w:szCs w:val="24"/>
              </w:rPr>
              <w:t>相对人</w:t>
            </w:r>
            <w:r>
              <w:rPr>
                <w:rFonts w:hint="eastAsia"/>
                <w:sz w:val="24"/>
                <w:szCs w:val="24"/>
                <w:lang w:eastAsia="zh-CN"/>
              </w:rPr>
              <w:t>落实</w:t>
            </w:r>
            <w:r>
              <w:rPr>
                <w:rFonts w:hint="eastAsia"/>
                <w:sz w:val="24"/>
                <w:szCs w:val="24"/>
              </w:rPr>
              <w:t>开展监测设施及治理工程拆迁，拆除设备回收；监测设施</w:t>
            </w:r>
            <w:r>
              <w:rPr>
                <w:rFonts w:hint="eastAsia"/>
                <w:sz w:val="24"/>
                <w:szCs w:val="24"/>
                <w:lang w:eastAsia="zh-CN"/>
              </w:rPr>
              <w:t>迁移情况及</w:t>
            </w:r>
            <w:r>
              <w:rPr>
                <w:rFonts w:hint="eastAsia"/>
                <w:sz w:val="24"/>
                <w:szCs w:val="24"/>
              </w:rPr>
              <w:t>在迁移完成后实施相应设施或工程运行</w:t>
            </w:r>
            <w:r>
              <w:rPr>
                <w:rFonts w:hint="eastAsia"/>
                <w:sz w:val="24"/>
                <w:szCs w:val="24"/>
                <w:lang w:eastAsia="zh-CN"/>
              </w:rPr>
              <w:t>情况进行记录</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sz w:val="24"/>
                <w:szCs w:val="24"/>
              </w:rPr>
            </w:pPr>
            <w:r>
              <w:rPr>
                <w:rFonts w:hint="eastAsia"/>
                <w:sz w:val="24"/>
                <w:szCs w:val="24"/>
              </w:rPr>
              <w:t xml:space="preserve">    事后：</w:t>
            </w:r>
            <w:r>
              <w:rPr>
                <w:rFonts w:hint="eastAsia"/>
                <w:sz w:val="24"/>
                <w:szCs w:val="24"/>
                <w:lang w:eastAsia="zh-CN"/>
              </w:rPr>
              <w:t>整理记录并</w:t>
            </w:r>
            <w:r>
              <w:rPr>
                <w:rFonts w:hint="eastAsia"/>
                <w:sz w:val="24"/>
                <w:szCs w:val="24"/>
              </w:rPr>
              <w:t>对不符合</w:t>
            </w:r>
            <w:r>
              <w:rPr>
                <w:rFonts w:hint="eastAsia"/>
                <w:sz w:val="24"/>
                <w:szCs w:val="24"/>
                <w:lang w:eastAsia="zh-CN"/>
              </w:rPr>
              <w:t>情况上报主管部门。</w:t>
            </w:r>
          </w:p>
        </w:tc>
      </w:tr>
      <w:tr>
        <w:tblPrEx>
          <w:tblCellMar>
            <w:top w:w="0" w:type="dxa"/>
            <w:left w:w="108" w:type="dxa"/>
            <w:bottom w:w="0" w:type="dxa"/>
            <w:right w:w="108" w:type="dxa"/>
          </w:tblCellMar>
        </w:tblPrEx>
        <w:trPr>
          <w:gridAfter w:val="1"/>
          <w:wAfter w:w="16" w:type="pct"/>
          <w:trHeight w:val="1325" w:hRule="atLeast"/>
        </w:trPr>
        <w:tc>
          <w:tcPr>
            <w:tcW w:w="935"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4049" w:type="pct"/>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sz w:val="24"/>
                <w:szCs w:val="24"/>
                <w:lang w:eastAsia="zh-CN"/>
              </w:rPr>
            </w:pPr>
            <w:r>
              <w:rPr>
                <w:rFonts w:hint="eastAsia"/>
                <w:sz w:val="24"/>
              </w:rPr>
              <w:t xml:space="preserve">  </w:t>
            </w:r>
            <w:r>
              <w:rPr>
                <w:rFonts w:hint="eastAsia"/>
                <w:sz w:val="24"/>
                <w:szCs w:val="24"/>
              </w:rPr>
              <w:t xml:space="preserve">  举报电话为：12345部门举报电话：022-66308609</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sz w:val="24"/>
                <w:szCs w:val="24"/>
                <w:lang w:eastAsia="zh-CN"/>
              </w:rPr>
            </w:pPr>
            <w:r>
              <w:rPr>
                <w:rFonts w:hint="eastAsia"/>
                <w:sz w:val="24"/>
                <w:szCs w:val="24"/>
              </w:rPr>
              <w:t xml:space="preserve">    电子邮箱：hzzswzx@tjbh.gov.cn</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sz w:val="24"/>
                <w:szCs w:val="24"/>
              </w:rPr>
            </w:pPr>
            <w:r>
              <w:rPr>
                <w:rFonts w:hint="eastAsia"/>
                <w:sz w:val="24"/>
                <w:szCs w:val="24"/>
              </w:rPr>
              <w:t xml:space="preserve">    来电来访地址：天津市滨海新区塘黄路188号</w:t>
            </w:r>
          </w:p>
        </w:tc>
      </w:tr>
    </w:tbl>
    <w:p>
      <w:pPr>
        <w:tabs>
          <w:tab w:val="left" w:pos="536"/>
        </w:tabs>
        <w:rPr>
          <w:sz w:val="32"/>
          <w:szCs w:val="32"/>
        </w:rPr>
      </w:pPr>
    </w:p>
    <w:tbl>
      <w:tblPr>
        <w:tblStyle w:val="5"/>
        <w:tblpPr w:leftFromText="180" w:rightFromText="180" w:vertAnchor="text" w:horzAnchor="page" w:tblpX="1880" w:tblpY="80"/>
        <w:tblOverlap w:val="never"/>
        <w:tblW w:w="4963" w:type="pct"/>
        <w:tblInd w:w="0" w:type="dxa"/>
        <w:tblLayout w:type="autofit"/>
        <w:tblCellMar>
          <w:top w:w="0" w:type="dxa"/>
          <w:left w:w="108" w:type="dxa"/>
          <w:bottom w:w="0" w:type="dxa"/>
          <w:right w:w="108" w:type="dxa"/>
        </w:tblCellMar>
      </w:tblPr>
      <w:tblGrid>
        <w:gridCol w:w="2147"/>
        <w:gridCol w:w="6285"/>
        <w:gridCol w:w="27"/>
      </w:tblGrid>
      <w:tr>
        <w:tblPrEx>
          <w:tblCellMar>
            <w:top w:w="0" w:type="dxa"/>
            <w:left w:w="108" w:type="dxa"/>
            <w:bottom w:w="0" w:type="dxa"/>
            <w:right w:w="108" w:type="dxa"/>
          </w:tblCellMar>
        </w:tblPrEx>
        <w:trPr>
          <w:trHeight w:val="1207" w:hRule="atLeast"/>
        </w:trPr>
        <w:tc>
          <w:tcPr>
            <w:tcW w:w="5000" w:type="pct"/>
            <w:gridSpan w:val="3"/>
            <w:tcBorders>
              <w:top w:val="nil"/>
              <w:left w:val="nil"/>
              <w:bottom w:val="nil"/>
              <w:right w:val="nil"/>
            </w:tcBorders>
            <w:vAlign w:val="center"/>
          </w:tcPr>
          <w:p>
            <w:pPr>
              <w:widowControl/>
              <w:jc w:val="center"/>
              <w:rPr>
                <w:rFonts w:asciiTheme="minorEastAsia" w:hAnsiTheme="minorEastAsia" w:cstheme="minorEastAsia"/>
                <w:kern w:val="0"/>
                <w:sz w:val="24"/>
                <w:szCs w:val="36"/>
                <w:u w:val="single"/>
              </w:rPr>
            </w:pPr>
            <w:r>
              <w:rPr>
                <w:rFonts w:hint="eastAsia" w:ascii="方正小标宋简体" w:hAnsi="宋体" w:eastAsia="方正小标宋简体" w:cs="宋体"/>
                <w:kern w:val="0"/>
                <w:sz w:val="32"/>
                <w:szCs w:val="40"/>
              </w:rPr>
              <w:t>天津市滨海新区河长制事务中心职责事项信息表</w:t>
            </w:r>
          </w:p>
          <w:p>
            <w:pPr>
              <w:widowControl/>
              <w:jc w:val="center"/>
              <w:rPr>
                <w:rFonts w:eastAsia="方正小标宋简体" w:cs="宋体"/>
                <w:kern w:val="0"/>
                <w:sz w:val="44"/>
                <w:szCs w:val="44"/>
              </w:rPr>
            </w:pPr>
            <w:r>
              <w:rPr>
                <w:rFonts w:hint="eastAsia" w:asciiTheme="minorEastAsia" w:hAnsiTheme="minorEastAsia" w:cstheme="minorEastAsia"/>
                <w:kern w:val="0"/>
                <w:sz w:val="24"/>
                <w:szCs w:val="36"/>
                <w:u w:val="single"/>
              </w:rPr>
              <w:t xml:space="preserve">（ </w:t>
            </w:r>
            <w:r>
              <w:rPr>
                <w:rFonts w:hint="eastAsia" w:asciiTheme="minorEastAsia" w:hAnsiTheme="minorEastAsia" w:cstheme="minorEastAsia"/>
                <w:kern w:val="0"/>
                <w:sz w:val="24"/>
                <w:szCs w:val="36"/>
                <w:u w:val="single"/>
                <w:lang w:eastAsia="zh-CN"/>
              </w:rPr>
              <w:t>落实</w:t>
            </w:r>
            <w:r>
              <w:rPr>
                <w:rFonts w:hint="eastAsia" w:asciiTheme="minorEastAsia" w:hAnsiTheme="minorEastAsia" w:cstheme="minorEastAsia"/>
                <w:kern w:val="0"/>
                <w:sz w:val="24"/>
                <w:szCs w:val="36"/>
                <w:u w:val="single"/>
              </w:rPr>
              <w:t>建设项目地面沉降防治措施</w:t>
            </w:r>
            <w:r>
              <w:rPr>
                <w:rFonts w:hint="eastAsia" w:asciiTheme="minorEastAsia" w:hAnsiTheme="minorEastAsia" w:cstheme="minorEastAsia"/>
                <w:kern w:val="0"/>
                <w:sz w:val="24"/>
                <w:szCs w:val="36"/>
                <w:u w:val="single"/>
                <w:lang w:eastAsia="zh-CN"/>
              </w:rPr>
              <w:t>事务性工作</w:t>
            </w:r>
            <w:r>
              <w:rPr>
                <w:rFonts w:hint="eastAsia" w:asciiTheme="minorEastAsia" w:hAnsiTheme="minorEastAsia" w:cstheme="minorEastAsia"/>
                <w:kern w:val="0"/>
                <w:sz w:val="24"/>
                <w:szCs w:val="36"/>
                <w:u w:val="single"/>
              </w:rPr>
              <w:t>）</w:t>
            </w:r>
            <w:r>
              <w:rPr>
                <w:rFonts w:hint="eastAsia" w:asciiTheme="minorEastAsia" w:hAnsiTheme="minorEastAsia" w:cstheme="minorEastAsia"/>
                <w:kern w:val="0"/>
                <w:sz w:val="24"/>
                <w:szCs w:val="36"/>
              </w:rPr>
              <w:t>信息表</w:t>
            </w:r>
          </w:p>
        </w:tc>
      </w:tr>
      <w:tr>
        <w:tblPrEx>
          <w:tblCellMar>
            <w:top w:w="0" w:type="dxa"/>
            <w:left w:w="108" w:type="dxa"/>
            <w:bottom w:w="0" w:type="dxa"/>
            <w:right w:w="108" w:type="dxa"/>
          </w:tblCellMar>
        </w:tblPrEx>
        <w:trPr>
          <w:gridAfter w:val="1"/>
          <w:wAfter w:w="16" w:type="pct"/>
          <w:trHeight w:val="644" w:hRule="atLeast"/>
        </w:trPr>
        <w:tc>
          <w:tcPr>
            <w:tcW w:w="1269" w:type="pc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序号</w:t>
            </w:r>
          </w:p>
        </w:tc>
        <w:tc>
          <w:tcPr>
            <w:tcW w:w="3715" w:type="pct"/>
            <w:tcBorders>
              <w:top w:val="single" w:color="auto" w:sz="4" w:space="0"/>
              <w:left w:val="single" w:color="auto" w:sz="6" w:space="0"/>
              <w:bottom w:val="single" w:color="auto" w:sz="6" w:space="0"/>
              <w:right w:val="single" w:color="auto" w:sz="4" w:space="0"/>
            </w:tcBorders>
            <w:vAlign w:val="center"/>
          </w:tcPr>
          <w:p>
            <w:pPr>
              <w:widowControl/>
              <w:jc w:val="left"/>
              <w:rPr>
                <w:rFonts w:cs="宋体"/>
                <w:kern w:val="0"/>
                <w:sz w:val="24"/>
              </w:rPr>
            </w:pPr>
            <w:r>
              <w:rPr>
                <w:rFonts w:hint="eastAsia" w:cs="宋体"/>
                <w:kern w:val="0"/>
                <w:sz w:val="24"/>
              </w:rPr>
              <w:t>1</w:t>
            </w:r>
            <w:r>
              <w:rPr>
                <w:rFonts w:hint="eastAsia" w:cs="宋体"/>
                <w:kern w:val="0"/>
                <w:sz w:val="24"/>
                <w:lang w:val="en-US" w:eastAsia="zh-CN"/>
              </w:rPr>
              <w:t>1</w:t>
            </w:r>
            <w:r>
              <w:rPr>
                <w:rFonts w:hint="eastAsia" w:cs="宋体"/>
                <w:kern w:val="0"/>
                <w:sz w:val="24"/>
              </w:rPr>
              <w:t>.1</w:t>
            </w:r>
          </w:p>
        </w:tc>
      </w:tr>
      <w:tr>
        <w:tblPrEx>
          <w:tblCellMar>
            <w:top w:w="0" w:type="dxa"/>
            <w:left w:w="108" w:type="dxa"/>
            <w:bottom w:w="0" w:type="dxa"/>
            <w:right w:w="108" w:type="dxa"/>
          </w:tblCellMar>
        </w:tblPrEx>
        <w:trPr>
          <w:gridAfter w:val="1"/>
          <w:wAfter w:w="16" w:type="pct"/>
          <w:trHeight w:val="654" w:hRule="atLeast"/>
        </w:trPr>
        <w:tc>
          <w:tcPr>
            <w:tcW w:w="1269"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名称</w:t>
            </w:r>
          </w:p>
        </w:tc>
        <w:tc>
          <w:tcPr>
            <w:tcW w:w="3715" w:type="pct"/>
            <w:tcBorders>
              <w:top w:val="single" w:color="auto" w:sz="6" w:space="0"/>
              <w:left w:val="single" w:color="auto" w:sz="6" w:space="0"/>
              <w:bottom w:val="single" w:color="auto" w:sz="6" w:space="0"/>
              <w:right w:val="single" w:color="auto" w:sz="4" w:space="0"/>
            </w:tcBorders>
            <w:vAlign w:val="center"/>
          </w:tcPr>
          <w:p>
            <w:pPr>
              <w:jc w:val="left"/>
              <w:rPr>
                <w:rFonts w:hint="eastAsia" w:eastAsiaTheme="minorEastAsia"/>
                <w:sz w:val="24"/>
                <w:szCs w:val="24"/>
                <w:lang w:eastAsia="zh-CN"/>
              </w:rPr>
            </w:pPr>
            <w:r>
              <w:rPr>
                <w:rFonts w:hint="eastAsia"/>
                <w:sz w:val="24"/>
                <w:szCs w:val="24"/>
              </w:rPr>
              <w:t xml:space="preserve"> </w:t>
            </w:r>
            <w:r>
              <w:rPr>
                <w:rFonts w:hint="eastAsia"/>
                <w:sz w:val="24"/>
                <w:szCs w:val="24"/>
                <w:lang w:eastAsia="zh-CN"/>
              </w:rPr>
              <w:t>落实</w:t>
            </w:r>
            <w:r>
              <w:rPr>
                <w:rFonts w:hint="eastAsia"/>
                <w:sz w:val="24"/>
                <w:szCs w:val="24"/>
              </w:rPr>
              <w:t>建设项目地面沉降防治措施</w:t>
            </w:r>
            <w:r>
              <w:rPr>
                <w:rFonts w:hint="eastAsia"/>
                <w:sz w:val="24"/>
                <w:szCs w:val="24"/>
                <w:lang w:eastAsia="zh-CN"/>
              </w:rPr>
              <w:t>事务性工作</w:t>
            </w:r>
          </w:p>
        </w:tc>
      </w:tr>
      <w:tr>
        <w:tblPrEx>
          <w:tblCellMar>
            <w:top w:w="0" w:type="dxa"/>
            <w:left w:w="108" w:type="dxa"/>
            <w:bottom w:w="0" w:type="dxa"/>
            <w:right w:w="108" w:type="dxa"/>
          </w:tblCellMar>
        </w:tblPrEx>
        <w:trPr>
          <w:gridAfter w:val="1"/>
          <w:wAfter w:w="16" w:type="pct"/>
          <w:trHeight w:val="4000" w:hRule="atLeast"/>
        </w:trPr>
        <w:tc>
          <w:tcPr>
            <w:tcW w:w="1269"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法定依据</w:t>
            </w:r>
          </w:p>
        </w:tc>
        <w:tc>
          <w:tcPr>
            <w:tcW w:w="3715" w:type="pct"/>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sz w:val="24"/>
                <w:szCs w:val="24"/>
              </w:rPr>
            </w:pPr>
            <w:r>
              <w:rPr>
                <w:rFonts w:hint="eastAsia"/>
                <w:sz w:val="24"/>
                <w:szCs w:val="24"/>
              </w:rPr>
              <w:t>1、《天津市实施&lt;中华人民共和国水法&gt;办法》第二十三条：开采矿藏和建设地下工程需要疏干排水的，采矿单位或者建设单位应当采取措施防止周边地下水水位下降、水源枯竭、水质污染或者地面沉降，并将经有关专家论证后的防治措施方案，报市水行政主管部门备案。</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sz w:val="24"/>
                <w:szCs w:val="24"/>
              </w:rPr>
            </w:pPr>
            <w:r>
              <w:rPr>
                <w:rFonts w:hint="eastAsia"/>
                <w:sz w:val="24"/>
                <w:szCs w:val="24"/>
              </w:rPr>
              <w:t>2、《天津市控制地面沉降管理办法》第二十条第一款：施工开挖深度超过5米的建设项目，需要疏干抽排地下水的，建设单位应当进行水资源论证，并根据论证结果制定地面沉降防治措施。地面沉降防治措施应当报水行政主管部门备案；其中涉及保证安全施工的措施，应当报建设管理部门备案。</w:t>
            </w:r>
          </w:p>
        </w:tc>
      </w:tr>
      <w:tr>
        <w:tblPrEx>
          <w:tblCellMar>
            <w:top w:w="0" w:type="dxa"/>
            <w:left w:w="108" w:type="dxa"/>
            <w:bottom w:w="0" w:type="dxa"/>
            <w:right w:w="108" w:type="dxa"/>
          </w:tblCellMar>
        </w:tblPrEx>
        <w:trPr>
          <w:gridAfter w:val="1"/>
          <w:wAfter w:w="16" w:type="pct"/>
          <w:trHeight w:val="643" w:hRule="atLeast"/>
        </w:trPr>
        <w:tc>
          <w:tcPr>
            <w:tcW w:w="1269"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实施机构</w:t>
            </w:r>
          </w:p>
        </w:tc>
        <w:tc>
          <w:tcPr>
            <w:tcW w:w="3715" w:type="pct"/>
            <w:tcBorders>
              <w:top w:val="single" w:color="auto" w:sz="6" w:space="0"/>
              <w:left w:val="single" w:color="auto" w:sz="6" w:space="0"/>
              <w:bottom w:val="single" w:color="auto" w:sz="6" w:space="0"/>
              <w:right w:val="single" w:color="auto" w:sz="4" w:space="0"/>
            </w:tcBorders>
            <w:vAlign w:val="center"/>
          </w:tcPr>
          <w:p>
            <w:pPr>
              <w:widowControl/>
              <w:jc w:val="left"/>
              <w:rPr>
                <w:rFonts w:cs="宋体"/>
                <w:kern w:val="0"/>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gridAfter w:val="1"/>
          <w:wAfter w:w="16" w:type="pct"/>
          <w:trHeight w:val="698" w:hRule="atLeast"/>
        </w:trPr>
        <w:tc>
          <w:tcPr>
            <w:tcW w:w="1269"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职责边界</w:t>
            </w:r>
          </w:p>
        </w:tc>
        <w:tc>
          <w:tcPr>
            <w:tcW w:w="3715" w:type="pct"/>
            <w:tcBorders>
              <w:top w:val="single" w:color="auto" w:sz="6" w:space="0"/>
              <w:left w:val="single" w:color="auto" w:sz="6" w:space="0"/>
              <w:bottom w:val="single" w:color="auto" w:sz="6" w:space="0"/>
              <w:right w:val="single" w:color="auto" w:sz="4" w:space="0"/>
            </w:tcBorders>
            <w:vAlign w:val="center"/>
          </w:tcPr>
          <w:p>
            <w:pPr>
              <w:widowControl/>
              <w:jc w:val="left"/>
              <w:rPr>
                <w:rFonts w:cs="宋体"/>
                <w:kern w:val="0"/>
                <w:sz w:val="24"/>
                <w:szCs w:val="24"/>
              </w:rPr>
            </w:pPr>
            <w:r>
              <w:rPr>
                <w:rFonts w:hint="eastAsia"/>
                <w:sz w:val="24"/>
                <w:szCs w:val="24"/>
              </w:rPr>
              <w:t xml:space="preserve">   滨海新区河长制事务中心</w:t>
            </w:r>
          </w:p>
        </w:tc>
      </w:tr>
      <w:tr>
        <w:tblPrEx>
          <w:tblCellMar>
            <w:top w:w="0" w:type="dxa"/>
            <w:left w:w="108" w:type="dxa"/>
            <w:bottom w:w="0" w:type="dxa"/>
            <w:right w:w="108" w:type="dxa"/>
          </w:tblCellMar>
        </w:tblPrEx>
        <w:trPr>
          <w:gridAfter w:val="1"/>
          <w:wAfter w:w="16" w:type="pct"/>
          <w:trHeight w:val="926" w:hRule="atLeast"/>
        </w:trPr>
        <w:tc>
          <w:tcPr>
            <w:tcW w:w="1269"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运行流程</w:t>
            </w:r>
          </w:p>
        </w:tc>
        <w:tc>
          <w:tcPr>
            <w:tcW w:w="3715" w:type="pct"/>
            <w:tcBorders>
              <w:top w:val="single" w:color="auto" w:sz="6" w:space="0"/>
              <w:left w:val="single" w:color="auto" w:sz="6" w:space="0"/>
              <w:bottom w:val="single" w:color="auto" w:sz="6" w:space="0"/>
              <w:right w:val="single" w:color="auto" w:sz="4" w:space="0"/>
            </w:tcBorders>
            <w:vAlign w:val="center"/>
          </w:tcPr>
          <w:p>
            <w:pPr>
              <w:jc w:val="left"/>
              <w:rPr>
                <w:sz w:val="24"/>
                <w:szCs w:val="24"/>
              </w:rPr>
            </w:pPr>
            <w:r>
              <w:rPr>
                <w:rFonts w:hint="eastAsia"/>
                <w:sz w:val="24"/>
                <w:szCs w:val="24"/>
              </w:rPr>
              <w:t xml:space="preserve">   </w:t>
            </w:r>
            <w:r>
              <w:rPr>
                <w:rFonts w:hint="eastAsia"/>
                <w:sz w:val="24"/>
                <w:szCs w:val="24"/>
                <w:lang w:eastAsia="zh-CN"/>
              </w:rPr>
              <w:t>告知</w:t>
            </w:r>
            <w:r>
              <w:rPr>
                <w:rFonts w:hint="eastAsia"/>
                <w:sz w:val="24"/>
                <w:szCs w:val="24"/>
              </w:rPr>
              <w:t>——</w:t>
            </w:r>
            <w:r>
              <w:rPr>
                <w:rFonts w:hint="eastAsia"/>
                <w:sz w:val="24"/>
                <w:szCs w:val="24"/>
                <w:lang w:eastAsia="zh-CN"/>
              </w:rPr>
              <w:t>收集相关资料</w:t>
            </w:r>
            <w:r>
              <w:rPr>
                <w:rFonts w:hint="eastAsia"/>
                <w:sz w:val="24"/>
                <w:szCs w:val="24"/>
              </w:rPr>
              <w:t>——</w:t>
            </w:r>
            <w:r>
              <w:rPr>
                <w:rFonts w:hint="eastAsia"/>
                <w:sz w:val="24"/>
                <w:szCs w:val="24"/>
                <w:lang w:eastAsia="zh-CN"/>
              </w:rPr>
              <w:t>上报——</w:t>
            </w:r>
            <w:r>
              <w:rPr>
                <w:rFonts w:hint="eastAsia"/>
                <w:sz w:val="24"/>
                <w:szCs w:val="24"/>
              </w:rPr>
              <w:t>通知相对人</w:t>
            </w:r>
          </w:p>
        </w:tc>
      </w:tr>
      <w:tr>
        <w:tblPrEx>
          <w:tblCellMar>
            <w:top w:w="0" w:type="dxa"/>
            <w:left w:w="108" w:type="dxa"/>
            <w:bottom w:w="0" w:type="dxa"/>
            <w:right w:w="108" w:type="dxa"/>
          </w:tblCellMar>
        </w:tblPrEx>
        <w:trPr>
          <w:gridAfter w:val="1"/>
          <w:wAfter w:w="16" w:type="pct"/>
          <w:trHeight w:val="664" w:hRule="atLeast"/>
        </w:trPr>
        <w:tc>
          <w:tcPr>
            <w:tcW w:w="1269"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运行要件</w:t>
            </w:r>
          </w:p>
        </w:tc>
        <w:tc>
          <w:tcPr>
            <w:tcW w:w="3715" w:type="pct"/>
            <w:tcBorders>
              <w:top w:val="single" w:color="auto" w:sz="6" w:space="0"/>
              <w:left w:val="single" w:color="auto" w:sz="6" w:space="0"/>
              <w:bottom w:val="single" w:color="auto" w:sz="6" w:space="0"/>
              <w:right w:val="single" w:color="auto" w:sz="4" w:space="0"/>
            </w:tcBorders>
            <w:vAlign w:val="center"/>
          </w:tcPr>
          <w:p>
            <w:pPr>
              <w:widowControl/>
              <w:ind w:firstLine="360" w:firstLineChars="150"/>
              <w:jc w:val="left"/>
              <w:rPr>
                <w:rFonts w:cs="宋体"/>
                <w:kern w:val="0"/>
                <w:sz w:val="24"/>
                <w:szCs w:val="24"/>
              </w:rPr>
            </w:pPr>
          </w:p>
        </w:tc>
      </w:tr>
      <w:tr>
        <w:tblPrEx>
          <w:tblCellMar>
            <w:top w:w="0" w:type="dxa"/>
            <w:left w:w="108" w:type="dxa"/>
            <w:bottom w:w="0" w:type="dxa"/>
            <w:right w:w="108" w:type="dxa"/>
          </w:tblCellMar>
        </w:tblPrEx>
        <w:trPr>
          <w:gridAfter w:val="1"/>
          <w:wAfter w:w="16" w:type="pct"/>
          <w:trHeight w:val="1985" w:hRule="atLeast"/>
        </w:trPr>
        <w:tc>
          <w:tcPr>
            <w:tcW w:w="1269" w:type="pct"/>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责任事项</w:t>
            </w:r>
          </w:p>
        </w:tc>
        <w:tc>
          <w:tcPr>
            <w:tcW w:w="3715" w:type="pct"/>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sz w:val="24"/>
                <w:szCs w:val="24"/>
              </w:rPr>
            </w:pPr>
            <w:r>
              <w:rPr>
                <w:rFonts w:hint="eastAsia"/>
                <w:sz w:val="24"/>
                <w:szCs w:val="24"/>
              </w:rPr>
              <w:t xml:space="preserve">   事前：告知</w:t>
            </w:r>
            <w:r>
              <w:rPr>
                <w:rFonts w:hint="eastAsia"/>
                <w:sz w:val="24"/>
                <w:szCs w:val="24"/>
                <w:lang w:eastAsia="zh-CN"/>
              </w:rPr>
              <w:t>备案要求</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sz w:val="24"/>
                <w:szCs w:val="24"/>
              </w:rPr>
            </w:pPr>
            <w:r>
              <w:rPr>
                <w:rFonts w:hint="eastAsia"/>
                <w:sz w:val="24"/>
                <w:szCs w:val="24"/>
              </w:rPr>
              <w:t xml:space="preserve">   事中</w:t>
            </w:r>
            <w:r>
              <w:rPr>
                <w:rFonts w:hint="eastAsia"/>
                <w:sz w:val="24"/>
                <w:szCs w:val="24"/>
                <w:lang w:eastAsia="zh-CN"/>
              </w:rPr>
              <w:t>：收集整理相关资料，上报备案登记。</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sz w:val="24"/>
                <w:szCs w:val="24"/>
              </w:rPr>
            </w:pPr>
            <w:r>
              <w:rPr>
                <w:rFonts w:hint="eastAsia"/>
                <w:sz w:val="24"/>
                <w:szCs w:val="24"/>
              </w:rPr>
              <w:t xml:space="preserve">   事后：通知相对人备案完成。</w:t>
            </w:r>
          </w:p>
        </w:tc>
      </w:tr>
      <w:tr>
        <w:tblPrEx>
          <w:tblCellMar>
            <w:top w:w="0" w:type="dxa"/>
            <w:left w:w="108" w:type="dxa"/>
            <w:bottom w:w="0" w:type="dxa"/>
            <w:right w:w="108" w:type="dxa"/>
          </w:tblCellMar>
        </w:tblPrEx>
        <w:trPr>
          <w:gridAfter w:val="1"/>
          <w:wAfter w:w="16" w:type="pct"/>
          <w:trHeight w:val="1636" w:hRule="atLeast"/>
        </w:trPr>
        <w:tc>
          <w:tcPr>
            <w:tcW w:w="1269" w:type="pct"/>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cs="宋体"/>
                <w:kern w:val="0"/>
                <w:sz w:val="32"/>
                <w:szCs w:val="32"/>
              </w:rPr>
            </w:pPr>
            <w:r>
              <w:rPr>
                <w:rFonts w:hint="eastAsia" w:eastAsia="方正黑体简体" w:cs="宋体"/>
                <w:kern w:val="0"/>
                <w:sz w:val="32"/>
                <w:szCs w:val="32"/>
              </w:rPr>
              <w:t>监督方式</w:t>
            </w:r>
          </w:p>
        </w:tc>
        <w:tc>
          <w:tcPr>
            <w:tcW w:w="3715" w:type="pct"/>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sz w:val="24"/>
                <w:szCs w:val="24"/>
                <w:lang w:eastAsia="zh-CN"/>
              </w:rPr>
            </w:pPr>
            <w:r>
              <w:rPr>
                <w:rFonts w:hint="eastAsia"/>
                <w:sz w:val="24"/>
              </w:rPr>
              <w:t xml:space="preserve">  </w:t>
            </w:r>
            <w:r>
              <w:rPr>
                <w:rFonts w:hint="eastAsia"/>
                <w:sz w:val="24"/>
                <w:szCs w:val="24"/>
              </w:rPr>
              <w:t xml:space="preserve"> 举报电话为：12345部门举报电话：022-66308609</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sz w:val="24"/>
                <w:szCs w:val="24"/>
                <w:lang w:eastAsia="zh-CN"/>
              </w:rPr>
            </w:pPr>
            <w:r>
              <w:rPr>
                <w:rFonts w:hint="eastAsia"/>
                <w:sz w:val="24"/>
                <w:szCs w:val="24"/>
              </w:rPr>
              <w:t xml:space="preserve">   电子邮箱：hzzswzx@tjbh.gov.cn</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sz w:val="24"/>
                <w:szCs w:val="24"/>
              </w:rPr>
            </w:pPr>
            <w:r>
              <w:rPr>
                <w:rFonts w:hint="eastAsia"/>
                <w:sz w:val="24"/>
                <w:szCs w:val="24"/>
              </w:rPr>
              <w:t xml:space="preserve">   来电来访地址：天津市滨海新区塘黄路188号</w:t>
            </w:r>
          </w:p>
        </w:tc>
      </w:tr>
    </w:tbl>
    <w:p>
      <w:pPr>
        <w:tabs>
          <w:tab w:val="left" w:pos="536"/>
        </w:tabs>
        <w:rPr>
          <w:sz w:val="32"/>
          <w:szCs w:val="32"/>
        </w:rPr>
      </w:pPr>
    </w:p>
    <w:sectPr>
      <w:headerReference r:id="rId13" w:type="default"/>
      <w:footerReference r:id="rId14" w:type="default"/>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1061" o:spid="_x0000_s410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pvmc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N8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Kb5nLAQAAnAMAAA4AAAAAAAAAAQAgAAAAHgEAAGRycy9lMm9E&#10;b2MueG1sUEsFBgAAAAAGAAYAWQEAAFsFAAAAAA==&#10;">
          <v:path/>
          <v:fill on="f" focussize="0,0"/>
          <v:stroke on="f" joinstyle="miter"/>
          <v:imagedata o:title=""/>
          <o:lock v:ext="edit"/>
          <v:textbox inset="0mm,0mm,0mm,0mm" style="mso-fit-shape-to-text:t;">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1070" o:spid="_x0000_s410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vBdcsBAACcAwAADgAAAGRycy9lMm9Eb2MueG1srVNLjtswDN0X6B0E&#10;7SdyMkA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SaEssNDvz0+9fpz7/T359k&#10;XrzP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a7wXXLAQAAnAMAAA4AAAAAAAAAAQAgAAAAHgEAAGRycy9lMm9E&#10;b2MueG1sUEsFBgAAAAAGAAYAWQEAAFsFAAAAAA==&#10;">
          <v:path/>
          <v:fill on="f" focussize="0,0"/>
          <v:stroke on="f" joinstyle="miter"/>
          <v:imagedata o:title=""/>
          <o:lock v:ext="edit"/>
          <v:textbox inset="0mm,0mm,0mm,0mm" style="mso-fit-shape-to-text:t;">
            <w:txbxContent>
              <w:p>
                <w:pPr>
                  <w:pStyle w:val="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5061"/>
        <w:tab w:val="clear" w:pos="4153"/>
      </w:tabs>
      <w:jc w:val="both"/>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5061"/>
        <w:tab w:val="clear" w:pos="4153"/>
      </w:tabs>
      <w:jc w:val="both"/>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5061"/>
        <w:tab w:val="clear" w:pos="4153"/>
      </w:tabs>
      <w:jc w:val="both"/>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5061"/>
        <w:tab w:val="clear" w:pos="4153"/>
      </w:tabs>
      <w:jc w:val="both"/>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5061"/>
        <w:tab w:val="clear" w:pos="4153"/>
      </w:tabs>
      <w:jc w:val="both"/>
    </w:pP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2"/>
      </w:pBdr>
      <w:tabs>
        <w:tab w:val="left" w:pos="5061"/>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B4"/>
    <w:rsid w:val="00037233"/>
    <w:rsid w:val="00056206"/>
    <w:rsid w:val="00085018"/>
    <w:rsid w:val="00086189"/>
    <w:rsid w:val="000868F3"/>
    <w:rsid w:val="000A25B9"/>
    <w:rsid w:val="000A6F38"/>
    <w:rsid w:val="000C23ED"/>
    <w:rsid w:val="000E0764"/>
    <w:rsid w:val="000E7EE0"/>
    <w:rsid w:val="00100E03"/>
    <w:rsid w:val="001200C7"/>
    <w:rsid w:val="001307C8"/>
    <w:rsid w:val="00165342"/>
    <w:rsid w:val="00167ADB"/>
    <w:rsid w:val="00170F00"/>
    <w:rsid w:val="00172077"/>
    <w:rsid w:val="001844CF"/>
    <w:rsid w:val="00185737"/>
    <w:rsid w:val="0018788A"/>
    <w:rsid w:val="001919DA"/>
    <w:rsid w:val="001A3F72"/>
    <w:rsid w:val="001D6807"/>
    <w:rsid w:val="001E152B"/>
    <w:rsid w:val="001F2BA8"/>
    <w:rsid w:val="001F497C"/>
    <w:rsid w:val="00200CED"/>
    <w:rsid w:val="00205D72"/>
    <w:rsid w:val="00226C21"/>
    <w:rsid w:val="002316EB"/>
    <w:rsid w:val="002319D8"/>
    <w:rsid w:val="00234F91"/>
    <w:rsid w:val="002408F4"/>
    <w:rsid w:val="00253932"/>
    <w:rsid w:val="00283D2D"/>
    <w:rsid w:val="00292B8D"/>
    <w:rsid w:val="002C7D0A"/>
    <w:rsid w:val="002D2309"/>
    <w:rsid w:val="003043D4"/>
    <w:rsid w:val="003279C0"/>
    <w:rsid w:val="0033391A"/>
    <w:rsid w:val="0034531A"/>
    <w:rsid w:val="00345F3E"/>
    <w:rsid w:val="00373684"/>
    <w:rsid w:val="00397E4F"/>
    <w:rsid w:val="003A4751"/>
    <w:rsid w:val="003B5A2E"/>
    <w:rsid w:val="003D2E93"/>
    <w:rsid w:val="003F1000"/>
    <w:rsid w:val="003F668D"/>
    <w:rsid w:val="00400583"/>
    <w:rsid w:val="00425688"/>
    <w:rsid w:val="004304CC"/>
    <w:rsid w:val="004353DF"/>
    <w:rsid w:val="00440E06"/>
    <w:rsid w:val="00443FB4"/>
    <w:rsid w:val="0045551F"/>
    <w:rsid w:val="00493EE9"/>
    <w:rsid w:val="004B3B61"/>
    <w:rsid w:val="004B5A5E"/>
    <w:rsid w:val="004C32D1"/>
    <w:rsid w:val="004C6244"/>
    <w:rsid w:val="004C761F"/>
    <w:rsid w:val="004D1FD5"/>
    <w:rsid w:val="00513415"/>
    <w:rsid w:val="00515328"/>
    <w:rsid w:val="00520554"/>
    <w:rsid w:val="005258A9"/>
    <w:rsid w:val="00554D81"/>
    <w:rsid w:val="00570A65"/>
    <w:rsid w:val="00580131"/>
    <w:rsid w:val="005870D3"/>
    <w:rsid w:val="00591CC2"/>
    <w:rsid w:val="005B4593"/>
    <w:rsid w:val="005D7806"/>
    <w:rsid w:val="005E5A46"/>
    <w:rsid w:val="006065FE"/>
    <w:rsid w:val="006111C1"/>
    <w:rsid w:val="0064031C"/>
    <w:rsid w:val="00643471"/>
    <w:rsid w:val="00665046"/>
    <w:rsid w:val="00665C6E"/>
    <w:rsid w:val="006E560B"/>
    <w:rsid w:val="0072708B"/>
    <w:rsid w:val="00731812"/>
    <w:rsid w:val="00732F23"/>
    <w:rsid w:val="007800DB"/>
    <w:rsid w:val="00792BC3"/>
    <w:rsid w:val="007A4368"/>
    <w:rsid w:val="0081241A"/>
    <w:rsid w:val="0082663C"/>
    <w:rsid w:val="0083764F"/>
    <w:rsid w:val="008426F2"/>
    <w:rsid w:val="00843A03"/>
    <w:rsid w:val="008450DA"/>
    <w:rsid w:val="00851FE8"/>
    <w:rsid w:val="00860B5C"/>
    <w:rsid w:val="00866B11"/>
    <w:rsid w:val="008708C4"/>
    <w:rsid w:val="00886503"/>
    <w:rsid w:val="008A7B3D"/>
    <w:rsid w:val="009028AF"/>
    <w:rsid w:val="00916524"/>
    <w:rsid w:val="00936DEB"/>
    <w:rsid w:val="00936E30"/>
    <w:rsid w:val="00953D7B"/>
    <w:rsid w:val="0096071A"/>
    <w:rsid w:val="00977A2F"/>
    <w:rsid w:val="009E0FFC"/>
    <w:rsid w:val="00A01F40"/>
    <w:rsid w:val="00A023B8"/>
    <w:rsid w:val="00A02720"/>
    <w:rsid w:val="00A324A3"/>
    <w:rsid w:val="00A32851"/>
    <w:rsid w:val="00A70926"/>
    <w:rsid w:val="00A83FA3"/>
    <w:rsid w:val="00A856FB"/>
    <w:rsid w:val="00A90902"/>
    <w:rsid w:val="00A94290"/>
    <w:rsid w:val="00A9790F"/>
    <w:rsid w:val="00AC045C"/>
    <w:rsid w:val="00AC2399"/>
    <w:rsid w:val="00AE7A9C"/>
    <w:rsid w:val="00AF28D6"/>
    <w:rsid w:val="00AF475D"/>
    <w:rsid w:val="00AF7C68"/>
    <w:rsid w:val="00B03665"/>
    <w:rsid w:val="00B05215"/>
    <w:rsid w:val="00B10F69"/>
    <w:rsid w:val="00B257B2"/>
    <w:rsid w:val="00B27B85"/>
    <w:rsid w:val="00B35E22"/>
    <w:rsid w:val="00B4518B"/>
    <w:rsid w:val="00B630D4"/>
    <w:rsid w:val="00BB3785"/>
    <w:rsid w:val="00BB5A4B"/>
    <w:rsid w:val="00BC57A7"/>
    <w:rsid w:val="00BC583D"/>
    <w:rsid w:val="00BF46A7"/>
    <w:rsid w:val="00C126DF"/>
    <w:rsid w:val="00C309DB"/>
    <w:rsid w:val="00C37BB0"/>
    <w:rsid w:val="00C63CC5"/>
    <w:rsid w:val="00CC18A3"/>
    <w:rsid w:val="00D04FED"/>
    <w:rsid w:val="00D0502E"/>
    <w:rsid w:val="00D41922"/>
    <w:rsid w:val="00D4208E"/>
    <w:rsid w:val="00D55E65"/>
    <w:rsid w:val="00D66D23"/>
    <w:rsid w:val="00D73953"/>
    <w:rsid w:val="00DA306F"/>
    <w:rsid w:val="00DB3341"/>
    <w:rsid w:val="00DB40B0"/>
    <w:rsid w:val="00DD50C3"/>
    <w:rsid w:val="00DD7694"/>
    <w:rsid w:val="00DE2561"/>
    <w:rsid w:val="00DF1FBB"/>
    <w:rsid w:val="00DF37D6"/>
    <w:rsid w:val="00E04B63"/>
    <w:rsid w:val="00E13DE7"/>
    <w:rsid w:val="00E24B9A"/>
    <w:rsid w:val="00E41656"/>
    <w:rsid w:val="00E6529F"/>
    <w:rsid w:val="00E7117E"/>
    <w:rsid w:val="00E72658"/>
    <w:rsid w:val="00E73CD1"/>
    <w:rsid w:val="00EB2A07"/>
    <w:rsid w:val="00EE2BAB"/>
    <w:rsid w:val="00EE5572"/>
    <w:rsid w:val="00F04418"/>
    <w:rsid w:val="00F111E1"/>
    <w:rsid w:val="00F16C6B"/>
    <w:rsid w:val="00F17B45"/>
    <w:rsid w:val="00F25677"/>
    <w:rsid w:val="00F318A2"/>
    <w:rsid w:val="00F51D54"/>
    <w:rsid w:val="00F55B7B"/>
    <w:rsid w:val="00F73958"/>
    <w:rsid w:val="00F73DDA"/>
    <w:rsid w:val="00F82BF7"/>
    <w:rsid w:val="00FA0F13"/>
    <w:rsid w:val="00FA2EEC"/>
    <w:rsid w:val="00FC3AAC"/>
    <w:rsid w:val="00FD2667"/>
    <w:rsid w:val="00FD51BF"/>
    <w:rsid w:val="00FE057A"/>
    <w:rsid w:val="00FE128B"/>
    <w:rsid w:val="00FE433A"/>
    <w:rsid w:val="00FF7B8D"/>
    <w:rsid w:val="023B557E"/>
    <w:rsid w:val="031B1776"/>
    <w:rsid w:val="03D31C25"/>
    <w:rsid w:val="047604CF"/>
    <w:rsid w:val="057E1334"/>
    <w:rsid w:val="05C53F42"/>
    <w:rsid w:val="06335F44"/>
    <w:rsid w:val="06976DC2"/>
    <w:rsid w:val="07B62169"/>
    <w:rsid w:val="07D14753"/>
    <w:rsid w:val="084C6D81"/>
    <w:rsid w:val="0A403A4D"/>
    <w:rsid w:val="0AAB4751"/>
    <w:rsid w:val="0D9923E8"/>
    <w:rsid w:val="0E7E3AE8"/>
    <w:rsid w:val="0F5A6214"/>
    <w:rsid w:val="100B78A1"/>
    <w:rsid w:val="101748C0"/>
    <w:rsid w:val="11480A88"/>
    <w:rsid w:val="11CB049D"/>
    <w:rsid w:val="12020ABA"/>
    <w:rsid w:val="138A4807"/>
    <w:rsid w:val="142A2463"/>
    <w:rsid w:val="163F5CB8"/>
    <w:rsid w:val="16C60391"/>
    <w:rsid w:val="16E55806"/>
    <w:rsid w:val="17160290"/>
    <w:rsid w:val="182F7438"/>
    <w:rsid w:val="185D4B8D"/>
    <w:rsid w:val="1B1B2A76"/>
    <w:rsid w:val="1B6D1DB5"/>
    <w:rsid w:val="1B783E9E"/>
    <w:rsid w:val="1C663BA9"/>
    <w:rsid w:val="1E2E2B0F"/>
    <w:rsid w:val="1F086171"/>
    <w:rsid w:val="1F3F4BFD"/>
    <w:rsid w:val="200848B4"/>
    <w:rsid w:val="204429E8"/>
    <w:rsid w:val="204F04CF"/>
    <w:rsid w:val="2194723C"/>
    <w:rsid w:val="21A278C2"/>
    <w:rsid w:val="22CC67D1"/>
    <w:rsid w:val="22F02678"/>
    <w:rsid w:val="23D15075"/>
    <w:rsid w:val="241D7BB6"/>
    <w:rsid w:val="24731DD2"/>
    <w:rsid w:val="25EC2BBD"/>
    <w:rsid w:val="25FA7D6B"/>
    <w:rsid w:val="26407FAD"/>
    <w:rsid w:val="27E42EDA"/>
    <w:rsid w:val="298F082E"/>
    <w:rsid w:val="29E34D4E"/>
    <w:rsid w:val="29FA04BF"/>
    <w:rsid w:val="2A2C7628"/>
    <w:rsid w:val="2A9D4A6F"/>
    <w:rsid w:val="2B146495"/>
    <w:rsid w:val="2B744D73"/>
    <w:rsid w:val="2CE14218"/>
    <w:rsid w:val="2D412A31"/>
    <w:rsid w:val="2D962925"/>
    <w:rsid w:val="2E920BFC"/>
    <w:rsid w:val="2F3B603C"/>
    <w:rsid w:val="2F4650AE"/>
    <w:rsid w:val="2F993EA8"/>
    <w:rsid w:val="301037A0"/>
    <w:rsid w:val="32FD31E4"/>
    <w:rsid w:val="337A4C80"/>
    <w:rsid w:val="338862A9"/>
    <w:rsid w:val="33F57B38"/>
    <w:rsid w:val="340207F9"/>
    <w:rsid w:val="34507FFF"/>
    <w:rsid w:val="36A70753"/>
    <w:rsid w:val="36AE3630"/>
    <w:rsid w:val="37D9455A"/>
    <w:rsid w:val="39363637"/>
    <w:rsid w:val="3AF5084D"/>
    <w:rsid w:val="3CE67663"/>
    <w:rsid w:val="3DDE7200"/>
    <w:rsid w:val="3DEF050B"/>
    <w:rsid w:val="3E7A1603"/>
    <w:rsid w:val="3E8C5AA2"/>
    <w:rsid w:val="3EBE58D8"/>
    <w:rsid w:val="3FB72569"/>
    <w:rsid w:val="40411FD8"/>
    <w:rsid w:val="40E712B9"/>
    <w:rsid w:val="40EB279E"/>
    <w:rsid w:val="41631EB8"/>
    <w:rsid w:val="429F0EE9"/>
    <w:rsid w:val="43DF30F1"/>
    <w:rsid w:val="442278DE"/>
    <w:rsid w:val="44EE426F"/>
    <w:rsid w:val="450E0A40"/>
    <w:rsid w:val="45966AF2"/>
    <w:rsid w:val="46F65BA7"/>
    <w:rsid w:val="474B54FF"/>
    <w:rsid w:val="47C65CA4"/>
    <w:rsid w:val="486B7E53"/>
    <w:rsid w:val="48C85327"/>
    <w:rsid w:val="492F28C5"/>
    <w:rsid w:val="495542E3"/>
    <w:rsid w:val="4A051E85"/>
    <w:rsid w:val="4B5F04E6"/>
    <w:rsid w:val="4B8B2184"/>
    <w:rsid w:val="4C607BF0"/>
    <w:rsid w:val="4D326814"/>
    <w:rsid w:val="4DC21568"/>
    <w:rsid w:val="4DE73AE0"/>
    <w:rsid w:val="4F69005B"/>
    <w:rsid w:val="52892E56"/>
    <w:rsid w:val="53E126E0"/>
    <w:rsid w:val="550E6A08"/>
    <w:rsid w:val="55546F89"/>
    <w:rsid w:val="556438E8"/>
    <w:rsid w:val="556B1FA4"/>
    <w:rsid w:val="55B26BBC"/>
    <w:rsid w:val="569C7464"/>
    <w:rsid w:val="56D31668"/>
    <w:rsid w:val="570B0636"/>
    <w:rsid w:val="574151B0"/>
    <w:rsid w:val="5771531E"/>
    <w:rsid w:val="57E55E41"/>
    <w:rsid w:val="595654F9"/>
    <w:rsid w:val="5B3C6213"/>
    <w:rsid w:val="5B8230DB"/>
    <w:rsid w:val="5C14275E"/>
    <w:rsid w:val="5CA722BB"/>
    <w:rsid w:val="5D265324"/>
    <w:rsid w:val="5D3F4ED6"/>
    <w:rsid w:val="60C815B4"/>
    <w:rsid w:val="62DB5857"/>
    <w:rsid w:val="63D65C99"/>
    <w:rsid w:val="64877DDA"/>
    <w:rsid w:val="649B20DC"/>
    <w:rsid w:val="649B2D07"/>
    <w:rsid w:val="64C37D0C"/>
    <w:rsid w:val="65DC798C"/>
    <w:rsid w:val="665A0BFD"/>
    <w:rsid w:val="67476853"/>
    <w:rsid w:val="67AE566B"/>
    <w:rsid w:val="681F2188"/>
    <w:rsid w:val="68E9182A"/>
    <w:rsid w:val="6A2F10A0"/>
    <w:rsid w:val="6A943B2D"/>
    <w:rsid w:val="6AD42F19"/>
    <w:rsid w:val="6BB02916"/>
    <w:rsid w:val="6BD34825"/>
    <w:rsid w:val="6C292365"/>
    <w:rsid w:val="6C2F6BDA"/>
    <w:rsid w:val="6C55337A"/>
    <w:rsid w:val="6C7A196E"/>
    <w:rsid w:val="6CAD385B"/>
    <w:rsid w:val="6CEB1E37"/>
    <w:rsid w:val="6D6C213A"/>
    <w:rsid w:val="6E3E2892"/>
    <w:rsid w:val="6E5A3C05"/>
    <w:rsid w:val="6EAB6F34"/>
    <w:rsid w:val="6ECF1D69"/>
    <w:rsid w:val="6F9E434C"/>
    <w:rsid w:val="70716BD5"/>
    <w:rsid w:val="712D5DAD"/>
    <w:rsid w:val="71AF5D5F"/>
    <w:rsid w:val="71FF9670"/>
    <w:rsid w:val="7296588F"/>
    <w:rsid w:val="75BF2BF2"/>
    <w:rsid w:val="764D49A4"/>
    <w:rsid w:val="76A46032"/>
    <w:rsid w:val="77A834D8"/>
    <w:rsid w:val="77C37CBD"/>
    <w:rsid w:val="78AB4E58"/>
    <w:rsid w:val="79706ADC"/>
    <w:rsid w:val="7A666C9A"/>
    <w:rsid w:val="7C860977"/>
    <w:rsid w:val="7D817575"/>
    <w:rsid w:val="BAFF8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sz w:val="18"/>
      <w:szCs w:val="18"/>
    </w:rPr>
  </w:style>
  <w:style w:type="paragraph" w:styleId="10">
    <w:name w:val="No Spacing"/>
    <w:link w:val="11"/>
    <w:qFormat/>
    <w:uiPriority w:val="1"/>
    <w:rPr>
      <w:rFonts w:asciiTheme="minorHAnsi" w:hAnsiTheme="minorHAnsi" w:eastAsiaTheme="minorEastAsia" w:cstheme="minorBidi"/>
      <w:sz w:val="22"/>
      <w:szCs w:val="22"/>
      <w:lang w:val="en-US" w:eastAsia="zh-CN" w:bidi="ar-SA"/>
    </w:rPr>
  </w:style>
  <w:style w:type="character" w:customStyle="1" w:styleId="11">
    <w:name w:val="无间隔 字符"/>
    <w:basedOn w:val="6"/>
    <w:link w:val="10"/>
    <w:qFormat/>
    <w:uiPriority w:val="1"/>
    <w:rPr>
      <w:sz w:val="22"/>
      <w:szCs w:val="22"/>
    </w:rPr>
  </w:style>
  <w:style w:type="character" w:customStyle="1" w:styleId="12">
    <w:name w:val="font01"/>
    <w:basedOn w:val="6"/>
    <w:qFormat/>
    <w:uiPriority w:val="0"/>
    <w:rPr>
      <w:rFonts w:hint="default" w:ascii="Times New Roman" w:hAnsi="Times New Roman" w:cs="Times New Roman"/>
      <w:color w:val="000000"/>
      <w:sz w:val="24"/>
      <w:szCs w:val="24"/>
      <w:u w:val="none"/>
    </w:rPr>
  </w:style>
  <w:style w:type="character" w:customStyle="1" w:styleId="13">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宏图伟业电脑服务中心</Company>
  <Pages>21</Pages>
  <Words>1514</Words>
  <Characters>8635</Characters>
  <Lines>71</Lines>
  <Paragraphs>20</Paragraphs>
  <TotalTime>11</TotalTime>
  <ScaleCrop>false</ScaleCrop>
  <LinksUpToDate>false</LinksUpToDate>
  <CharactersWithSpaces>10129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2021-08-31T01:33:00Z</dcterms:created>
  <dc:creator>lenovo</dc:creator>
  <cp:lastModifiedBy>小风筝_薇</cp:lastModifiedBy>
  <cp:lastPrinted>2021-08-17T00:42:00Z</cp:lastPrinted>
  <dcterms:modified xsi:type="dcterms:W3CDTF">2021-12-17T02:28:52Z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D68F85CF87F34044B574870224E899FA</vt:lpwstr>
  </property>
</Properties>
</file>