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ind w:right="1435"/>
        <w:rPr>
          <w:rFonts w:hint="eastAsia" w:ascii="方正仿宋简体" w:hAnsi="方正仿宋简体"/>
          <w:sz w:val="34"/>
          <w:szCs w:val="34"/>
        </w:rPr>
      </w:pPr>
      <w:r>
        <w:rPr>
          <w:rFonts w:ascii="方正仿宋简体" w:hAnsi="方正仿宋简体"/>
          <w:sz w:val="34"/>
          <w:szCs w:val="34"/>
        </w:rPr>
        <w:t xml:space="preserve"> </w:t>
      </w:r>
    </w:p>
    <w:p>
      <w:pPr>
        <w:spacing w:line="20" w:lineRule="exact"/>
        <w:ind w:right="1435"/>
        <w:rPr>
          <w:rFonts w:hint="eastAsia" w:ascii="方正仿宋简体" w:hAnsi="方正仿宋简体"/>
          <w:sz w:val="34"/>
          <w:szCs w:val="34"/>
        </w:rPr>
      </w:pPr>
      <w:r>
        <w:rPr>
          <w:rFonts w:ascii="方正仿宋简体" w:hAnsi="方正仿宋简体"/>
          <w:sz w:val="34"/>
          <w:szCs w:val="34"/>
        </w:rPr>
        <w:t xml:space="preserve"> </w:t>
      </w:r>
    </w:p>
    <w:p>
      <w:pPr>
        <w:spacing w:line="20" w:lineRule="exact"/>
        <w:ind w:right="1435"/>
        <w:rPr>
          <w:rFonts w:hint="eastAsia" w:ascii="方正仿宋简体" w:hAnsi="方正仿宋简体"/>
          <w:sz w:val="34"/>
          <w:szCs w:val="34"/>
        </w:rPr>
      </w:pPr>
      <w:r>
        <w:rPr>
          <w:rFonts w:ascii="方正仿宋简体" w:hAnsi="方正仿宋简体"/>
          <w:sz w:val="34"/>
          <w:szCs w:val="34"/>
        </w:rPr>
        <w:t xml:space="preserve"> </w:t>
      </w:r>
    </w:p>
    <w:tbl>
      <w:tblPr>
        <w:tblStyle w:val="5"/>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1239"/>
        <w:gridCol w:w="808"/>
        <w:gridCol w:w="5917"/>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93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新港街退役军人服务站职责目录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序号</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主要</w:t>
            </w:r>
            <w:r>
              <w:rPr>
                <w:rFonts w:hint="eastAsia" w:ascii="黑体" w:hAnsi="宋体" w:eastAsia="黑体" w:cs="黑体"/>
                <w:b/>
                <w:i w:val="0"/>
                <w:color w:val="000000"/>
                <w:kern w:val="0"/>
                <w:sz w:val="28"/>
                <w:szCs w:val="28"/>
                <w:u w:val="none"/>
                <w:lang w:val="en-US" w:eastAsia="zh-CN" w:bidi="ar"/>
              </w:rPr>
              <w:br w:type="textWrapping"/>
            </w:r>
            <w:r>
              <w:rPr>
                <w:rFonts w:hint="eastAsia" w:ascii="黑体" w:hAnsi="宋体" w:eastAsia="黑体" w:cs="黑体"/>
                <w:b/>
                <w:i w:val="0"/>
                <w:color w:val="000000"/>
                <w:kern w:val="0"/>
                <w:sz w:val="28"/>
                <w:szCs w:val="28"/>
                <w:u w:val="none"/>
                <w:lang w:val="en-US" w:eastAsia="zh-CN" w:bidi="ar"/>
              </w:rPr>
              <w:t>职责</w:t>
            </w:r>
          </w:p>
        </w:tc>
        <w:tc>
          <w:tcPr>
            <w:tcW w:w="7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职责事项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8"/>
                <w:szCs w:val="28"/>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8"/>
                <w:szCs w:val="2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序号</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就业创业扶持</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落实退役军人就业创业相关政策。</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
              </w:rPr>
            </w:pPr>
            <w:r>
              <w:rPr>
                <w:rFonts w:hint="default" w:cs="Times New Roman"/>
                <w:i w:val="0"/>
                <w:color w:val="000000"/>
                <w:kern w:val="0"/>
                <w:sz w:val="24"/>
                <w:szCs w:val="24"/>
                <w:u w:val="none"/>
                <w:lang w:val="en"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走访慰问与帮扶解困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做好退役军人走访慰问与帮扶解困工作。</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
              </w:rPr>
            </w:pPr>
            <w:r>
              <w:rPr>
                <w:rFonts w:hint="default" w:cs="Times New Roman"/>
                <w:i w:val="0"/>
                <w:color w:val="000000"/>
                <w:kern w:val="0"/>
                <w:sz w:val="24"/>
                <w:szCs w:val="24"/>
                <w:u w:val="none"/>
                <w:lang w:val="en"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退役军人服务站服务管理</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信访接待与权益保障。</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
              </w:rPr>
            </w:pPr>
            <w:r>
              <w:rPr>
                <w:rFonts w:hint="default" w:cs="Times New Roman"/>
                <w:i w:val="0"/>
                <w:color w:val="000000"/>
                <w:kern w:val="0"/>
                <w:sz w:val="24"/>
                <w:szCs w:val="24"/>
                <w:u w:val="none"/>
                <w:lang w:val="en"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指导各社区退役军人服务站信息采集与建档立卡。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
              </w:rPr>
            </w:pPr>
            <w:r>
              <w:rPr>
                <w:rFonts w:hint="default" w:cs="Times New Roman"/>
                <w:i w:val="0"/>
                <w:color w:val="000000"/>
                <w:kern w:val="0"/>
                <w:sz w:val="24"/>
                <w:szCs w:val="24"/>
                <w:u w:val="none"/>
                <w:lang w:val="en"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开展关爱退役军人协会工作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在区关爱退役军人协会领导下，做好关心关爱退役军人工作。</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
              </w:rPr>
            </w:pPr>
            <w:r>
              <w:rPr>
                <w:rFonts w:hint="default" w:cs="Times New Roman"/>
                <w:i w:val="0"/>
                <w:color w:val="000000"/>
                <w:kern w:val="0"/>
                <w:sz w:val="24"/>
                <w:szCs w:val="24"/>
                <w:u w:val="none"/>
                <w:lang w:val="en" w:eastAsia="zh-CN" w:bidi="ar"/>
              </w:rPr>
              <w:t>6</w:t>
            </w:r>
          </w:p>
        </w:tc>
      </w:tr>
    </w:tbl>
    <w:p/>
    <w:p/>
    <w:p/>
    <w:p/>
    <w:p/>
    <w:p/>
    <w:p/>
    <w:p/>
    <w:p/>
    <w:p/>
    <w:p/>
    <w:p/>
    <w:p/>
    <w:p/>
    <w:p/>
    <w:p/>
    <w:p/>
    <w:p/>
    <w:p/>
    <w:p/>
    <w:p/>
    <w:p/>
    <w:tbl>
      <w:tblPr>
        <w:tblStyle w:val="5"/>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5"/>
        <w:gridCol w:w="8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964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退役军人就业创业信息表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序号</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名称</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退役军人就业创业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法定依据</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实施机构</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新港街退役军人服务站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职责边界</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街退役军人服务站牵头，15个社区配合。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运行流程</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需求调研→协调→组织→落实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运行要件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按政策规定要求提供的要件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责任事项</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1.军队退役人员就业咨询、推荐和培训工作。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2.提供就业创业指导。</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3.组织参加招聘会。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监督方式</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部门电话： 65773098</w:t>
            </w:r>
            <w:r>
              <w:rPr>
                <w:rFonts w:hint="eastAsia" w:ascii="宋体" w:hAnsi="宋体" w:eastAsia="宋体" w:cs="宋体"/>
                <w:i w:val="0"/>
                <w:color w:val="000000"/>
                <w:kern w:val="0"/>
                <w:sz w:val="24"/>
                <w:szCs w:val="24"/>
                <w:u w:val="none"/>
                <w:lang w:val="en-US" w:eastAsia="zh-CN" w:bidi="ar"/>
              </w:rPr>
              <w:br w:type="textWrapping"/>
            </w:r>
            <w:bookmarkStart w:id="0" w:name="_GoBack"/>
            <w:bookmarkEnd w:id="0"/>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来信来访地址：滨海新区塘沽新港喻园南街298号</w:t>
            </w:r>
          </w:p>
        </w:tc>
      </w:tr>
    </w:tbl>
    <w:p/>
    <w:p/>
    <w:p/>
    <w:p/>
    <w:p/>
    <w:p/>
    <w:p/>
    <w:p/>
    <w:p/>
    <w:p/>
    <w:p/>
    <w:p/>
    <w:p/>
    <w:p/>
    <w:tbl>
      <w:tblPr>
        <w:tblStyle w:val="5"/>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5"/>
        <w:gridCol w:w="8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jc w:val="center"/>
        </w:trPr>
        <w:tc>
          <w:tcPr>
            <w:tcW w:w="964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走访慰问与帮扶解困信息表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序号</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名称</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走访慰问与帮扶解困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法定依据</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实施机构</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新港街退役军人服务站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职责边界</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街退役军人服务站牵头，15个社区配合。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运行流程</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走访→协调→组织→落实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运行要件</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按政策规定要求提供的要件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责任事项</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1.定期走访慰问退役军人困难群体。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2.“一对一”了解退役军人实际困难，精准帮扶。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监督方式</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部门电话： 65773098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来信来访地址：滨海新区塘沽新港喻园南街298号</w:t>
            </w:r>
          </w:p>
        </w:tc>
      </w:tr>
    </w:tbl>
    <w:p/>
    <w:p/>
    <w:p/>
    <w:p/>
    <w:p/>
    <w:p/>
    <w:p/>
    <w:p/>
    <w:p/>
    <w:p/>
    <w:p/>
    <w:p/>
    <w:p/>
    <w:p/>
    <w:p/>
    <w:p/>
    <w:p/>
    <w:tbl>
      <w:tblPr>
        <w:tblStyle w:val="5"/>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5"/>
        <w:gridCol w:w="8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4" w:hRule="atLeast"/>
          <w:jc w:val="center"/>
        </w:trPr>
        <w:tc>
          <w:tcPr>
            <w:tcW w:w="964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信访接待与权益保障信息表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序号</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宋体" w:hAnsi="宋体" w:eastAsia="宋体" w:cs="宋体"/>
                <w:i w:val="0"/>
                <w:color w:val="000000"/>
                <w:kern w:val="0"/>
                <w:sz w:val="24"/>
                <w:szCs w:val="24"/>
                <w:u w:val="none"/>
                <w:lang w:val="en-US" w:eastAsia="zh-CN" w:bidi="ar"/>
              </w:rPr>
              <w:t>信访接待与权益保障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法定依据</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实施机构</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新港街退役军人服务站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职责边界</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街退役军人服务站牵头，15个社区配合。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接收→协调→办理→落实→反馈答复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运行要件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按政策规定要求提供的要件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责任事项</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both"/>
              <w:textAlignment w:val="top"/>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1.对于通过现场、来信、来电、网上等方式提出各类服务诉求事项予以登记并根据不同情况予以解答、转办等处理。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2.做好来信来访解释工作。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3.协调处理相关职能部门及上级退役军人事务部门反馈的退役军人问题，积极推进问题解决。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监督方式</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部门电话： 65773098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来信来访地址：滨海新区塘沽新港喻园南街298号</w:t>
            </w:r>
          </w:p>
        </w:tc>
      </w:tr>
    </w:tbl>
    <w:p/>
    <w:p/>
    <w:p/>
    <w:p/>
    <w:p/>
    <w:p/>
    <w:p/>
    <w:p/>
    <w:p/>
    <w:p/>
    <w:p/>
    <w:p/>
    <w:p/>
    <w:p/>
    <w:tbl>
      <w:tblPr>
        <w:tblStyle w:val="5"/>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5"/>
        <w:gridCol w:w="8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964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信访接待与权益保障信息表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序号</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宋体" w:hAnsi="宋体" w:eastAsia="宋体" w:cs="宋体"/>
                <w:i w:val="0"/>
                <w:color w:val="000000"/>
                <w:sz w:val="24"/>
                <w:szCs w:val="24"/>
                <w:u w:val="none"/>
                <w:lang w:val="en-US" w:eastAsia="zh-CN"/>
              </w:rPr>
              <w:t>信息采集与建档立卡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法定依据</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实施机构</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新港街退役军人服务站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职责边界</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街退役军人服务站牵头，15个社区配合。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运行流程</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w:t>
            </w:r>
            <w:r>
              <w:rPr>
                <w:rFonts w:hint="eastAsia" w:ascii="宋体" w:hAnsi="宋体" w:eastAsia="宋体" w:cs="宋体"/>
                <w:i w:val="0"/>
                <w:color w:val="000000"/>
                <w:sz w:val="24"/>
                <w:szCs w:val="24"/>
                <w:u w:val="none"/>
                <w:lang w:val="en-US" w:eastAsia="zh-CN"/>
              </w:rPr>
              <w:t>知→收件→审核→上传系统→建档立卡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运行要件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sz w:val="24"/>
                <w:szCs w:val="24"/>
                <w:u w:val="none"/>
                <w:lang w:val="en-US" w:eastAsia="zh-CN"/>
              </w:rPr>
              <w:t>按政策规定要求提供的要件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责任事项</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both"/>
              <w:textAlignment w:val="top"/>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default" w:ascii="宋体" w:hAnsi="宋体" w:eastAsia="宋体" w:cs="宋体"/>
                <w:i w:val="0"/>
                <w:color w:val="000000"/>
                <w:kern w:val="0"/>
                <w:sz w:val="24"/>
                <w:szCs w:val="24"/>
                <w:u w:val="none"/>
                <w:lang w:val="en" w:eastAsia="zh-CN" w:bidi="ar"/>
              </w:rPr>
              <w:t>.</w:t>
            </w:r>
            <w:r>
              <w:rPr>
                <w:rFonts w:hint="eastAsia" w:ascii="宋体" w:hAnsi="宋体" w:eastAsia="宋体" w:cs="宋体"/>
                <w:i w:val="0"/>
                <w:color w:val="000000"/>
                <w:kern w:val="0"/>
                <w:sz w:val="24"/>
                <w:szCs w:val="24"/>
                <w:u w:val="none"/>
                <w:lang w:val="en-US" w:eastAsia="zh-CN" w:bidi="ar"/>
              </w:rPr>
              <w:t>指导各社区退役军人服务站做好退役军人和其他优抚对象信息采集工作。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w:t>
            </w:r>
            <w:r>
              <w:rPr>
                <w:rFonts w:hint="default" w:ascii="宋体" w:hAnsi="宋体" w:eastAsia="宋体" w:cs="宋体"/>
                <w:i w:val="0"/>
                <w:color w:val="000000"/>
                <w:kern w:val="0"/>
                <w:sz w:val="24"/>
                <w:szCs w:val="24"/>
                <w:u w:val="none"/>
                <w:lang w:val="en" w:eastAsia="zh-CN" w:bidi="ar"/>
              </w:rPr>
              <w:t>.</w:t>
            </w:r>
            <w:r>
              <w:rPr>
                <w:rFonts w:hint="eastAsia" w:ascii="宋体" w:hAnsi="宋体" w:eastAsia="宋体" w:cs="宋体"/>
                <w:i w:val="0"/>
                <w:color w:val="000000"/>
                <w:kern w:val="0"/>
                <w:sz w:val="24"/>
                <w:szCs w:val="24"/>
                <w:u w:val="none"/>
                <w:lang w:val="en-US" w:eastAsia="zh-CN" w:bidi="ar"/>
              </w:rPr>
              <w:t>根据信息采集基础数据、结合具体工作开展情况进行建档立卡工作。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监督方式</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部门电话： 65773098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来信来访地址：滨海新区塘沽新港喻园南街298号</w:t>
            </w:r>
          </w:p>
        </w:tc>
      </w:tr>
    </w:tbl>
    <w:p/>
    <w:p/>
    <w:p/>
    <w:p/>
    <w:p/>
    <w:p/>
    <w:p/>
    <w:p/>
    <w:p/>
    <w:p/>
    <w:p/>
    <w:p/>
    <w:p/>
    <w:p/>
    <w:p/>
    <w:p/>
    <w:p/>
    <w:tbl>
      <w:tblPr>
        <w:tblStyle w:val="5"/>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5"/>
        <w:gridCol w:w="8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9" w:hRule="atLeast"/>
          <w:jc w:val="center"/>
        </w:trPr>
        <w:tc>
          <w:tcPr>
            <w:tcW w:w="964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关爱退役军人协会工作信息表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序号</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名称</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关爱退役军人协会工作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法定依据</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实施机构</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新港街退役军人服务站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职责边界</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街退役军人服务站牵头，15个社区配合。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协调→组织→落实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运行要件</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按政策规定要求提供的要件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责任事项</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区关爱退役军人协会领导下，做好关心关爱退役军人工作。宣传、贯彻党和国家及市区各级制定关于退役军人工作各项规章、制度、法规和方针、政策。开展深入细致的思想政治工作，搭建区委区政府联系广大退役军人的桥梁和纽带，办好退役军人之家，推动退役军人就业创业，大力弘扬退役军人的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监督方式</w:t>
            </w:r>
          </w:p>
        </w:tc>
        <w:tc>
          <w:tcPr>
            <w:tcW w:w="7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部门电话： 65773098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来信来访地址：滨海新区塘沽新港喻园南街298号</w:t>
            </w:r>
          </w:p>
        </w:tc>
      </w:tr>
    </w:tbl>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270994"/>
      <w:docPartObj>
        <w:docPartGallery w:val="autotext"/>
      </w:docPartObj>
    </w:sdtPr>
    <w:sdtContent>
      <w:p>
        <w:pPr>
          <w:pStyle w:val="3"/>
          <w:jc w:val="center"/>
        </w:pPr>
        <w:r>
          <w:fldChar w:fldCharType="begin"/>
        </w:r>
        <w:r>
          <w:instrText xml:space="preserve">PAGE   \* MERGEFORMAT</w:instrText>
        </w:r>
        <w:r>
          <w:fldChar w:fldCharType="separate"/>
        </w:r>
        <w:r>
          <w:rPr>
            <w:lang w:val="zh-CN"/>
          </w:rPr>
          <w:t>16</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DC0596"/>
    <w:rsid w:val="00034D33"/>
    <w:rsid w:val="004C7CC8"/>
    <w:rsid w:val="00506076"/>
    <w:rsid w:val="007665DA"/>
    <w:rsid w:val="00813FCA"/>
    <w:rsid w:val="008263C6"/>
    <w:rsid w:val="009D7AB8"/>
    <w:rsid w:val="00D52E1B"/>
    <w:rsid w:val="00DC0596"/>
    <w:rsid w:val="00ED26BB"/>
    <w:rsid w:val="00F02D24"/>
    <w:rsid w:val="2A9F70F0"/>
    <w:rsid w:val="2E0232EB"/>
    <w:rsid w:val="3F55B56E"/>
    <w:rsid w:val="43563DC7"/>
    <w:rsid w:val="45EB43DC"/>
    <w:rsid w:val="47B3246E"/>
    <w:rsid w:val="500C6482"/>
    <w:rsid w:val="5B6B87A4"/>
    <w:rsid w:val="5FFBB000"/>
    <w:rsid w:val="60572DB9"/>
    <w:rsid w:val="634E4F25"/>
    <w:rsid w:val="66F76387"/>
    <w:rsid w:val="687076F0"/>
    <w:rsid w:val="6BFF6BAC"/>
    <w:rsid w:val="6FD7A3E9"/>
    <w:rsid w:val="737C0072"/>
    <w:rsid w:val="73FFAB94"/>
    <w:rsid w:val="75978ECD"/>
    <w:rsid w:val="7679E565"/>
    <w:rsid w:val="799BB4A1"/>
    <w:rsid w:val="7EF58089"/>
    <w:rsid w:val="9F7CAE7E"/>
    <w:rsid w:val="D4DFC60B"/>
    <w:rsid w:val="D63D7A20"/>
    <w:rsid w:val="D68CCC3F"/>
    <w:rsid w:val="E7BF7D77"/>
    <w:rsid w:val="EF6F1EF5"/>
    <w:rsid w:val="EFF5FE31"/>
    <w:rsid w:val="FCBF8F43"/>
    <w:rsid w:val="FCFE57AD"/>
    <w:rsid w:val="FEE53074"/>
    <w:rsid w:val="FEEB0988"/>
    <w:rsid w:val="FF67E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font01"/>
    <w:basedOn w:val="6"/>
    <w:qFormat/>
    <w:uiPriority w:val="0"/>
    <w:rPr>
      <w:rFonts w:hint="eastAsia" w:ascii="仿宋" w:hAnsi="仿宋" w:eastAsia="仿宋" w:cs="仿宋"/>
      <w:color w:val="000000"/>
      <w:sz w:val="35"/>
      <w:szCs w:val="35"/>
      <w:u w:val="none"/>
    </w:rPr>
  </w:style>
  <w:style w:type="character" w:customStyle="1" w:styleId="10">
    <w:name w:val="font4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1277</Words>
  <Characters>1462</Characters>
  <Lines>67</Lines>
  <Paragraphs>18</Paragraphs>
  <TotalTime>1</TotalTime>
  <ScaleCrop>false</ScaleCrop>
  <LinksUpToDate>false</LinksUpToDate>
  <CharactersWithSpaces>1475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2008-01-16T18:27:00Z</dcterms:created>
  <dc:creator>HN</dc:creator>
  <cp:lastModifiedBy>小风筝_薇</cp:lastModifiedBy>
  <dcterms:modified xsi:type="dcterms:W3CDTF">2024-06-19T07:57:49Z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B3582E19AE7F4962A6D505B9468407B9_12</vt:lpwstr>
  </property>
</Properties>
</file>