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职责目录</w:t>
      </w:r>
    </w:p>
    <w:p>
      <w:pPr>
        <w:spacing w:afterLines="150" w:line="480" w:lineRule="auto"/>
        <w:jc w:val="center"/>
        <w:rPr>
          <w:rFonts w:ascii="方正小标宋简体" w:hAnsi="宋体" w:eastAsia="方正小标宋简体" w:cs="宋体"/>
          <w:kern w:val="0"/>
          <w:sz w:val="36"/>
          <w:szCs w:val="36"/>
          <w:u w:val="single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（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  <w:lang w:eastAsia="zh-CN"/>
        </w:rPr>
        <w:t>小王庄镇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  <w:lang w:val="en-US" w:eastAsia="zh-CN"/>
        </w:rPr>
        <w:t>城镇发展服务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中心）职责目录</w:t>
      </w:r>
    </w:p>
    <w:tbl>
      <w:tblPr>
        <w:tblStyle w:val="6"/>
        <w:tblW w:w="88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134"/>
        <w:gridCol w:w="4252"/>
        <w:gridCol w:w="12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主要</w:t>
            </w:r>
          </w:p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职责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职责事项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名  称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页码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1-1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400" w:lineRule="exact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eastAsia="zh-CN"/>
              </w:rPr>
              <w:t>重点工程协调推动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1-2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400" w:lineRule="exact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工业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eastAsia="zh-CN"/>
              </w:rPr>
              <w:t>园区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基础设施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eastAsia="zh-CN"/>
              </w:rPr>
              <w:t>建设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1-3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400" w:lineRule="exact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eastAsia="zh-CN"/>
              </w:rPr>
              <w:t>示范镇建设及政策研究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exact"/>
        </w:trPr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本单位人员管理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本单位人员的培训教育、年度考核、统计报表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exact"/>
        </w:trPr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本单位证照、公章管理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本单位相关证照、公章办理使用，账户设立、注销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其他工作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完成镇党委、镇政府交办的其它工作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8</w:t>
            </w:r>
          </w:p>
        </w:tc>
      </w:tr>
    </w:tbl>
    <w:p>
      <w:pPr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</w:pPr>
    </w:p>
    <w:p>
      <w:pPr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</w:pPr>
    </w:p>
    <w:p>
      <w:pPr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</w:pPr>
    </w:p>
    <w:p>
      <w:pPr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</w:pPr>
    </w:p>
    <w:p>
      <w:pPr>
        <w:jc w:val="center"/>
        <w:rPr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（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  <w:lang w:val="en-US" w:eastAsia="zh-CN"/>
        </w:rPr>
        <w:t xml:space="preserve"> 项目前期管理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）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信息表</w:t>
      </w:r>
    </w:p>
    <w:p/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序  号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1-1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名  称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eastAsia="zh-CN"/>
              </w:rPr>
              <w:t>重点工程协调推动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三定方案、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eastAsia="zh-CN"/>
              </w:rPr>
              <w:t>津滨党编字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【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】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88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号文件</w:t>
            </w:r>
          </w:p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eastAsia="zh-CN"/>
              </w:rPr>
              <w:t>小王庄镇城镇发展综合服务中心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eastAsia="zh-CN"/>
              </w:rPr>
              <w:t>小王庄镇城镇发展综合服务中心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牵头、各村委会配合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28"/>
                <w:lang w:val="en-US" w:eastAsia="zh-CN"/>
              </w:rPr>
              <w:t>督促相关村队通过相关会议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28"/>
                <w:lang w:val="en-US" w:eastAsia="zh-CN"/>
              </w:rPr>
              <w:t>地上物清点、确认、清理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28"/>
                <w:lang w:val="en-US" w:eastAsia="zh-CN"/>
              </w:rPr>
              <w:t>占地协调工作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28"/>
                <w:lang w:val="en-US" w:eastAsia="zh-CN"/>
              </w:rPr>
              <w:t>4、补偿款拨付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default" w:cs="宋体" w:asciiTheme="minorEastAsia" w:hAnsiTheme="minorEastAsia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28"/>
                <w:lang w:val="en-US" w:eastAsia="zh-CN"/>
              </w:rPr>
              <w:t>村队：被征地村的六步决策程序证明</w:t>
            </w:r>
          </w:p>
          <w:p>
            <w:pPr>
              <w:widowControl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28"/>
                <w:lang w:val="en-US" w:eastAsia="zh-CN"/>
              </w:rPr>
              <w:t>项目单位：1、项目年度开发建设方案；2、选址意见书及土地预审证；3、项目核准文件；4、建设用地批复；5、划拨决定书；6、不动产证。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按照相关法律法规对上述事项进行办理。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　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eastAsia="zh-CN"/>
              </w:rPr>
              <w:t>小王庄镇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纪检办公室：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eastAsia="zh-CN"/>
              </w:rPr>
              <w:t>63169263</w:t>
            </w:r>
          </w:p>
        </w:tc>
      </w:tr>
    </w:tbl>
    <w:p/>
    <w:p/>
    <w:p>
      <w:pPr>
        <w:jc w:val="center"/>
        <w:rPr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（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  <w:lang w:val="en-US" w:eastAsia="zh-CN"/>
        </w:rPr>
        <w:t xml:space="preserve"> 项目过程推动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）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信息表</w:t>
      </w:r>
    </w:p>
    <w:p/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序  号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1-2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名  称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eastAsia="zh-CN"/>
              </w:rPr>
              <w:t>园区建设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三定方案、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eastAsia="zh-CN"/>
              </w:rPr>
              <w:t>津滨党编字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【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】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88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号文件</w:t>
            </w:r>
          </w:p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eastAsia="zh-CN"/>
              </w:rPr>
              <w:t>小王庄镇城镇发展综合服务中心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eastAsia="zh-CN"/>
              </w:rPr>
              <w:t>小王庄镇城镇发展综合服务中心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牵头、各村委会配合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6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210" w:leftChars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管线综合方案及市政专项规划设计（前提条件：1、完成安评报告的编制2、取得各专业单位意见）</w:t>
            </w:r>
          </w:p>
          <w:p>
            <w:pPr>
              <w:widowControl/>
              <w:numPr>
                <w:ilvl w:val="0"/>
                <w:numId w:val="2"/>
              </w:numPr>
              <w:ind w:left="210" w:leftChars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可硏报告编制完成并满足报审条件（包含稳评报告的编制）</w:t>
            </w:r>
          </w:p>
          <w:p>
            <w:pPr>
              <w:widowControl/>
              <w:numPr>
                <w:ilvl w:val="0"/>
                <w:numId w:val="2"/>
              </w:numPr>
              <w:ind w:left="210" w:leftChars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地形及地下管线实测</w:t>
            </w:r>
          </w:p>
          <w:p>
            <w:pPr>
              <w:widowControl/>
              <w:numPr>
                <w:ilvl w:val="0"/>
                <w:numId w:val="2"/>
              </w:numPr>
              <w:ind w:left="210" w:leftChars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选址意见书及用地预审上会（帯规划方案）</w:t>
            </w:r>
          </w:p>
          <w:p>
            <w:pPr>
              <w:widowControl/>
              <w:numPr>
                <w:ilvl w:val="0"/>
                <w:numId w:val="2"/>
              </w:numPr>
              <w:ind w:left="210" w:leftChars="0" w:firstLineChars="0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可硏、规划选址意见通知书及用地预审申报、评审及审批</w:t>
            </w:r>
          </w:p>
          <w:p>
            <w:pPr>
              <w:widowControl/>
              <w:numPr>
                <w:ilvl w:val="0"/>
                <w:numId w:val="2"/>
              </w:numPr>
              <w:ind w:left="210" w:leftChars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勘察、设计招标（需按照可研批复内容组织招标）</w:t>
            </w:r>
          </w:p>
          <w:p>
            <w:pPr>
              <w:widowControl/>
              <w:numPr>
                <w:ilvl w:val="0"/>
                <w:numId w:val="2"/>
              </w:numPr>
              <w:ind w:left="210" w:leftChars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征转地籍调查及监管</w:t>
            </w:r>
          </w:p>
          <w:p>
            <w:pPr>
              <w:widowControl/>
              <w:numPr>
                <w:ilvl w:val="0"/>
                <w:numId w:val="2"/>
              </w:numPr>
              <w:ind w:left="210" w:leftChars="0" w:firstLine="0" w:firstLineChars="0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地勘审查</w:t>
            </w:r>
          </w:p>
          <w:p>
            <w:pPr>
              <w:widowControl/>
              <w:numPr>
                <w:ilvl w:val="0"/>
                <w:numId w:val="2"/>
              </w:numPr>
              <w:ind w:left="210" w:leftChars="0" w:firstLine="0" w:firstLineChars="0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提前组织施工图设计</w:t>
            </w:r>
          </w:p>
          <w:p>
            <w:pPr>
              <w:widowControl/>
              <w:numPr>
                <w:ilvl w:val="0"/>
                <w:numId w:val="2"/>
              </w:numPr>
              <w:ind w:left="210" w:leftChars="0" w:firstLine="0" w:firstLineChars="0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设计方案上会、预审（需提前取得交管部门意见）</w:t>
            </w:r>
          </w:p>
          <w:p>
            <w:pPr>
              <w:widowControl/>
              <w:numPr>
                <w:ilvl w:val="0"/>
                <w:numId w:val="2"/>
              </w:numPr>
              <w:ind w:left="210" w:leftChars="0" w:firstLine="0" w:firstLineChars="0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初步设计评审、建工证及档案验收申报、审批</w:t>
            </w:r>
          </w:p>
          <w:p>
            <w:pPr>
              <w:widowControl/>
              <w:numPr>
                <w:ilvl w:val="0"/>
                <w:numId w:val="2"/>
              </w:numPr>
              <w:ind w:left="210" w:leftChars="0" w:firstLine="0" w:firstLineChars="0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场地调查及风险评估</w:t>
            </w:r>
          </w:p>
          <w:p>
            <w:pPr>
              <w:widowControl/>
              <w:numPr>
                <w:ilvl w:val="0"/>
                <w:numId w:val="2"/>
              </w:numPr>
              <w:ind w:left="210" w:leftChars="0" w:firstLine="0" w:firstLineChars="0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施工图设计审查</w:t>
            </w:r>
          </w:p>
          <w:p>
            <w:pPr>
              <w:widowControl/>
              <w:numPr>
                <w:ilvl w:val="0"/>
                <w:numId w:val="2"/>
              </w:numPr>
              <w:ind w:left="210" w:leftChars="0" w:firstLine="0" w:firstLineChars="0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环评及水土保持编制、审批</w:t>
            </w:r>
          </w:p>
          <w:p>
            <w:pPr>
              <w:widowControl/>
              <w:numPr>
                <w:ilvl w:val="0"/>
                <w:numId w:val="2"/>
              </w:numPr>
              <w:ind w:left="210" w:leftChars="0" w:firstLine="0" w:firstLineChars="0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清单及控制价编制</w:t>
            </w:r>
          </w:p>
          <w:p>
            <w:pPr>
              <w:widowControl/>
              <w:numPr>
                <w:ilvl w:val="0"/>
                <w:numId w:val="2"/>
              </w:numPr>
              <w:ind w:left="210" w:leftChars="0" w:firstLine="0" w:firstLineChars="0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土地征转组卷、审批（涉及缴费及穗评报告的编制）</w:t>
            </w:r>
          </w:p>
          <w:p>
            <w:pPr>
              <w:widowControl/>
              <w:numPr>
                <w:ilvl w:val="0"/>
                <w:numId w:val="2"/>
              </w:numPr>
              <w:ind w:left="210" w:leftChars="0" w:firstLine="0" w:firstLineChars="0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招标控制价审查</w:t>
            </w:r>
          </w:p>
          <w:p>
            <w:pPr>
              <w:widowControl/>
              <w:numPr>
                <w:ilvl w:val="0"/>
                <w:numId w:val="2"/>
              </w:numPr>
              <w:ind w:left="210" w:leftChars="0" w:firstLine="0" w:firstLineChars="0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划拨地籍调查及监管</w:t>
            </w:r>
          </w:p>
          <w:p>
            <w:pPr>
              <w:widowControl/>
              <w:numPr>
                <w:ilvl w:val="0"/>
                <w:numId w:val="2"/>
              </w:numPr>
              <w:ind w:left="210" w:leftChars="0" w:firstLine="0" w:firstLineChars="0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建设用地规划许及划拨上会</w:t>
            </w:r>
          </w:p>
          <w:p>
            <w:pPr>
              <w:widowControl/>
              <w:numPr>
                <w:ilvl w:val="0"/>
                <w:numId w:val="2"/>
              </w:numPr>
              <w:ind w:left="210" w:leftChars="0" w:firstLine="0" w:firstLineChars="0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施工招标</w:t>
            </w:r>
          </w:p>
          <w:p>
            <w:pPr>
              <w:widowControl/>
              <w:numPr>
                <w:ilvl w:val="0"/>
                <w:numId w:val="2"/>
              </w:numPr>
              <w:ind w:left="210" w:leftChars="0" w:firstLine="0" w:firstLineChars="0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工伤保险缴纳及施工合同的签订</w:t>
            </w:r>
          </w:p>
          <w:p>
            <w:pPr>
              <w:widowControl/>
              <w:numPr>
                <w:ilvl w:val="0"/>
                <w:numId w:val="2"/>
              </w:numPr>
              <w:ind w:left="210" w:leftChars="0" w:firstLine="0" w:firstLineChars="0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用地及划拨审批</w:t>
            </w:r>
          </w:p>
          <w:p>
            <w:pPr>
              <w:widowControl/>
              <w:numPr>
                <w:ilvl w:val="0"/>
                <w:numId w:val="2"/>
              </w:numPr>
              <w:ind w:left="210" w:leftChars="0"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质里监督及施工许可证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控制性详细规划修编调整工作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控性详细规环评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控性详细规水资源评估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产业园区征地社会稳定评价报告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项目可行性研究报告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【津滨人发【2021】1号】，小王庄产业园区已纳入《天津市滨海新区2020年国民经济和社会发展计划执行情况与2021年国民经济和社会发展计划报告》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基础设施建设进行测量测绘报告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基础设施进行勘察报告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园区编制土地征收成片开发方案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园区基础设施编制工作做踏勘报告和节地评价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园区基础设施污水处理场再生水场、垃圾转运站编制设计。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园区市政管网、道路设计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园区市政管网、道路设计选址和预审通知书。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土地征转组卷、审批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土地转正批文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土地收储批文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划拨地籍调查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防洪评价报告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水土流失评估报告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能源评估报告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招拍挂批件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农民失地保险缴纳核算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给水、供热、燃气管线、通讯管线设计等各项工作。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按照相关法律法规及设计规范对上述事项进行管理。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　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eastAsia="zh-CN"/>
              </w:rPr>
              <w:t>小王庄镇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纪检办公室：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eastAsia="zh-CN"/>
              </w:rPr>
              <w:t>63169263</w:t>
            </w:r>
          </w:p>
        </w:tc>
      </w:tr>
    </w:tbl>
    <w:p/>
    <w:p/>
    <w:p/>
    <w:p/>
    <w:p>
      <w:pPr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</w:pPr>
    </w:p>
    <w:p>
      <w:pPr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</w:pPr>
    </w:p>
    <w:p>
      <w:pPr>
        <w:jc w:val="center"/>
        <w:rPr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（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  <w:lang w:val="en-US" w:eastAsia="zh-CN"/>
        </w:rPr>
        <w:t xml:space="preserve"> 组织竣工验收等管理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）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信息表</w:t>
      </w:r>
    </w:p>
    <w:p/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color w:val="auto"/>
                <w:kern w:val="0"/>
                <w:sz w:val="32"/>
                <w:szCs w:val="32"/>
              </w:rPr>
              <w:t>序  号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default" w:cs="宋体" w:asciiTheme="minorEastAsia" w:hAnsiTheme="minorEastAsia" w:eastAsiaTheme="minorEastAsia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8"/>
                <w:szCs w:val="28"/>
                <w:lang w:val="en-US" w:eastAsia="zh-CN"/>
              </w:rPr>
              <w:t>1-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color w:val="auto"/>
                <w:kern w:val="0"/>
                <w:sz w:val="32"/>
                <w:szCs w:val="32"/>
              </w:rPr>
              <w:t>名  称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28"/>
                <w:lang w:eastAsia="zh-CN"/>
              </w:rPr>
              <w:t>示范镇建设及政策研究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color w:val="auto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default" w:cs="宋体" w:asciiTheme="minorEastAsia" w:hAnsiTheme="minorEastAsia" w:eastAsiaTheme="minorEastAsia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8"/>
                <w:szCs w:val="28"/>
                <w:lang w:eastAsia="zh-CN"/>
              </w:rPr>
              <w:t>三定方案、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28"/>
                <w:lang w:eastAsia="zh-CN"/>
              </w:rPr>
              <w:t>津滨党编字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8"/>
                <w:szCs w:val="28"/>
                <w:lang w:eastAsia="zh-CN"/>
              </w:rPr>
              <w:t>【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8"/>
                <w:szCs w:val="28"/>
                <w:lang w:eastAsia="zh-CN"/>
              </w:rPr>
              <w:t>】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28"/>
                <w:lang w:val="en-US" w:eastAsia="zh-CN"/>
              </w:rPr>
              <w:t>88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8"/>
                <w:szCs w:val="28"/>
                <w:lang w:val="en-US" w:eastAsia="zh-CN"/>
              </w:rPr>
              <w:t>号文件</w:t>
            </w:r>
          </w:p>
          <w:p>
            <w:pPr>
              <w:widowControl/>
              <w:jc w:val="left"/>
              <w:rPr>
                <w:rFonts w:ascii="方正仿宋简体" w:hAnsi="宋体" w:eastAsia="方正仿宋简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color w:val="auto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28"/>
                <w:lang w:eastAsia="zh-CN"/>
              </w:rPr>
              <w:t>小王庄镇城镇发展综合服务中心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color w:val="auto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28"/>
                <w:lang w:eastAsia="zh-CN"/>
              </w:rPr>
              <w:t>小王庄镇城镇发展综合服务中心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8"/>
                <w:szCs w:val="28"/>
                <w:lang w:eastAsia="zh-CN"/>
              </w:rPr>
              <w:t>牵头、各村委会配合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6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color w:val="auto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28"/>
                <w:lang w:val="en-US" w:eastAsia="zh-CN"/>
              </w:rPr>
              <w:t>督促相关村队召开相关会议；</w:t>
            </w:r>
          </w:p>
          <w:p>
            <w:pPr>
              <w:widowControl/>
              <w:numPr>
                <w:ilvl w:val="0"/>
                <w:numId w:val="4"/>
              </w:numP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28"/>
                <w:lang w:val="en-US" w:eastAsia="zh-CN"/>
              </w:rPr>
              <w:t>督促平台公司加快办理项目前期手续；</w:t>
            </w:r>
          </w:p>
          <w:p>
            <w:pPr>
              <w:widowControl/>
              <w:numPr>
                <w:ilvl w:val="0"/>
                <w:numId w:val="4"/>
              </w:numP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28"/>
                <w:lang w:val="en-US" w:eastAsia="zh-CN"/>
              </w:rPr>
              <w:t>协调项目平衡地块招商工作；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color w:val="auto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28"/>
                <w:lang w:val="en-US" w:eastAsia="zh-CN" w:bidi="ar-SA"/>
              </w:rPr>
              <w:t>开工证明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color w:val="auto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8"/>
                <w:szCs w:val="28"/>
                <w:lang w:eastAsia="zh-CN"/>
              </w:rPr>
              <w:t>按照相关法律法规及设计规范对上述事项进行办理。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color w:val="auto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28"/>
                <w:lang w:eastAsia="zh-CN"/>
              </w:rPr>
              <w:t>小王庄镇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8"/>
                <w:szCs w:val="28"/>
                <w:lang w:eastAsia="zh-CN"/>
              </w:rPr>
              <w:t>纪检办公室：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28"/>
                <w:lang w:eastAsia="zh-CN"/>
              </w:rPr>
              <w:t>63169263</w:t>
            </w:r>
          </w:p>
        </w:tc>
      </w:tr>
    </w:tbl>
    <w:p/>
    <w:p>
      <w:pPr>
        <w:jc w:val="center"/>
        <w:rPr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（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  <w:lang w:val="en-US" w:eastAsia="zh-CN"/>
        </w:rPr>
        <w:t xml:space="preserve"> 本单位人员管理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）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信息表</w:t>
      </w:r>
    </w:p>
    <w:p/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序  号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2-1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名  称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本单位人员的培训教育、年度考核、统计报表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三定方案、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eastAsia="zh-CN"/>
              </w:rPr>
              <w:t>津滨党编字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【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】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88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号文件</w:t>
            </w:r>
          </w:p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eastAsia="zh-CN"/>
              </w:rPr>
              <w:t>小王庄镇城镇发展综合服务中心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镇党委、镇政府布置考核，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eastAsia="zh-CN"/>
              </w:rPr>
              <w:t>小王庄镇城镇发展综合服务中心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配合执行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6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镇主要领导布置工作，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eastAsia="zh-CN"/>
              </w:rPr>
              <w:t>小王庄镇城镇发展综合服务中心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领取工作任务，进行科室人员的培训教育、统计报表以及准备年度考核材料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镇下发文件或会议布置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eastAsia="zh-CN"/>
              </w:rPr>
              <w:t>小王庄镇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项目促进服务中心站按党委、政府要求开展工作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eastAsia="zh-CN"/>
              </w:rPr>
              <w:t>小王庄镇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纪检办公室：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eastAsia="zh-CN"/>
              </w:rPr>
              <w:t>63169263</w:t>
            </w:r>
          </w:p>
        </w:tc>
      </w:tr>
    </w:tbl>
    <w:p/>
    <w:p/>
    <w:p>
      <w:pPr>
        <w:jc w:val="center"/>
        <w:rPr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（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  <w:lang w:val="en-US" w:eastAsia="zh-CN"/>
        </w:rPr>
        <w:t xml:space="preserve"> 本单位证照、公章管理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）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信息表</w:t>
      </w:r>
    </w:p>
    <w:p/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序  号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3-1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名  称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本单位相关证照、公章办理使用，账户设立、注销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三定方案、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eastAsia="zh-CN"/>
              </w:rPr>
              <w:t>津滨党编字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【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】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88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号文件</w:t>
            </w:r>
          </w:p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eastAsia="zh-CN"/>
              </w:rPr>
              <w:t>小王庄镇城镇发展综合服务中心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eastAsia="zh-CN"/>
              </w:rPr>
              <w:t>乡镇权限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6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eastAsia="zh-CN"/>
              </w:rPr>
              <w:t>小王庄镇城镇发展综合服务中心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根据区行政审批局的要求，提供所需材料办理。综合办统一办理单位公章，根据科室制定的《印章管理制度》，严格把控公章使用。账户设立、注销等工作按要求提供相应材料办理。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事业单位机构设置的通知、用印审批表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eastAsia="zh-CN"/>
              </w:rPr>
              <w:t>小王庄镇城镇发展综合服务中心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按党委、政府要求开展工作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eastAsia="zh-CN"/>
              </w:rPr>
              <w:t>小王庄镇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纪检办公室：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eastAsia="zh-CN"/>
              </w:rPr>
              <w:t>63169263</w:t>
            </w:r>
          </w:p>
        </w:tc>
      </w:tr>
    </w:tbl>
    <w:p/>
    <w:p/>
    <w:p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（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  <w:lang w:val="en-US" w:eastAsia="zh-CN"/>
        </w:rPr>
        <w:t xml:space="preserve"> 其他工作 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）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信息表</w:t>
      </w:r>
    </w:p>
    <w:p/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序  号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4-1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名  称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完成镇党委、镇政府交办的其它工作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三定方案、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eastAsia="zh-CN"/>
              </w:rPr>
              <w:t>津滨党编字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【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】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88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号文件</w:t>
            </w:r>
          </w:p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eastAsia="zh-CN"/>
              </w:rPr>
              <w:t>小王庄镇城镇发展综合服务中心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eastAsia="zh-CN"/>
              </w:rPr>
              <w:t>乡镇权限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1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镇主要领导布置工作，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eastAsia="zh-CN"/>
              </w:rPr>
              <w:t>小王庄镇城镇发展综合服务中心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领取工作任务，执行完成。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镇下发文件或会议布置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eastAsia="zh-CN"/>
              </w:rPr>
              <w:t>小王庄镇城镇发展综合服务中心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按党委、政府要求开展工作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eastAsia="zh-CN"/>
              </w:rPr>
              <w:t>小王庄镇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纪检办公室：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eastAsia="zh-CN"/>
              </w:rPr>
              <w:t>63169263</w:t>
            </w:r>
          </w:p>
        </w:tc>
      </w:tr>
    </w:tbl>
    <w:p/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9979743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B7B4A3"/>
    <w:multiLevelType w:val="singleLevel"/>
    <w:tmpl w:val="23B7B4A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CFEF7DA"/>
    <w:multiLevelType w:val="singleLevel"/>
    <w:tmpl w:val="4CFEF7DA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DE50A45"/>
    <w:multiLevelType w:val="singleLevel"/>
    <w:tmpl w:val="6DE50A45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EFBD885"/>
    <w:multiLevelType w:val="singleLevel"/>
    <w:tmpl w:val="6EFBD885"/>
    <w:lvl w:ilvl="0" w:tentative="0">
      <w:start w:val="1"/>
      <w:numFmt w:val="decimal"/>
      <w:suff w:val="nothing"/>
      <w:lvlText w:val="%1、"/>
      <w:lvlJc w:val="left"/>
      <w:pPr>
        <w:ind w:left="21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1D"/>
    <w:rsid w:val="00053688"/>
    <w:rsid w:val="00076568"/>
    <w:rsid w:val="000D23CC"/>
    <w:rsid w:val="000E4A03"/>
    <w:rsid w:val="001130C6"/>
    <w:rsid w:val="0012639F"/>
    <w:rsid w:val="0014421D"/>
    <w:rsid w:val="002068C3"/>
    <w:rsid w:val="002D5BE0"/>
    <w:rsid w:val="003146BF"/>
    <w:rsid w:val="0036144B"/>
    <w:rsid w:val="003629BF"/>
    <w:rsid w:val="003A184A"/>
    <w:rsid w:val="003B6B77"/>
    <w:rsid w:val="003E2F24"/>
    <w:rsid w:val="004A7371"/>
    <w:rsid w:val="00503D3B"/>
    <w:rsid w:val="00546FD2"/>
    <w:rsid w:val="00571CDC"/>
    <w:rsid w:val="00610FE1"/>
    <w:rsid w:val="00621E6D"/>
    <w:rsid w:val="006301E3"/>
    <w:rsid w:val="00630B9F"/>
    <w:rsid w:val="0065521E"/>
    <w:rsid w:val="006C274F"/>
    <w:rsid w:val="00745A61"/>
    <w:rsid w:val="00774F35"/>
    <w:rsid w:val="00787178"/>
    <w:rsid w:val="007A1C73"/>
    <w:rsid w:val="00803320"/>
    <w:rsid w:val="008207A3"/>
    <w:rsid w:val="00842DDB"/>
    <w:rsid w:val="008617A2"/>
    <w:rsid w:val="008E0114"/>
    <w:rsid w:val="008F774E"/>
    <w:rsid w:val="00915404"/>
    <w:rsid w:val="00983C5D"/>
    <w:rsid w:val="00A56979"/>
    <w:rsid w:val="00A64B12"/>
    <w:rsid w:val="00AA042E"/>
    <w:rsid w:val="00AA45B8"/>
    <w:rsid w:val="00C066E6"/>
    <w:rsid w:val="00C86C9E"/>
    <w:rsid w:val="00CC0D06"/>
    <w:rsid w:val="00E13B89"/>
    <w:rsid w:val="05B94B74"/>
    <w:rsid w:val="07085762"/>
    <w:rsid w:val="0BEB0011"/>
    <w:rsid w:val="18193570"/>
    <w:rsid w:val="1BA51387"/>
    <w:rsid w:val="25990F9D"/>
    <w:rsid w:val="2DE21020"/>
    <w:rsid w:val="31B745D7"/>
    <w:rsid w:val="3D915856"/>
    <w:rsid w:val="3EA123C6"/>
    <w:rsid w:val="43CE480D"/>
    <w:rsid w:val="463C2985"/>
    <w:rsid w:val="52BC2BE1"/>
    <w:rsid w:val="5BE91851"/>
    <w:rsid w:val="5D439E59"/>
    <w:rsid w:val="5E18698B"/>
    <w:rsid w:val="5F6F3230"/>
    <w:rsid w:val="63401663"/>
    <w:rsid w:val="6C060A35"/>
    <w:rsid w:val="6F356EB6"/>
    <w:rsid w:val="73BD4DB1"/>
    <w:rsid w:val="7DC741BD"/>
    <w:rsid w:val="7E5550D5"/>
    <w:rsid w:val="EFF5DCBB"/>
    <w:rsid w:val="F5BECB92"/>
    <w:rsid w:val="FFA7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48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24</Pages>
  <Words>1082</Words>
  <Characters>6173</Characters>
  <Lines>51</Lines>
  <Paragraphs>14</Paragraphs>
  <TotalTime>5</TotalTime>
  <ScaleCrop>false</ScaleCrop>
  <LinksUpToDate>false</LinksUpToDate>
  <CharactersWithSpaces>7241</CharactersWithSpaces>
  <Application>WPS Office_11.1.0.11045_F1E327BC-269C-435d-A152-05C5408002CA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2018-05-28T18:48:00Z</dcterms:created>
  <dc:creator>DELL</dc:creator>
  <cp:lastModifiedBy>小风筝_薇</cp:lastModifiedBy>
  <cp:lastPrinted>2021-08-30T08:17:00Z</cp:lastPrinted>
  <dcterms:modified xsi:type="dcterms:W3CDTF">2021-11-24T06:40:06Z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2470204C654549898E211486301A40EE</vt:lpwstr>
  </property>
</Properties>
</file>