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rPr>
                    <w:t>天津市滨海新区塘沽朝阳小学职责目录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20" w:firstLineChars="200"/>
              <w:jc w:val="left"/>
              <w:rPr>
                <w:rFonts w:hint="eastAsia" w:asciiTheme="majorEastAsia" w:hAnsiTheme="majorEastAsia" w:eastAsiaTheme="majorEastAsia" w:cstheme="majorEastAsia"/>
                <w:kern w:val="0"/>
                <w:sz w:val="24"/>
              </w:rPr>
            </w:pPr>
            <w:r>
              <w:fldChar w:fldCharType="begin"/>
            </w:r>
            <w:r>
              <w:instrText xml:space="preserve"> HYPERLINK "mailto:jtjxxjyc@tjbh.gov.cn" </w:instrText>
            </w:r>
            <w:r>
              <w:fldChar w:fldCharType="separate"/>
            </w:r>
            <w:r>
              <w:rPr>
                <w:rStyle w:val="8"/>
                <w:rFonts w:hint="eastAsia" w:asciiTheme="majorEastAsia" w:hAnsiTheme="majorEastAsia" w:eastAsiaTheme="majorEastAsia" w:cstheme="majorEastAsia"/>
                <w:kern w:val="0"/>
                <w:sz w:val="24"/>
              </w:rPr>
              <w:fldChar w:fldCharType="end"/>
            </w:r>
            <w:r>
              <w:rPr>
                <w:rFonts w:hint="eastAsia" w:asciiTheme="majorEastAsia" w:hAnsiTheme="majorEastAsia" w:eastAsiaTheme="majorEastAsia" w:cstheme="majorEastAsia"/>
                <w:kern w:val="0"/>
                <w:sz w:val="24"/>
              </w:rPr>
              <w:t xml:space="preserve">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电话：66896036</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电话：66896323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电话：66897260</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rPr>
            </w:pPr>
            <w:r>
              <w:fldChar w:fldCharType="begin"/>
            </w:r>
            <w:r>
              <w:instrText xml:space="preserve"> HYPERLINK "mailto:jtjxxjyc@tjbh.gov.cn" </w:instrText>
            </w:r>
            <w:r>
              <w:fldChar w:fldCharType="separate"/>
            </w:r>
            <w:r>
              <w:rPr>
                <w:rStyle w:val="8"/>
                <w:rFonts w:hint="eastAsia" w:asciiTheme="majorEastAsia" w:hAnsiTheme="majorEastAsia" w:eastAsiaTheme="majorEastAsia" w:cstheme="majorEastAsia"/>
                <w:kern w:val="0"/>
                <w:sz w:val="24"/>
              </w:rPr>
              <w:fldChar w:fldCharType="end"/>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rPr>
            </w:pPr>
            <w:r>
              <w:fldChar w:fldCharType="begin"/>
            </w:r>
            <w:r>
              <w:instrText xml:space="preserve"> HYPERLINK "mailto:jtjxxjyc@tjbh.gov.cn" </w:instrText>
            </w:r>
            <w:r>
              <w:fldChar w:fldCharType="separate"/>
            </w:r>
            <w:r>
              <w:rPr>
                <w:rStyle w:val="8"/>
                <w:rFonts w:hint="eastAsia" w:asciiTheme="majorEastAsia" w:hAnsiTheme="majorEastAsia" w:eastAsiaTheme="majorEastAsia" w:cstheme="majorEastAsia"/>
                <w:kern w:val="0"/>
                <w:sz w:val="24"/>
              </w:rPr>
              <w:fldChar w:fldCharType="end"/>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电话：66897616</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电话：66896036</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电话：66897229</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电话：257</w:t>
            </w:r>
            <w:r>
              <w:rPr>
                <w:rFonts w:asciiTheme="majorEastAsia" w:hAnsiTheme="majorEastAsia" w:eastAsiaTheme="majorEastAsia" w:cstheme="majorEastAsia"/>
                <w:kern w:val="0"/>
                <w:sz w:val="24"/>
              </w:rPr>
              <w:t>92433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来信来访地址：天津市滨海新区塘沽朝阳小学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电话：257</w:t>
            </w:r>
            <w:r>
              <w:rPr>
                <w:rFonts w:asciiTheme="majorEastAsia" w:hAnsiTheme="majorEastAsia" w:eastAsiaTheme="majorEastAsia" w:cstheme="majorEastAsia"/>
                <w:kern w:val="0"/>
                <w:sz w:val="24"/>
              </w:rPr>
              <w:t>88295</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来信来访地址：天津市滨海新区塘沽朝阳小学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17FCC"/>
    <w:rsid w:val="00460F33"/>
    <w:rsid w:val="004A52B9"/>
    <w:rsid w:val="00587923"/>
    <w:rsid w:val="005B1637"/>
    <w:rsid w:val="006436C1"/>
    <w:rsid w:val="006453AD"/>
    <w:rsid w:val="00667790"/>
    <w:rsid w:val="0068525F"/>
    <w:rsid w:val="006D4D8D"/>
    <w:rsid w:val="00765032"/>
    <w:rsid w:val="00773E10"/>
    <w:rsid w:val="00787D23"/>
    <w:rsid w:val="007D7C77"/>
    <w:rsid w:val="007F18BC"/>
    <w:rsid w:val="00833EBD"/>
    <w:rsid w:val="00887E0C"/>
    <w:rsid w:val="008E31E7"/>
    <w:rsid w:val="009932E4"/>
    <w:rsid w:val="00997E10"/>
    <w:rsid w:val="009A6313"/>
    <w:rsid w:val="009E1070"/>
    <w:rsid w:val="00A847A3"/>
    <w:rsid w:val="00AC7220"/>
    <w:rsid w:val="00B7530E"/>
    <w:rsid w:val="00BA770F"/>
    <w:rsid w:val="00CA719C"/>
    <w:rsid w:val="00CE5E1C"/>
    <w:rsid w:val="00D07D1D"/>
    <w:rsid w:val="00D10B74"/>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1C9B4911"/>
    <w:rsid w:val="21E073D9"/>
    <w:rsid w:val="21F24A3C"/>
    <w:rsid w:val="283D6657"/>
    <w:rsid w:val="2BCD06D1"/>
    <w:rsid w:val="2E30558D"/>
    <w:rsid w:val="2E45719A"/>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13902</Words>
  <Characters>15281</Characters>
  <Lines>124</Lines>
  <Paragraphs>34</Paragraphs>
  <TotalTime>141</TotalTime>
  <ScaleCrop>false</ScaleCrop>
  <LinksUpToDate>false</LinksUpToDate>
  <CharactersWithSpaces>16107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2024-06-26T02:14:10Z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93ED012392A8496D8A015719D06535CF_12</vt:lpwstr>
  </property>
</Properties>
</file>