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天津市滨海新区塘沽博才小学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tabs>
                <w:tab w:val="left" w:pos="577"/>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hint="eastAsia" w:ascii="仿宋_GB2312" w:hAnsi="宋体" w:eastAsia="仿宋_GB2312" w:cs="宋体"/>
                <w:kern w:val="0"/>
                <w:sz w:val="28"/>
                <w:szCs w:val="28"/>
                <w:lang w:eastAsia="zh-CN"/>
              </w:rPr>
            </w:pP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spacing w:line="400" w:lineRule="exac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jc w:val="left"/>
              <w:rPr>
                <w:rFonts w:hint="eastAsia" w:ascii="仿宋_GB2312" w:hAnsi="宋体" w:eastAsia="仿宋_GB2312" w:cs="宋体"/>
                <w:kern w:val="0"/>
                <w:sz w:val="28"/>
                <w:szCs w:val="28"/>
                <w:lang w:eastAsia="zh-CN"/>
              </w:rPr>
            </w:pPr>
          </w:p>
          <w:p>
            <w:pPr>
              <w:widowControl/>
              <w:tabs>
                <w:tab w:val="left" w:pos="95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66309123</w:t>
            </w:r>
            <w:r>
              <w:rPr>
                <w:rFonts w:hint="eastAsia" w:asciiTheme="majorEastAsia" w:hAnsiTheme="majorEastAsia" w:eastAsiaTheme="majorEastAsia" w:cstheme="majorEastAsia"/>
                <w:kern w:val="0"/>
                <w:sz w:val="24"/>
              </w:rPr>
              <w:t>-</w:t>
            </w:r>
            <w:r>
              <w:rPr>
                <w:rFonts w:asciiTheme="majorEastAsia" w:hAnsiTheme="majorEastAsia" w:eastAsiaTheme="majorEastAsia" w:cstheme="majorEastAsia"/>
                <w:kern w:val="0"/>
                <w:sz w:val="24"/>
              </w:rPr>
              <w:t>100</w:t>
            </w:r>
            <w:r>
              <w:rPr>
                <w:rFonts w:hint="eastAsia" w:asciiTheme="majorEastAsia" w:hAnsiTheme="majorEastAsia" w:eastAsiaTheme="majorEastAsia" w:cstheme="majorEastAsia"/>
                <w:kern w:val="0"/>
                <w:sz w:val="24"/>
              </w:rPr>
              <w:t xml:space="preserve">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66309123</w:t>
            </w:r>
            <w:r>
              <w:rPr>
                <w:rFonts w:hint="eastAsia" w:asciiTheme="majorEastAsia" w:hAnsiTheme="majorEastAsia" w:eastAsiaTheme="majorEastAsia" w:cstheme="majorEastAsia"/>
                <w:kern w:val="0"/>
                <w:sz w:val="24"/>
              </w:rPr>
              <w:t>-</w:t>
            </w:r>
            <w:r>
              <w:rPr>
                <w:rFonts w:asciiTheme="majorEastAsia" w:hAnsiTheme="majorEastAsia" w:eastAsiaTheme="majorEastAsia" w:cstheme="majorEastAsia"/>
                <w:kern w:val="0"/>
                <w:sz w:val="24"/>
              </w:rPr>
              <w:t>100</w:t>
            </w:r>
            <w:r>
              <w:rPr>
                <w:rFonts w:hint="eastAsia" w:asciiTheme="majorEastAsia" w:hAnsiTheme="majorEastAsia" w:eastAsiaTheme="majorEastAsia" w:cstheme="majorEastAsia"/>
                <w:kern w:val="0"/>
                <w:sz w:val="24"/>
              </w:rPr>
              <w:t xml:space="preserve">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来信来访地址：天津市滨海新区赵新路6号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3318E"/>
    <w:rsid w:val="00460F33"/>
    <w:rsid w:val="004A52B9"/>
    <w:rsid w:val="004C62EB"/>
    <w:rsid w:val="00587923"/>
    <w:rsid w:val="005F6D9F"/>
    <w:rsid w:val="006436C1"/>
    <w:rsid w:val="006453AD"/>
    <w:rsid w:val="0068525F"/>
    <w:rsid w:val="006D4D8D"/>
    <w:rsid w:val="00765032"/>
    <w:rsid w:val="00773E10"/>
    <w:rsid w:val="00787D23"/>
    <w:rsid w:val="007D7C77"/>
    <w:rsid w:val="007F18BC"/>
    <w:rsid w:val="00833EBD"/>
    <w:rsid w:val="00887E0C"/>
    <w:rsid w:val="008A3858"/>
    <w:rsid w:val="008E31E7"/>
    <w:rsid w:val="009932E4"/>
    <w:rsid w:val="00997E10"/>
    <w:rsid w:val="009E1070"/>
    <w:rsid w:val="00AC7220"/>
    <w:rsid w:val="00B7530E"/>
    <w:rsid w:val="00BA770F"/>
    <w:rsid w:val="00C77EC0"/>
    <w:rsid w:val="00CE5E1C"/>
    <w:rsid w:val="00D17AA0"/>
    <w:rsid w:val="00DE7777"/>
    <w:rsid w:val="00E15AF4"/>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5B473AD6"/>
    <w:rsid w:val="5CEB0A28"/>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13870</Words>
  <Characters>15257</Characters>
  <Lines>122</Lines>
  <Paragraphs>34</Paragraphs>
  <TotalTime>137</TotalTime>
  <ScaleCrop>false</ScaleCrop>
  <LinksUpToDate>false</LinksUpToDate>
  <CharactersWithSpaces>16084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2024-06-26T02:07:03Z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AE46A0AC2C4E47DB8E76B09C9FD776A8_12</vt:lpwstr>
  </property>
</Properties>
</file>