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古林街退役军人服务站职责目录</w:t>
      </w:r>
    </w:p>
    <w:tbl>
      <w:tblPr>
        <w:tblStyle w:val="5"/>
        <w:tblW w:w="92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5"/>
        <w:gridCol w:w="1637"/>
        <w:gridCol w:w="779"/>
        <w:gridCol w:w="5033"/>
        <w:gridCol w:w="9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1637"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主要职责</w:t>
            </w:r>
          </w:p>
        </w:tc>
        <w:tc>
          <w:tcPr>
            <w:tcW w:w="6732" w:type="dxa"/>
            <w:gridSpan w:val="3"/>
            <w:vAlign w:val="center"/>
          </w:tcPr>
          <w:p>
            <w:pPr>
              <w:jc w:val="center"/>
              <w:rPr>
                <w:rFonts w:asciiTheme="minorEastAsia" w:hAnsiTheme="minorEastAsia"/>
                <w:sz w:val="28"/>
                <w:szCs w:val="28"/>
              </w:rPr>
            </w:pPr>
            <w:r>
              <w:rPr>
                <w:rFonts w:hint="eastAsia" w:asciiTheme="minorEastAsia" w:hAnsiTheme="minorEastAsia"/>
                <w:sz w:val="28"/>
                <w:szCs w:val="28"/>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方正小标宋简体" w:eastAsia="方正小标宋简体"/>
                <w:sz w:val="44"/>
                <w:szCs w:val="44"/>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5033" w:type="dxa"/>
            <w:vAlign w:val="center"/>
          </w:tcPr>
          <w:p>
            <w:pPr>
              <w:jc w:val="center"/>
              <w:rPr>
                <w:rFonts w:asciiTheme="minorEastAsia" w:hAnsiTheme="minorEastAsia"/>
                <w:sz w:val="28"/>
                <w:szCs w:val="28"/>
              </w:rPr>
            </w:pPr>
            <w:r>
              <w:rPr>
                <w:rFonts w:hint="eastAsia" w:asciiTheme="minorEastAsia" w:hAnsiTheme="minorEastAsia"/>
                <w:sz w:val="28"/>
                <w:szCs w:val="28"/>
              </w:rPr>
              <w:t>名称</w:t>
            </w:r>
          </w:p>
        </w:tc>
        <w:tc>
          <w:tcPr>
            <w:tcW w:w="920" w:type="dxa"/>
            <w:vAlign w:val="center"/>
          </w:tcPr>
          <w:p>
            <w:pPr>
              <w:jc w:val="center"/>
              <w:rPr>
                <w:rFonts w:asciiTheme="minorEastAsia" w:hAnsiTheme="minorEastAsia"/>
                <w:sz w:val="28"/>
                <w:szCs w:val="28"/>
              </w:rPr>
            </w:pPr>
            <w:r>
              <w:rPr>
                <w:rFonts w:hint="eastAsia" w:asciiTheme="minorEastAsia" w:hAnsiTheme="minorEastAsia"/>
                <w:sz w:val="28"/>
                <w:szCs w:val="28"/>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75" w:hRule="atLeast"/>
          <w:jc w:val="center"/>
        </w:trPr>
        <w:tc>
          <w:tcPr>
            <w:tcW w:w="915" w:type="dxa"/>
            <w:vMerge w:val="restart"/>
            <w:vAlign w:val="center"/>
          </w:tcPr>
          <w:p>
            <w:pPr>
              <w:jc w:val="center"/>
              <w:rPr>
                <w:rFonts w:ascii="宋体" w:hAnsi="宋体" w:eastAsia="宋体" w:cs="宋体"/>
                <w:color w:val="000000"/>
                <w:sz w:val="28"/>
                <w:szCs w:val="28"/>
              </w:rPr>
            </w:pPr>
            <w:r>
              <w:rPr>
                <w:rFonts w:hint="eastAsia"/>
                <w:color w:val="000000"/>
                <w:sz w:val="28"/>
                <w:szCs w:val="28"/>
              </w:rPr>
              <w:t>1</w:t>
            </w:r>
          </w:p>
        </w:tc>
        <w:tc>
          <w:tcPr>
            <w:tcW w:w="1637" w:type="dxa"/>
            <w:vMerge w:val="restart"/>
            <w:vAlign w:val="center"/>
          </w:tcPr>
          <w:p>
            <w:pPr>
              <w:jc w:val="center"/>
              <w:rPr>
                <w:color w:val="000000"/>
                <w:sz w:val="28"/>
                <w:szCs w:val="28"/>
              </w:rPr>
            </w:pPr>
            <w:r>
              <w:rPr>
                <w:rFonts w:hint="eastAsia"/>
                <w:color w:val="000000"/>
                <w:sz w:val="28"/>
                <w:szCs w:val="28"/>
              </w:rPr>
              <w:t>抚恤优待</w:t>
            </w:r>
          </w:p>
          <w:p>
            <w:pPr>
              <w:jc w:val="center"/>
              <w:rPr>
                <w:rFonts w:ascii="宋体" w:hAnsi="宋体" w:eastAsia="宋体" w:cs="宋体"/>
                <w:color w:val="000000"/>
                <w:sz w:val="28"/>
                <w:szCs w:val="28"/>
              </w:rPr>
            </w:pPr>
            <w:r>
              <w:rPr>
                <w:rFonts w:hint="eastAsia"/>
                <w:color w:val="000000"/>
                <w:sz w:val="28"/>
                <w:szCs w:val="28"/>
              </w:rPr>
              <w:t>服务</w:t>
            </w:r>
          </w:p>
        </w:tc>
        <w:tc>
          <w:tcPr>
            <w:tcW w:w="779" w:type="dxa"/>
            <w:vAlign w:val="center"/>
          </w:tcPr>
          <w:p>
            <w:pPr>
              <w:jc w:val="center"/>
              <w:rPr>
                <w:rFonts w:ascii="宋体" w:hAnsi="宋体" w:eastAsia="宋体" w:cs="宋体"/>
                <w:color w:val="000000"/>
                <w:sz w:val="28"/>
                <w:szCs w:val="28"/>
              </w:rPr>
            </w:pPr>
            <w:r>
              <w:rPr>
                <w:rFonts w:hint="eastAsia"/>
                <w:color w:val="000000"/>
                <w:sz w:val="28"/>
                <w:szCs w:val="28"/>
              </w:rPr>
              <w:t>1.1</w:t>
            </w:r>
          </w:p>
        </w:tc>
        <w:tc>
          <w:tcPr>
            <w:tcW w:w="5033" w:type="dxa"/>
            <w:vAlign w:val="center"/>
          </w:tcPr>
          <w:p>
            <w:pPr>
              <w:rPr>
                <w:rFonts w:ascii="宋体" w:hAnsi="宋体" w:eastAsia="宋体" w:cs="宋体"/>
                <w:color w:val="000000"/>
                <w:sz w:val="28"/>
                <w:szCs w:val="28"/>
              </w:rPr>
            </w:pPr>
            <w:r>
              <w:rPr>
                <w:rFonts w:hint="eastAsia"/>
                <w:color w:val="000000"/>
                <w:sz w:val="28"/>
                <w:szCs w:val="28"/>
              </w:rPr>
              <w:t>定期抚恤定期补助人员初审</w:t>
            </w:r>
          </w:p>
        </w:tc>
        <w:tc>
          <w:tcPr>
            <w:tcW w:w="920" w:type="dxa"/>
            <w:vAlign w:val="center"/>
          </w:tcPr>
          <w:p>
            <w:pPr>
              <w:jc w:val="center"/>
              <w:rPr>
                <w:rFonts w:ascii="宋体" w:hAnsi="宋体" w:eastAsia="宋体" w:cs="宋体"/>
                <w:color w:val="000000"/>
                <w:sz w:val="28"/>
                <w:szCs w:val="28"/>
              </w:rPr>
            </w:pPr>
            <w:r>
              <w:rPr>
                <w:rFonts w:hint="eastAsia"/>
                <w:color w:val="000000"/>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Theme="minorEastAsia" w:hAnsiTheme="minorEastAsia"/>
                <w:sz w:val="28"/>
                <w:szCs w:val="28"/>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asciiTheme="minorEastAsia" w:hAnsiTheme="minorEastAsia"/>
                <w:sz w:val="28"/>
                <w:szCs w:val="28"/>
              </w:rPr>
            </w:pPr>
            <w:r>
              <w:rPr>
                <w:rFonts w:hint="eastAsia"/>
                <w:color w:val="000000"/>
                <w:sz w:val="28"/>
                <w:szCs w:val="28"/>
              </w:rPr>
              <w:t>1.2</w:t>
            </w:r>
          </w:p>
        </w:tc>
        <w:tc>
          <w:tcPr>
            <w:tcW w:w="5033" w:type="dxa"/>
            <w:vAlign w:val="center"/>
          </w:tcPr>
          <w:p>
            <w:pPr>
              <w:rPr>
                <w:rFonts w:hint="eastAsia" w:asciiTheme="minorEastAsia" w:hAnsiTheme="minorEastAsia"/>
                <w:sz w:val="28"/>
                <w:szCs w:val="28"/>
              </w:rPr>
            </w:pPr>
            <w:r>
              <w:rPr>
                <w:rFonts w:hint="eastAsia"/>
                <w:color w:val="000000"/>
                <w:sz w:val="28"/>
                <w:szCs w:val="28"/>
              </w:rPr>
              <w:t>部分农村及退役士兵发放老年生活补助初审</w:t>
            </w:r>
          </w:p>
        </w:tc>
        <w:tc>
          <w:tcPr>
            <w:tcW w:w="920" w:type="dxa"/>
            <w:vAlign w:val="center"/>
          </w:tcPr>
          <w:p>
            <w:pPr>
              <w:jc w:val="center"/>
              <w:rPr>
                <w:rFonts w:asciiTheme="minorEastAsia" w:hAnsiTheme="minorEastAsia"/>
                <w:sz w:val="28"/>
                <w:szCs w:val="28"/>
              </w:rPr>
            </w:pPr>
            <w:r>
              <w:rPr>
                <w:rFonts w:hint="eastAsia"/>
                <w:color w:val="000000"/>
                <w:sz w:val="28"/>
                <w:szCs w:val="2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Theme="minorEastAsia" w:hAnsiTheme="minorEastAsia"/>
                <w:sz w:val="28"/>
                <w:szCs w:val="28"/>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asciiTheme="minorEastAsia" w:hAnsiTheme="minorEastAsia"/>
                <w:sz w:val="28"/>
                <w:szCs w:val="28"/>
              </w:rPr>
            </w:pPr>
            <w:r>
              <w:rPr>
                <w:rFonts w:hint="eastAsia"/>
                <w:color w:val="000000"/>
                <w:sz w:val="28"/>
                <w:szCs w:val="28"/>
              </w:rPr>
              <w:t>1.3</w:t>
            </w:r>
          </w:p>
        </w:tc>
        <w:tc>
          <w:tcPr>
            <w:tcW w:w="5033" w:type="dxa"/>
            <w:vAlign w:val="center"/>
          </w:tcPr>
          <w:p>
            <w:pPr>
              <w:jc w:val="left"/>
              <w:rPr>
                <w:rFonts w:asciiTheme="minorEastAsia" w:hAnsiTheme="minorEastAsia"/>
                <w:sz w:val="28"/>
                <w:szCs w:val="28"/>
              </w:rPr>
            </w:pPr>
            <w:r>
              <w:rPr>
                <w:rFonts w:hint="eastAsia"/>
                <w:color w:val="000000"/>
                <w:sz w:val="28"/>
                <w:szCs w:val="28"/>
              </w:rPr>
              <w:t>部分烈士子女发放定期生活补助初审</w:t>
            </w:r>
          </w:p>
        </w:tc>
        <w:tc>
          <w:tcPr>
            <w:tcW w:w="920" w:type="dxa"/>
            <w:vAlign w:val="center"/>
          </w:tcPr>
          <w:p>
            <w:pPr>
              <w:jc w:val="center"/>
              <w:rPr>
                <w:rFonts w:asciiTheme="minorEastAsia" w:hAnsiTheme="minorEastAsia"/>
                <w:sz w:val="28"/>
                <w:szCs w:val="28"/>
              </w:rPr>
            </w:pPr>
            <w:r>
              <w:rPr>
                <w:rFonts w:hint="eastAsia"/>
                <w:color w:val="000000"/>
                <w:sz w:val="28"/>
                <w:szCs w:val="2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Theme="minorEastAsia" w:hAnsiTheme="minorEastAsia"/>
                <w:sz w:val="28"/>
                <w:szCs w:val="28"/>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hint="eastAsia"/>
                <w:color w:val="000000"/>
                <w:sz w:val="28"/>
                <w:szCs w:val="28"/>
              </w:rPr>
            </w:pPr>
            <w:r>
              <w:rPr>
                <w:rFonts w:hint="eastAsia"/>
                <w:color w:val="000000"/>
                <w:sz w:val="28"/>
                <w:szCs w:val="28"/>
              </w:rPr>
              <w:t>1.4</w:t>
            </w:r>
          </w:p>
        </w:tc>
        <w:tc>
          <w:tcPr>
            <w:tcW w:w="5033" w:type="dxa"/>
            <w:vAlign w:val="center"/>
          </w:tcPr>
          <w:p>
            <w:pPr>
              <w:jc w:val="left"/>
              <w:rPr>
                <w:rFonts w:hint="eastAsia"/>
                <w:color w:val="000000"/>
                <w:sz w:val="28"/>
                <w:szCs w:val="28"/>
              </w:rPr>
            </w:pPr>
            <w:r>
              <w:rPr>
                <w:rFonts w:hint="eastAsia"/>
                <w:color w:val="000000"/>
                <w:sz w:val="28"/>
                <w:szCs w:val="28"/>
              </w:rPr>
              <w:t>部分在乡老复员军人遗孀初审</w:t>
            </w:r>
          </w:p>
        </w:tc>
        <w:tc>
          <w:tcPr>
            <w:tcW w:w="920" w:type="dxa"/>
            <w:vAlign w:val="center"/>
          </w:tcPr>
          <w:p>
            <w:pPr>
              <w:jc w:val="center"/>
              <w:rPr>
                <w:rFonts w:hint="eastAsia"/>
                <w:color w:val="000000"/>
                <w:sz w:val="28"/>
                <w:szCs w:val="28"/>
              </w:rPr>
            </w:pPr>
            <w:r>
              <w:rPr>
                <w:rFonts w:hint="eastAsia"/>
                <w:color w:val="000000"/>
                <w:sz w:val="28"/>
                <w:szCs w:val="28"/>
              </w:rPr>
              <w:t>4</w:t>
            </w:r>
          </w:p>
        </w:tc>
      </w:tr>
    </w:tbl>
    <w:p>
      <w:pPr>
        <w:jc w:val="center"/>
        <w:rPr>
          <w:rFonts w:ascii="方正小标宋简体" w:eastAsia="方正小标宋简体"/>
          <w:sz w:val="44"/>
          <w:szCs w:val="44"/>
        </w:rPr>
      </w:pPr>
    </w:p>
    <w:p>
      <w:pPr>
        <w:widowControl/>
        <w:jc w:val="center"/>
        <w:rPr>
          <w:rFonts w:hint="eastAsia" w:ascii="方正小标宋简体" w:hAnsi="宋体" w:eastAsia="方正小标宋简体" w:cs="宋体"/>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4"/>
        <w:tblW w:w="8237" w:type="dxa"/>
        <w:tblInd w:w="93" w:type="dxa"/>
        <w:tblLayout w:type="autofit"/>
        <w:tblCellMar>
          <w:top w:w="0" w:type="dxa"/>
          <w:left w:w="108" w:type="dxa"/>
          <w:bottom w:w="0" w:type="dxa"/>
          <w:right w:w="108" w:type="dxa"/>
        </w:tblCellMar>
      </w:tblPr>
      <w:tblGrid>
        <w:gridCol w:w="1354"/>
        <w:gridCol w:w="6883"/>
      </w:tblGrid>
      <w:tr>
        <w:tblPrEx>
          <w:tblCellMar>
            <w:top w:w="0" w:type="dxa"/>
            <w:left w:w="108" w:type="dxa"/>
            <w:bottom w:w="0" w:type="dxa"/>
            <w:right w:w="108" w:type="dxa"/>
          </w:tblCellMar>
        </w:tblPrEx>
        <w:trPr>
          <w:trHeight w:val="795" w:hRule="atLeast"/>
        </w:trPr>
        <w:tc>
          <w:tcPr>
            <w:tcW w:w="8237" w:type="dxa"/>
            <w:gridSpan w:val="2"/>
            <w:tcBorders>
              <w:top w:val="nil"/>
              <w:left w:val="nil"/>
              <w:bottom w:val="nil"/>
              <w:right w:val="nil"/>
            </w:tcBorders>
            <w:shd w:val="clear" w:color="auto" w:fill="auto"/>
            <w:noWrap/>
            <w:vAlign w:val="center"/>
          </w:tcPr>
          <w:p>
            <w:pPr>
              <w:widowControl/>
              <w:jc w:val="center"/>
              <w:rPr>
                <w:rFonts w:hint="eastAsia" w:ascii="方正小标宋简体" w:hAnsi="宋体" w:eastAsia="方正小标宋简体" w:cs="宋体"/>
                <w:color w:val="000000"/>
                <w:kern w:val="0"/>
                <w:sz w:val="44"/>
                <w:szCs w:val="44"/>
              </w:rPr>
            </w:pP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定期抚恤定期补助人员初审</w:t>
            </w:r>
          </w:p>
        </w:tc>
      </w:tr>
      <w:tr>
        <w:tblPrEx>
          <w:tblCellMar>
            <w:top w:w="0" w:type="dxa"/>
            <w:left w:w="108" w:type="dxa"/>
            <w:bottom w:w="0" w:type="dxa"/>
            <w:right w:w="108" w:type="dxa"/>
          </w:tblCellMar>
        </w:tblPrEx>
        <w:trPr>
          <w:trHeight w:val="795" w:hRule="atLeast"/>
        </w:trPr>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8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1.1</w:t>
            </w:r>
          </w:p>
        </w:tc>
      </w:tr>
      <w:tr>
        <w:tblPrEx>
          <w:tblCellMar>
            <w:top w:w="0" w:type="dxa"/>
            <w:left w:w="108" w:type="dxa"/>
            <w:bottom w:w="0" w:type="dxa"/>
            <w:right w:w="108" w:type="dxa"/>
          </w:tblCellMar>
        </w:tblPrEx>
        <w:trPr>
          <w:trHeight w:val="795"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68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定期抚恤定期补助人员初审</w:t>
            </w:r>
          </w:p>
        </w:tc>
      </w:tr>
      <w:tr>
        <w:tblPrEx>
          <w:tblCellMar>
            <w:top w:w="0" w:type="dxa"/>
            <w:left w:w="108" w:type="dxa"/>
            <w:bottom w:w="0" w:type="dxa"/>
            <w:right w:w="108" w:type="dxa"/>
          </w:tblCellMar>
        </w:tblPrEx>
        <w:trPr>
          <w:trHeight w:val="1590"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《天津市民政局关于进一步完善定期抚恤定期补助工作的通知》（津民发[2008]93号）</w:t>
            </w:r>
          </w:p>
        </w:tc>
      </w:tr>
      <w:tr>
        <w:tblPrEx>
          <w:tblCellMar>
            <w:top w:w="0" w:type="dxa"/>
            <w:left w:w="108" w:type="dxa"/>
            <w:bottom w:w="0" w:type="dxa"/>
            <w:right w:w="108" w:type="dxa"/>
          </w:tblCellMar>
        </w:tblPrEx>
        <w:trPr>
          <w:trHeight w:val="795"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68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退役军人服务站</w:t>
            </w:r>
          </w:p>
        </w:tc>
      </w:tr>
      <w:tr>
        <w:tblPrEx>
          <w:tblCellMar>
            <w:top w:w="0" w:type="dxa"/>
            <w:left w:w="108" w:type="dxa"/>
            <w:bottom w:w="0" w:type="dxa"/>
            <w:right w:w="108" w:type="dxa"/>
          </w:tblCellMar>
        </w:tblPrEx>
        <w:trPr>
          <w:trHeight w:val="690"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68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trHeight w:val="690"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68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受理-初审-上报-反馈</w:t>
            </w:r>
          </w:p>
        </w:tc>
      </w:tr>
      <w:tr>
        <w:tblPrEx>
          <w:tblCellMar>
            <w:top w:w="0" w:type="dxa"/>
            <w:left w:w="108" w:type="dxa"/>
            <w:bottom w:w="0" w:type="dxa"/>
            <w:right w:w="108" w:type="dxa"/>
          </w:tblCellMar>
        </w:tblPrEx>
        <w:trPr>
          <w:trHeight w:val="1620"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1.申请人书面申请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2.申请人身份证及户口簿复印件（首页、本人页）及相关证件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3.证明书（烈士、因公牺牲军人、病故军人证明书）和其他相关材料等</w:t>
            </w:r>
          </w:p>
        </w:tc>
      </w:tr>
      <w:tr>
        <w:tblPrEx>
          <w:tblCellMar>
            <w:top w:w="0" w:type="dxa"/>
            <w:left w:w="108" w:type="dxa"/>
            <w:bottom w:w="0" w:type="dxa"/>
            <w:right w:w="108" w:type="dxa"/>
          </w:tblCellMar>
        </w:tblPrEx>
        <w:trPr>
          <w:trHeight w:val="1932"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1.公示依法应提交的材料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4.在法定或承诺期限内，上报上级行政管理部门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5.向申请人反馈上级行政管理部门决定</w:t>
            </w:r>
          </w:p>
        </w:tc>
      </w:tr>
      <w:tr>
        <w:tblPrEx>
          <w:tblCellMar>
            <w:top w:w="0" w:type="dxa"/>
            <w:left w:w="108" w:type="dxa"/>
            <w:bottom w:w="0" w:type="dxa"/>
            <w:right w:w="108" w:type="dxa"/>
          </w:tblCellMar>
        </w:tblPrEx>
        <w:trPr>
          <w:trHeight w:val="1407" w:hRule="atLeast"/>
        </w:trPr>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68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业务咨询电话：63106578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来信来访地址：天津市滨海新区古林街海都园1-1（退役军人之家）</w:t>
            </w:r>
          </w:p>
        </w:tc>
      </w:tr>
    </w:tbl>
    <w:p>
      <w:pPr>
        <w:widowControl/>
        <w:jc w:val="left"/>
        <w:rPr>
          <w:rFonts w:ascii="方正小标宋简体" w:eastAsia="方正小标宋简体"/>
          <w:sz w:val="44"/>
          <w:szCs w:val="44"/>
        </w:rPr>
      </w:pPr>
      <w:r>
        <w:rPr>
          <w:rFonts w:ascii="方正小标宋简体" w:eastAsia="方正小标宋简体"/>
          <w:sz w:val="44"/>
          <w:szCs w:val="44"/>
        </w:rPr>
        <w:br w:type="page"/>
      </w:r>
    </w:p>
    <w:tbl>
      <w:tblPr>
        <w:tblStyle w:val="4"/>
        <w:tblW w:w="9620" w:type="dxa"/>
        <w:tblInd w:w="93" w:type="dxa"/>
        <w:tblLayout w:type="autofit"/>
        <w:tblCellMar>
          <w:top w:w="0" w:type="dxa"/>
          <w:left w:w="108" w:type="dxa"/>
          <w:bottom w:w="0" w:type="dxa"/>
          <w:right w:w="108" w:type="dxa"/>
        </w:tblCellMar>
      </w:tblPr>
      <w:tblGrid>
        <w:gridCol w:w="1149"/>
        <w:gridCol w:w="142"/>
        <w:gridCol w:w="7371"/>
        <w:gridCol w:w="958"/>
      </w:tblGrid>
      <w:tr>
        <w:tblPrEx>
          <w:tblCellMar>
            <w:top w:w="0" w:type="dxa"/>
            <w:left w:w="108" w:type="dxa"/>
            <w:bottom w:w="0" w:type="dxa"/>
            <w:right w:w="108" w:type="dxa"/>
          </w:tblCellMar>
        </w:tblPrEx>
        <w:trPr>
          <w:gridAfter w:val="1"/>
          <w:wAfter w:w="958" w:type="dxa"/>
          <w:trHeight w:val="1515" w:hRule="atLeast"/>
        </w:trPr>
        <w:tc>
          <w:tcPr>
            <w:tcW w:w="8662" w:type="dxa"/>
            <w:gridSpan w:val="3"/>
            <w:tcBorders>
              <w:top w:val="nil"/>
              <w:left w:val="nil"/>
              <w:bottom w:val="nil"/>
              <w:right w:val="nil"/>
            </w:tcBorders>
            <w:shd w:val="clear" w:color="auto" w:fill="auto"/>
            <w:vAlign w:val="center"/>
          </w:tcPr>
          <w:p>
            <w:pPr>
              <w:jc w:val="center"/>
              <w:rPr>
                <w:rFonts w:hint="eastAsia" w:ascii="方正小标宋简体" w:eastAsia="方正小标宋简体"/>
                <w:color w:val="000000"/>
                <w:sz w:val="44"/>
                <w:szCs w:val="44"/>
              </w:rPr>
            </w:pPr>
          </w:p>
          <w:p>
            <w:pPr>
              <w:jc w:val="center"/>
              <w:rPr>
                <w:rFonts w:ascii="方正小标宋简体" w:hAnsi="宋体" w:eastAsia="方正小标宋简体" w:cs="宋体"/>
                <w:color w:val="000000"/>
                <w:sz w:val="44"/>
                <w:szCs w:val="44"/>
              </w:rPr>
            </w:pPr>
            <w:r>
              <w:rPr>
                <w:rFonts w:hint="eastAsia" w:ascii="方正小标宋简体" w:eastAsia="方正小标宋简体"/>
                <w:color w:val="000000"/>
                <w:sz w:val="44"/>
                <w:szCs w:val="44"/>
              </w:rPr>
              <w:t>部分农村籍退役士兵发放老年生活补助初审</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序号</w:t>
            </w:r>
          </w:p>
        </w:tc>
        <w:tc>
          <w:tcPr>
            <w:tcW w:w="7513"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名称</w:t>
            </w:r>
          </w:p>
        </w:tc>
        <w:tc>
          <w:tcPr>
            <w:tcW w:w="7513"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部分农村籍退役士兵发放老年生活补助初审</w:t>
            </w:r>
          </w:p>
        </w:tc>
      </w:tr>
      <w:tr>
        <w:tblPrEx>
          <w:tblCellMar>
            <w:top w:w="0" w:type="dxa"/>
            <w:left w:w="108" w:type="dxa"/>
            <w:bottom w:w="0" w:type="dxa"/>
            <w:right w:w="108" w:type="dxa"/>
          </w:tblCellMar>
        </w:tblPrEx>
        <w:trPr>
          <w:gridAfter w:val="1"/>
          <w:wAfter w:w="958" w:type="dxa"/>
          <w:trHeight w:val="166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法定依据</w:t>
            </w:r>
          </w:p>
        </w:tc>
        <w:tc>
          <w:tcPr>
            <w:tcW w:w="751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《民政部、财政部关于给部分农村籍退役士兵发放老年生活补助的通知》（民发[2011]110号）;《民政部办公厅关于落实给部分农村籍退役士兵发放老年生活补助政策措施的通知》（民办发[2011]11号）</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实施机构</w:t>
            </w:r>
          </w:p>
        </w:tc>
        <w:tc>
          <w:tcPr>
            <w:tcW w:w="7513"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退役军人服务站</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职责边界</w:t>
            </w:r>
          </w:p>
        </w:tc>
        <w:tc>
          <w:tcPr>
            <w:tcW w:w="7513"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运行流程</w:t>
            </w:r>
          </w:p>
        </w:tc>
        <w:tc>
          <w:tcPr>
            <w:tcW w:w="7513"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受理-初审-上报-反馈</w:t>
            </w:r>
          </w:p>
        </w:tc>
      </w:tr>
      <w:tr>
        <w:trPr>
          <w:gridAfter w:val="1"/>
          <w:wAfter w:w="958" w:type="dxa"/>
          <w:trHeight w:val="217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运行要件</w:t>
            </w:r>
          </w:p>
        </w:tc>
        <w:tc>
          <w:tcPr>
            <w:tcW w:w="751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1.《天津市60周岁以上（含60周岁）老年退役士兵身份认定审批表》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2.《60周岁以上农村籍退役士兵信息采集表》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3.个人申请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4.退伍证（退伍登记表）复印件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5.身份证户口本复印件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6.无城镇职工养老保险证明材料</w:t>
            </w:r>
          </w:p>
        </w:tc>
      </w:tr>
      <w:tr>
        <w:tblPrEx>
          <w:tblCellMar>
            <w:top w:w="0" w:type="dxa"/>
            <w:left w:w="108" w:type="dxa"/>
            <w:bottom w:w="0" w:type="dxa"/>
            <w:right w:w="108" w:type="dxa"/>
          </w:tblCellMar>
        </w:tblPrEx>
        <w:trPr>
          <w:gridAfter w:val="1"/>
          <w:wAfter w:w="958" w:type="dxa"/>
          <w:trHeight w:val="1788"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责任事项</w:t>
            </w:r>
          </w:p>
        </w:tc>
        <w:tc>
          <w:tcPr>
            <w:tcW w:w="751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1.公示依法应提交的材料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4.在法定或承诺期限内，上报上级行政管理部门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5.向申请人反馈上级行政管理部门决定</w:t>
            </w:r>
          </w:p>
        </w:tc>
      </w:tr>
      <w:tr>
        <w:tblPrEx>
          <w:tblCellMar>
            <w:top w:w="0" w:type="dxa"/>
            <w:left w:w="108" w:type="dxa"/>
            <w:bottom w:w="0" w:type="dxa"/>
            <w:right w:w="108" w:type="dxa"/>
          </w:tblCellMar>
        </w:tblPrEx>
        <w:trPr>
          <w:gridAfter w:val="1"/>
          <w:wAfter w:w="958" w:type="dxa"/>
          <w:trHeight w:val="108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监督方式</w:t>
            </w:r>
          </w:p>
        </w:tc>
        <w:tc>
          <w:tcPr>
            <w:tcW w:w="751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rPr>
            </w:pPr>
            <w:r>
              <w:rPr>
                <w:rFonts w:hint="eastAsia" w:ascii="宋体" w:hAnsi="宋体" w:eastAsia="宋体" w:cs="宋体"/>
                <w:color w:val="000000"/>
                <w:kern w:val="0"/>
                <w:sz w:val="22"/>
              </w:rPr>
              <w:t>业务咨询电话：63106578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来信来访地址：天津市滨海新区古林街海都园1-1（退役军人之家）</w:t>
            </w:r>
          </w:p>
        </w:tc>
      </w:tr>
      <w:tr>
        <w:tblPrEx>
          <w:tblCellMar>
            <w:top w:w="0" w:type="dxa"/>
            <w:left w:w="108" w:type="dxa"/>
            <w:bottom w:w="0" w:type="dxa"/>
            <w:right w:w="108" w:type="dxa"/>
          </w:tblCellMar>
        </w:tblPrEx>
        <w:trPr>
          <w:trHeight w:val="960" w:hRule="atLeast"/>
          <w:jc w:val="center"/>
        </w:trPr>
        <w:tc>
          <w:tcPr>
            <w:tcW w:w="9620" w:type="dxa"/>
            <w:gridSpan w:val="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p>
        </w:tc>
      </w:tr>
      <w:tr>
        <w:trPr>
          <w:trHeight w:val="960" w:hRule="atLeast"/>
          <w:jc w:val="center"/>
        </w:trPr>
        <w:tc>
          <w:tcPr>
            <w:tcW w:w="9620" w:type="dxa"/>
            <w:gridSpan w:val="4"/>
            <w:tcBorders>
              <w:top w:val="nil"/>
              <w:left w:val="nil"/>
              <w:bottom w:val="nil"/>
              <w:right w:val="nil"/>
            </w:tcBorders>
            <w:shd w:val="clear" w:color="auto" w:fill="auto"/>
            <w:noWrap/>
            <w:vAlign w:val="center"/>
          </w:tcPr>
          <w:p>
            <w:pPr>
              <w:widowControl/>
              <w:jc w:val="center"/>
              <w:rPr>
                <w:rFonts w:hint="eastAsia" w:ascii="方正小标宋简体" w:hAnsi="宋体" w:eastAsia="方正小标宋简体" w:cs="宋体"/>
                <w:color w:val="000000"/>
                <w:kern w:val="0"/>
                <w:sz w:val="44"/>
                <w:szCs w:val="44"/>
              </w:rPr>
            </w:pP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部分烈士子女发放定期生活补助初审</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73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1.3</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73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部分烈士子女发放定期生活补助初审</w:t>
            </w:r>
          </w:p>
        </w:tc>
      </w:tr>
      <w:tr>
        <w:tblPrEx>
          <w:tblCellMar>
            <w:top w:w="0" w:type="dxa"/>
            <w:left w:w="108" w:type="dxa"/>
            <w:bottom w:w="0" w:type="dxa"/>
            <w:right w:w="108" w:type="dxa"/>
          </w:tblCellMar>
        </w:tblPrEx>
        <w:trPr>
          <w:gridAfter w:val="1"/>
          <w:wAfter w:w="958" w:type="dxa"/>
          <w:trHeight w:val="1017"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《民政部、财政部关于给部分烈士子女发放定期生活补助的通知》（民发[2012]27号）</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73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退役军人服务站</w:t>
            </w:r>
          </w:p>
        </w:tc>
      </w:tr>
      <w:tr>
        <w:tblPrEx>
          <w:tblCellMar>
            <w:top w:w="0" w:type="dxa"/>
            <w:left w:w="108" w:type="dxa"/>
            <w:bottom w:w="0" w:type="dxa"/>
            <w:right w:w="108" w:type="dxa"/>
          </w:tblCellMar>
        </w:tblPrEx>
        <w:trPr>
          <w:gridAfter w:val="1"/>
          <w:wAfter w:w="958" w:type="dxa"/>
          <w:trHeight w:val="660"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73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gridAfter w:val="1"/>
          <w:wAfter w:w="958" w:type="dxa"/>
          <w:trHeight w:val="660"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73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受理-初审-上报-反馈</w:t>
            </w:r>
          </w:p>
        </w:tc>
      </w:tr>
      <w:tr>
        <w:tblPrEx>
          <w:tblCellMar>
            <w:top w:w="0" w:type="dxa"/>
            <w:left w:w="108" w:type="dxa"/>
            <w:bottom w:w="0" w:type="dxa"/>
            <w:right w:w="108" w:type="dxa"/>
          </w:tblCellMar>
        </w:tblPrEx>
        <w:trPr>
          <w:gridAfter w:val="1"/>
          <w:wAfter w:w="958" w:type="dxa"/>
          <w:trHeight w:val="3222"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1.《天津市60周岁以上（含60周岁）部分烈士（含错杀被平反人员）子女登记审批表》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2.《部分烈士（含错杀被平反人员）子女信息采集表》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3.个人申请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4.身份证户口本复印件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5.烈士证明书、平反人员证明材料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6.本人与烈士或平反人员关系证明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7.18岁前未享受过定期抚恤金待遇证明材料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8.无城镇职工养老保险证明材料</w:t>
            </w:r>
          </w:p>
        </w:tc>
      </w:tr>
      <w:tr>
        <w:tblPrEx>
          <w:tblCellMar>
            <w:top w:w="0" w:type="dxa"/>
            <w:left w:w="108" w:type="dxa"/>
            <w:bottom w:w="0" w:type="dxa"/>
            <w:right w:w="108" w:type="dxa"/>
          </w:tblCellMar>
        </w:tblPrEx>
        <w:trPr>
          <w:gridAfter w:val="1"/>
          <w:wAfter w:w="958" w:type="dxa"/>
          <w:trHeight w:val="1845"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1.公示依法应提交的材料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4.在法定或承诺期限内，上报上级行政管理部门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5.向申请人反馈上级行政管理部门决定</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7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业务咨询电话：63106578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来信来访地址：天津市滨海新区古林街海都园1-1（退役军人之家）</w:t>
            </w:r>
          </w:p>
        </w:tc>
      </w:tr>
    </w:tbl>
    <w:p>
      <w:pPr>
        <w:widowControl/>
        <w:jc w:val="left"/>
        <w:rPr>
          <w:rFonts w:ascii="方正小标宋简体" w:eastAsia="方正小标宋简体"/>
          <w:sz w:val="44"/>
          <w:szCs w:val="44"/>
        </w:rPr>
      </w:pPr>
    </w:p>
    <w:p>
      <w:pPr>
        <w:widowControl/>
        <w:jc w:val="left"/>
        <w:rPr>
          <w:rFonts w:ascii="方正小标宋简体" w:eastAsia="方正小标宋简体"/>
          <w:sz w:val="44"/>
          <w:szCs w:val="44"/>
        </w:rPr>
      </w:pPr>
    </w:p>
    <w:tbl>
      <w:tblPr>
        <w:tblStyle w:val="4"/>
        <w:tblW w:w="8662" w:type="dxa"/>
        <w:tblInd w:w="93" w:type="dxa"/>
        <w:tblLayout w:type="autofit"/>
        <w:tblCellMar>
          <w:top w:w="0" w:type="dxa"/>
          <w:left w:w="108" w:type="dxa"/>
          <w:bottom w:w="0" w:type="dxa"/>
          <w:right w:w="108" w:type="dxa"/>
        </w:tblCellMar>
      </w:tblPr>
      <w:tblGrid>
        <w:gridCol w:w="1357"/>
        <w:gridCol w:w="7305"/>
      </w:tblGrid>
      <w:tr>
        <w:tblPrEx>
          <w:tblCellMar>
            <w:top w:w="0" w:type="dxa"/>
            <w:left w:w="108" w:type="dxa"/>
            <w:bottom w:w="0" w:type="dxa"/>
            <w:right w:w="108" w:type="dxa"/>
          </w:tblCellMar>
        </w:tblPrEx>
        <w:trPr>
          <w:trHeight w:val="720" w:hRule="atLeast"/>
        </w:trPr>
        <w:tc>
          <w:tcPr>
            <w:tcW w:w="8662"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部分在乡老复员军人遗孀初审信息表</w:t>
            </w:r>
          </w:p>
        </w:tc>
      </w:tr>
      <w:tr>
        <w:tblPrEx>
          <w:tblCellMar>
            <w:top w:w="0" w:type="dxa"/>
            <w:left w:w="108" w:type="dxa"/>
            <w:bottom w:w="0" w:type="dxa"/>
            <w:right w:w="108" w:type="dxa"/>
          </w:tblCellMar>
        </w:tblPrEx>
        <w:trPr>
          <w:trHeight w:val="668" w:hRule="atLeast"/>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73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1.4</w:t>
            </w:r>
          </w:p>
        </w:tc>
      </w:tr>
      <w:tr>
        <w:tblPrEx>
          <w:tblCellMar>
            <w:top w:w="0" w:type="dxa"/>
            <w:left w:w="108" w:type="dxa"/>
            <w:bottom w:w="0" w:type="dxa"/>
            <w:right w:w="108" w:type="dxa"/>
          </w:tblCellMar>
        </w:tblPrEx>
        <w:trPr>
          <w:trHeight w:val="540"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73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部分在乡老复员军人遗孀初审</w:t>
            </w:r>
          </w:p>
        </w:tc>
      </w:tr>
      <w:tr>
        <w:tblPrEx>
          <w:tblCellMar>
            <w:top w:w="0" w:type="dxa"/>
            <w:left w:w="108" w:type="dxa"/>
            <w:bottom w:w="0" w:type="dxa"/>
            <w:right w:w="108" w:type="dxa"/>
          </w:tblCellMar>
        </w:tblPrEx>
        <w:trPr>
          <w:trHeight w:val="856"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《天津市民政局天津市财政局关于给部分在乡老复员军人遗孀发放生活补助的通知》（津民发[2018]49号）</w:t>
            </w:r>
          </w:p>
        </w:tc>
      </w:tr>
      <w:tr>
        <w:tblPrEx>
          <w:tblCellMar>
            <w:top w:w="0" w:type="dxa"/>
            <w:left w:w="108" w:type="dxa"/>
            <w:bottom w:w="0" w:type="dxa"/>
            <w:right w:w="108" w:type="dxa"/>
          </w:tblCellMar>
        </w:tblPrEx>
        <w:trPr>
          <w:trHeight w:val="570"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73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退役军人服务站</w:t>
            </w:r>
          </w:p>
        </w:tc>
      </w:tr>
      <w:tr>
        <w:tblPrEx>
          <w:tblCellMar>
            <w:top w:w="0" w:type="dxa"/>
            <w:left w:w="108" w:type="dxa"/>
            <w:bottom w:w="0" w:type="dxa"/>
            <w:right w:w="108" w:type="dxa"/>
          </w:tblCellMar>
        </w:tblPrEx>
        <w:trPr>
          <w:trHeight w:val="551"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73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街镇权限</w:t>
            </w:r>
          </w:p>
        </w:tc>
      </w:tr>
      <w:tr>
        <w:tblPrEx>
          <w:tblCellMar>
            <w:top w:w="0" w:type="dxa"/>
            <w:left w:w="108" w:type="dxa"/>
            <w:bottom w:w="0" w:type="dxa"/>
            <w:right w:w="108" w:type="dxa"/>
          </w:tblCellMar>
        </w:tblPrEx>
        <w:trPr>
          <w:trHeight w:val="558"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73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受理-初审-上报-反馈</w:t>
            </w:r>
          </w:p>
        </w:tc>
      </w:tr>
      <w:tr>
        <w:tblPrEx>
          <w:tblCellMar>
            <w:top w:w="0" w:type="dxa"/>
            <w:left w:w="108" w:type="dxa"/>
            <w:bottom w:w="0" w:type="dxa"/>
            <w:right w:w="108" w:type="dxa"/>
          </w:tblCellMar>
        </w:tblPrEx>
        <w:trPr>
          <w:trHeight w:val="2595"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1.《在乡老复员军人遗孀生活困难补助审批表》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2.《滨海新区在乡老复员军人遗孀生活补助情况汇总表》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3.个人申请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4.身份证户口本复印件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5.在乡老复员军人相关证明材料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6.本人与烈士或平反人员关系证明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7.无城镇职工养老保险证明材料</w:t>
            </w:r>
          </w:p>
        </w:tc>
      </w:tr>
      <w:tr>
        <w:tblPrEx>
          <w:tblCellMar>
            <w:top w:w="0" w:type="dxa"/>
            <w:left w:w="108" w:type="dxa"/>
            <w:bottom w:w="0" w:type="dxa"/>
            <w:right w:w="108" w:type="dxa"/>
          </w:tblCellMar>
        </w:tblPrEx>
        <w:trPr>
          <w:trHeight w:val="1781"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1.公示依法应提交的材料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2.依法受理或不予受理（不予受理告知理由）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3.对申报的材料进行初审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4.在法定或承诺期限内，上报上级行政管理部门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5.向申请人反馈上级行政管理部门决定</w:t>
            </w:r>
          </w:p>
        </w:tc>
      </w:tr>
      <w:tr>
        <w:tblPrEx>
          <w:tblCellMar>
            <w:top w:w="0" w:type="dxa"/>
            <w:left w:w="108" w:type="dxa"/>
            <w:bottom w:w="0" w:type="dxa"/>
            <w:right w:w="108" w:type="dxa"/>
          </w:tblCellMar>
        </w:tblPrEx>
        <w:trPr>
          <w:trHeight w:val="1126"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业务咨询电话：63106578    监督电话：60907120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来信来访地址：天津市滨海新区古林街海都园1-1（退役军人之家）</w:t>
            </w:r>
          </w:p>
        </w:tc>
      </w:tr>
    </w:tbl>
    <w:p>
      <w:pPr>
        <w:widowControl/>
        <w:jc w:val="left"/>
        <w:rPr>
          <w:rFonts w:ascii="方正小标宋简体" w:eastAsia="方正小标宋简体"/>
          <w:sz w:val="44"/>
          <w:szCs w:val="4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4002"/>
    <w:rsid w:val="001744F2"/>
    <w:rsid w:val="002C1C83"/>
    <w:rsid w:val="0032531A"/>
    <w:rsid w:val="00404DBA"/>
    <w:rsid w:val="00434202"/>
    <w:rsid w:val="004A35E9"/>
    <w:rsid w:val="0059318B"/>
    <w:rsid w:val="005F4C8E"/>
    <w:rsid w:val="00607BAE"/>
    <w:rsid w:val="0075562E"/>
    <w:rsid w:val="007D0154"/>
    <w:rsid w:val="007D08B3"/>
    <w:rsid w:val="008A5DC5"/>
    <w:rsid w:val="00994361"/>
    <w:rsid w:val="009E6658"/>
    <w:rsid w:val="00C01C43"/>
    <w:rsid w:val="00D11624"/>
    <w:rsid w:val="00D35572"/>
    <w:rsid w:val="00DE3929"/>
    <w:rsid w:val="00DF1339"/>
    <w:rsid w:val="00EE002D"/>
    <w:rsid w:val="00F34002"/>
    <w:rsid w:val="00F5750E"/>
    <w:rsid w:val="41FA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287</Words>
  <Characters>1641</Characters>
  <Lines>13</Lines>
  <Paragraphs>3</Paragraphs>
  <TotalTime>0</TotalTime>
  <ScaleCrop>false</ScaleCrop>
  <LinksUpToDate>false</LinksUpToDate>
  <CharactersWithSpaces>1925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2021-08-25T08:11:00Z</dcterms:created>
  <dc:creator>lenovo</dc:creator>
  <cp:lastModifiedBy>小风筝_薇</cp:lastModifiedBy>
  <cp:lastPrinted>2021-08-25T08:20:00Z</cp:lastPrinted>
  <dcterms:modified xsi:type="dcterms:W3CDTF">2021-11-24T06:01:10Z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3CC8BB2D9D264FDC8409ECEF7C83DBF5</vt:lpwstr>
  </property>
</Properties>
</file>