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12" w:type="dxa"/>
        <w:tblInd w:w="0" w:type="dxa"/>
        <w:tblLayout w:type="fixed"/>
        <w:tblCellMar>
          <w:top w:w="0" w:type="dxa"/>
          <w:left w:w="108" w:type="dxa"/>
          <w:bottom w:w="0" w:type="dxa"/>
          <w:right w:w="108" w:type="dxa"/>
        </w:tblCellMar>
      </w:tblPr>
      <w:tblGrid>
        <w:gridCol w:w="90"/>
        <w:gridCol w:w="596"/>
        <w:gridCol w:w="964"/>
        <w:gridCol w:w="92"/>
        <w:gridCol w:w="36"/>
        <w:gridCol w:w="48"/>
        <w:gridCol w:w="340"/>
        <w:gridCol w:w="983"/>
        <w:gridCol w:w="4865"/>
        <w:gridCol w:w="1039"/>
        <w:gridCol w:w="1042"/>
        <w:gridCol w:w="317"/>
      </w:tblGrid>
      <w:tr>
        <w:tblPrEx>
          <w:tblCellMar>
            <w:top w:w="0" w:type="dxa"/>
            <w:left w:w="108" w:type="dxa"/>
            <w:bottom w:w="0" w:type="dxa"/>
            <w:right w:w="108" w:type="dxa"/>
          </w:tblCellMar>
        </w:tblPrEx>
        <w:trPr>
          <w:gridAfter w:val="2"/>
          <w:wAfter w:w="1359" w:type="dxa"/>
          <w:trHeight w:val="884" w:hRule="atLeast"/>
        </w:trPr>
        <w:tc>
          <w:tcPr>
            <w:tcW w:w="9053" w:type="dxa"/>
            <w:gridSpan w:val="10"/>
            <w:tcBorders>
              <w:top w:val="nil"/>
              <w:left w:val="nil"/>
              <w:bottom w:val="single" w:color="auto" w:sz="4" w:space="0"/>
              <w:right w:val="nil"/>
            </w:tcBorders>
            <w:shd w:val="clear" w:color="auto" w:fill="FFFFFF"/>
            <w:vAlign w:val="center"/>
          </w:tcPr>
          <w:p>
            <w:pPr>
              <w:widowControl/>
              <w:jc w:val="center"/>
              <w:rPr>
                <w:rFonts w:ascii="方正小标宋简体" w:hAnsi="宋体" w:cs="宋体"/>
                <w:color w:val="000000"/>
                <w:kern w:val="0"/>
                <w:sz w:val="28"/>
                <w:szCs w:val="28"/>
              </w:rPr>
            </w:pPr>
            <w:r>
              <w:rPr>
                <w:rFonts w:hint="eastAsia" w:ascii="方正黑体简体" w:hAnsi="宋体" w:cs="宋体"/>
                <w:b/>
                <w:bCs/>
                <w:color w:val="000000"/>
                <w:kern w:val="0"/>
                <w:sz w:val="30"/>
                <w:szCs w:val="30"/>
                <w:lang w:eastAsia="zh-CN"/>
              </w:rPr>
              <w:t>新港街</w:t>
            </w:r>
            <w:r>
              <w:rPr>
                <w:rFonts w:ascii="方正黑体简体" w:hAnsi="宋体" w:cs="宋体"/>
                <w:b/>
                <w:bCs/>
                <w:color w:val="000000"/>
                <w:kern w:val="0"/>
                <w:sz w:val="30"/>
                <w:szCs w:val="30"/>
              </w:rPr>
              <w:t>党群服务中心职责目录</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w:t>
            </w:r>
          </w:p>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号</w:t>
            </w:r>
          </w:p>
        </w:tc>
        <w:tc>
          <w:tcPr>
            <w:tcW w:w="1480" w:type="dxa"/>
            <w:gridSpan w:val="5"/>
            <w:vMerge w:val="restar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主要</w:t>
            </w:r>
          </w:p>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w:t>
            </w:r>
          </w:p>
        </w:tc>
        <w:tc>
          <w:tcPr>
            <w:tcW w:w="6887"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职责事项</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黑体简体" w:hAnsi="宋体" w:cs="宋体"/>
                <w:b/>
                <w:bCs/>
                <w:color w:val="000000"/>
                <w:kern w:val="0"/>
                <w:sz w:val="30"/>
                <w:szCs w:val="30"/>
              </w:rPr>
            </w:pPr>
          </w:p>
        </w:tc>
        <w:tc>
          <w:tcPr>
            <w:tcW w:w="1480" w:type="dxa"/>
            <w:gridSpan w:val="5"/>
            <w:vMerge w:val="continue"/>
            <w:tcBorders>
              <w:top w:val="single" w:color="auto" w:sz="4" w:space="0"/>
              <w:left w:val="nil"/>
              <w:bottom w:val="single" w:color="auto" w:sz="4" w:space="0"/>
              <w:right w:val="single" w:color="auto" w:sz="4" w:space="0"/>
            </w:tcBorders>
            <w:vAlign w:val="center"/>
          </w:tcPr>
          <w:p>
            <w:pPr>
              <w:widowControl/>
              <w:jc w:val="left"/>
              <w:rPr>
                <w:rFonts w:ascii="方正黑体简体" w:hAnsi="宋体" w:cs="宋体"/>
                <w:b/>
                <w:bCs/>
                <w:color w:val="000000"/>
                <w:kern w:val="0"/>
                <w:sz w:val="30"/>
                <w:szCs w:val="30"/>
              </w:rPr>
            </w:pP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1039" w:type="dxa"/>
            <w:tcBorders>
              <w:top w:val="nil"/>
              <w:left w:val="nil"/>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页码</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restart"/>
            <w:tcBorders>
              <w:top w:val="nil"/>
              <w:left w:val="single" w:color="000000" w:sz="8" w:space="0"/>
              <w:right w:val="single" w:color="000000" w:sz="8" w:space="0"/>
            </w:tcBorders>
            <w:shd w:val="clear" w:color="auto" w:fill="FFFFFF"/>
            <w:vAlign w:val="center"/>
          </w:tcPr>
          <w:p>
            <w:pPr>
              <w:jc w:val="center"/>
              <w:rPr>
                <w:rFonts w:ascii="宋体" w:hAnsi="宋体"/>
                <w:color w:val="000000"/>
                <w:kern w:val="0"/>
                <w:sz w:val="24"/>
                <w:szCs w:val="24"/>
              </w:rPr>
            </w:pPr>
            <w:r>
              <w:rPr>
                <w:rFonts w:hint="eastAsia" w:ascii="宋体" w:hAnsi="宋体"/>
                <w:color w:val="000000"/>
                <w:kern w:val="0"/>
                <w:sz w:val="24"/>
                <w:szCs w:val="24"/>
              </w:rPr>
              <w:t>1</w:t>
            </w:r>
          </w:p>
        </w:tc>
        <w:tc>
          <w:tcPr>
            <w:tcW w:w="1480" w:type="dxa"/>
            <w:gridSpan w:val="5"/>
            <w:vMerge w:val="restart"/>
            <w:tcBorders>
              <w:top w:val="nil"/>
              <w:left w:val="nil"/>
              <w:right w:val="single" w:color="000000" w:sz="8" w:space="0"/>
            </w:tcBorders>
            <w:shd w:val="clear" w:color="auto" w:fill="FFFFFF"/>
            <w:vAlign w:val="center"/>
          </w:tcPr>
          <w:p>
            <w:pPr>
              <w:jc w:val="center"/>
              <w:rPr>
                <w:rFonts w:ascii="方正楷体简体" w:hAnsi="宋体" w:cs="宋体"/>
                <w:color w:val="000000"/>
                <w:kern w:val="0"/>
                <w:sz w:val="24"/>
                <w:szCs w:val="24"/>
              </w:rPr>
            </w:pPr>
            <w:r>
              <w:rPr>
                <w:rFonts w:ascii="方正楷体简体" w:hAnsi="宋体" w:cs="宋体"/>
                <w:color w:val="000000"/>
                <w:kern w:val="0"/>
                <w:sz w:val="24"/>
                <w:szCs w:val="24"/>
              </w:rPr>
              <w:t>社会保险</w:t>
            </w:r>
          </w:p>
          <w:p>
            <w:pPr>
              <w:jc w:val="center"/>
              <w:rPr>
                <w:rFonts w:ascii="方正楷体简体" w:hAnsi="宋体" w:cs="宋体"/>
                <w:color w:val="000000"/>
                <w:kern w:val="0"/>
                <w:sz w:val="24"/>
                <w:szCs w:val="24"/>
              </w:rPr>
            </w:pPr>
            <w:r>
              <w:rPr>
                <w:rFonts w:ascii="方正楷体简体" w:hAnsi="宋体" w:cs="宋体"/>
                <w:color w:val="000000"/>
                <w:kern w:val="0"/>
                <w:sz w:val="24"/>
                <w:szCs w:val="24"/>
              </w:rPr>
              <w:t>管理与服</w:t>
            </w:r>
          </w:p>
          <w:p>
            <w:pPr>
              <w:jc w:val="center"/>
              <w:rPr>
                <w:rFonts w:ascii="方正楷体简体" w:hAnsi="宋体" w:cs="宋体"/>
                <w:color w:val="000000"/>
                <w:kern w:val="0"/>
                <w:sz w:val="24"/>
                <w:szCs w:val="24"/>
              </w:rPr>
            </w:pPr>
            <w:r>
              <w:rPr>
                <w:rFonts w:ascii="方正楷体简体" w:hAnsi="宋体" w:cs="宋体"/>
                <w:color w:val="000000"/>
                <w:kern w:val="0"/>
                <w:sz w:val="24"/>
                <w:szCs w:val="24"/>
              </w:rPr>
              <w:t>务</w:t>
            </w:r>
          </w:p>
        </w:tc>
        <w:tc>
          <w:tcPr>
            <w:tcW w:w="983" w:type="dxa"/>
            <w:tcBorders>
              <w:top w:val="single" w:color="auto" w:sz="4" w:space="0"/>
              <w:left w:val="nil"/>
              <w:bottom w:val="single" w:color="000000" w:sz="8" w:space="0"/>
              <w:right w:val="single" w:color="000000" w:sz="8"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1.1</w:t>
            </w:r>
          </w:p>
        </w:tc>
        <w:tc>
          <w:tcPr>
            <w:tcW w:w="4865" w:type="dxa"/>
            <w:tcBorders>
              <w:top w:val="single" w:color="auto" w:sz="4" w:space="0"/>
              <w:left w:val="nil"/>
              <w:bottom w:val="single" w:color="000000" w:sz="8" w:space="0"/>
              <w:right w:val="single" w:color="000000" w:sz="8"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城乡居民参加基本医疗保险登记</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2</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1.2</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城乡参保居民个人垫付医药费用报销</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3</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1.3</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 xml:space="preserve"> 因病支出型家庭医疗救助</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4</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1.4</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重特大疾病医疗救助</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5</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1.5</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城乡居民参加基本养老保险登记</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6</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kern w:val="0"/>
                <w:sz w:val="24"/>
                <w:szCs w:val="24"/>
              </w:rPr>
              <w:t>1.6</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城乡参保居民养老保险待遇审核</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7</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olor w:val="000000"/>
                <w:kern w:val="0"/>
                <w:sz w:val="24"/>
                <w:szCs w:val="24"/>
              </w:rPr>
            </w:pPr>
            <w:r>
              <w:rPr>
                <w:rFonts w:hint="eastAsia" w:ascii="宋体" w:hAnsi="宋体"/>
                <w:color w:val="000000"/>
                <w:kern w:val="0"/>
                <w:sz w:val="24"/>
                <w:szCs w:val="24"/>
              </w:rPr>
              <w:t>1.7</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olor w:val="000000"/>
                <w:kern w:val="0"/>
                <w:sz w:val="24"/>
                <w:szCs w:val="24"/>
              </w:rPr>
            </w:pPr>
            <w:r>
              <w:rPr>
                <w:rFonts w:ascii="宋体" w:hAnsi="宋体"/>
                <w:color w:val="000000"/>
                <w:kern w:val="0"/>
                <w:sz w:val="24"/>
                <w:szCs w:val="24"/>
              </w:rPr>
              <w:t>社会保障卡申办</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8</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kern w:val="0"/>
                <w:sz w:val="24"/>
                <w:szCs w:val="24"/>
              </w:rPr>
              <w:t>1.8</w:t>
            </w:r>
          </w:p>
        </w:tc>
        <w:tc>
          <w:tcPr>
            <w:tcW w:w="486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申请灵活就业社会保险补贴</w:t>
            </w:r>
          </w:p>
        </w:tc>
        <w:tc>
          <w:tcPr>
            <w:tcW w:w="1039" w:type="dxa"/>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9</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auto" w:sz="4"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1.9</w:t>
            </w:r>
          </w:p>
        </w:tc>
        <w:tc>
          <w:tcPr>
            <w:tcW w:w="4865" w:type="dxa"/>
            <w:tcBorders>
              <w:top w:val="single" w:color="000000" w:sz="8" w:space="0"/>
              <w:left w:val="nil"/>
              <w:bottom w:val="single" w:color="auto" w:sz="4"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hint="eastAsia" w:ascii="方正黑体简体" w:hAnsi="宋体" w:cs="宋体"/>
                <w:color w:val="000000"/>
                <w:kern w:val="0"/>
                <w:sz w:val="24"/>
                <w:szCs w:val="24"/>
              </w:rPr>
              <w:t>申请企业吸纳就业一次性补贴</w:t>
            </w:r>
          </w:p>
        </w:tc>
        <w:tc>
          <w:tcPr>
            <w:tcW w:w="1039" w:type="dxa"/>
            <w:tcBorders>
              <w:top w:val="single" w:color="000000" w:sz="8" w:space="0"/>
              <w:left w:val="nil"/>
              <w:bottom w:val="single" w:color="auto" w:sz="4"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10</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left w:val="single" w:color="000000" w:sz="8" w:space="0"/>
              <w:bottom w:val="single" w:color="000000" w:sz="8" w:space="0"/>
              <w:right w:val="single" w:color="000000" w:sz="8" w:space="0"/>
            </w:tcBorders>
            <w:vAlign w:val="center"/>
          </w:tcPr>
          <w:p>
            <w:pPr>
              <w:widowControl/>
              <w:jc w:val="left"/>
              <w:rPr>
                <w:rFonts w:ascii="宋体" w:hAnsi="宋体"/>
                <w:color w:val="000000"/>
                <w:kern w:val="0"/>
                <w:sz w:val="24"/>
                <w:szCs w:val="24"/>
              </w:rPr>
            </w:pPr>
          </w:p>
        </w:tc>
        <w:tc>
          <w:tcPr>
            <w:tcW w:w="1480" w:type="dxa"/>
            <w:gridSpan w:val="5"/>
            <w:vMerge w:val="continue"/>
            <w:tcBorders>
              <w:left w:val="nil"/>
              <w:bottom w:val="single" w:color="000000" w:sz="8" w:space="0"/>
              <w:right w:val="single" w:color="000000" w:sz="8" w:space="0"/>
            </w:tcBorders>
            <w:vAlign w:val="center"/>
          </w:tcPr>
          <w:p>
            <w:pPr>
              <w:widowControl/>
              <w:jc w:val="left"/>
              <w:rPr>
                <w:rFonts w:ascii="方正楷体简体" w:hAnsi="宋体" w:cs="宋体"/>
                <w:color w:val="000000"/>
                <w:kern w:val="0"/>
                <w:sz w:val="24"/>
                <w:szCs w:val="24"/>
              </w:rPr>
            </w:pPr>
          </w:p>
        </w:tc>
        <w:tc>
          <w:tcPr>
            <w:tcW w:w="983" w:type="dxa"/>
            <w:tcBorders>
              <w:top w:val="single" w:color="000000" w:sz="8" w:space="0"/>
              <w:left w:val="nil"/>
              <w:bottom w:val="single" w:color="auto" w:sz="4"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1.10</w:t>
            </w:r>
          </w:p>
        </w:tc>
        <w:tc>
          <w:tcPr>
            <w:tcW w:w="4865" w:type="dxa"/>
            <w:tcBorders>
              <w:top w:val="single" w:color="000000" w:sz="8" w:space="0"/>
              <w:left w:val="nil"/>
              <w:bottom w:val="single" w:color="auto" w:sz="4" w:space="0"/>
              <w:right w:val="single" w:color="000000" w:sz="8" w:space="0"/>
            </w:tcBorders>
            <w:shd w:val="clear" w:color="auto" w:fill="FFFFFF"/>
            <w:vAlign w:val="center"/>
          </w:tcPr>
          <w:p>
            <w:pPr>
              <w:jc w:val="center"/>
              <w:rPr>
                <w:rFonts w:ascii="方正黑体简体" w:hAnsi="宋体" w:cs="宋体"/>
                <w:color w:val="000000"/>
                <w:kern w:val="0"/>
                <w:sz w:val="24"/>
                <w:szCs w:val="24"/>
              </w:rPr>
            </w:pPr>
            <w:r>
              <w:rPr>
                <w:rFonts w:ascii="方正黑体简体" w:hAnsi="宋体" w:cs="宋体"/>
                <w:color w:val="000000"/>
                <w:kern w:val="0"/>
                <w:sz w:val="24"/>
                <w:szCs w:val="24"/>
              </w:rPr>
              <w:t>灵活就业人员个人缴费</w:t>
            </w:r>
          </w:p>
        </w:tc>
        <w:tc>
          <w:tcPr>
            <w:tcW w:w="1039" w:type="dxa"/>
            <w:tcBorders>
              <w:top w:val="single" w:color="000000" w:sz="8" w:space="0"/>
              <w:left w:val="nil"/>
              <w:bottom w:val="single" w:color="auto" w:sz="4"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11</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w:t>
            </w:r>
          </w:p>
        </w:tc>
        <w:tc>
          <w:tcPr>
            <w:tcW w:w="1480" w:type="dxa"/>
            <w:gridSpan w:val="5"/>
            <w:vMerge w:val="restart"/>
            <w:tcBorders>
              <w:top w:val="nil"/>
              <w:left w:val="nil"/>
              <w:bottom w:val="single" w:color="auto" w:sz="4" w:space="0"/>
              <w:right w:val="single" w:color="auto" w:sz="4" w:space="0"/>
            </w:tcBorders>
            <w:shd w:val="clear" w:color="auto" w:fill="FFFFFF"/>
            <w:vAlign w:val="center"/>
          </w:tcPr>
          <w:p>
            <w:pPr>
              <w:widowControl/>
              <w:jc w:val="center"/>
              <w:rPr>
                <w:rFonts w:ascii="方正楷体简体" w:hAnsi="宋体" w:cs="宋体"/>
                <w:color w:val="000000"/>
                <w:kern w:val="0"/>
                <w:sz w:val="24"/>
                <w:szCs w:val="24"/>
              </w:rPr>
            </w:pPr>
            <w:r>
              <w:rPr>
                <w:rFonts w:hint="eastAsia" w:ascii="方正楷体简体" w:hAnsi="宋体" w:cs="宋体"/>
                <w:color w:val="000000"/>
                <w:kern w:val="0"/>
                <w:sz w:val="24"/>
                <w:szCs w:val="24"/>
              </w:rPr>
              <w:t>就失业管理与服务</w:t>
            </w: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2.1</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创业培训</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1</w:t>
            </w:r>
            <w:r>
              <w:rPr>
                <w:rFonts w:hint="eastAsia" w:ascii="方正仿宋简体" w:hAnsi="宋体" w:cs="宋体"/>
                <w:color w:val="000000"/>
                <w:kern w:val="0"/>
                <w:sz w:val="24"/>
                <w:szCs w:val="24"/>
              </w:rPr>
              <w:t>2</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1480" w:type="dxa"/>
            <w:gridSpan w:val="5"/>
            <w:vMerge w:val="continue"/>
            <w:tcBorders>
              <w:top w:val="nil"/>
              <w:left w:val="nil"/>
              <w:bottom w:val="single" w:color="auto" w:sz="4" w:space="0"/>
              <w:right w:val="single" w:color="auto" w:sz="4" w:space="0"/>
            </w:tcBorders>
            <w:vAlign w:val="center"/>
          </w:tcPr>
          <w:p>
            <w:pPr>
              <w:widowControl/>
              <w:jc w:val="left"/>
              <w:rPr>
                <w:rFonts w:ascii="方正楷体简体" w:hAnsi="宋体" w:cs="宋体"/>
                <w:color w:val="000000"/>
                <w:kern w:val="0"/>
                <w:sz w:val="24"/>
                <w:szCs w:val="24"/>
              </w:rPr>
            </w:pP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2.2</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就业援助</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1</w:t>
            </w:r>
            <w:r>
              <w:rPr>
                <w:rFonts w:hint="eastAsia" w:ascii="方正仿宋简体" w:hAnsi="宋体" w:cs="宋体"/>
                <w:color w:val="000000"/>
                <w:kern w:val="0"/>
                <w:sz w:val="24"/>
                <w:szCs w:val="24"/>
              </w:rPr>
              <w:t>3</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1480" w:type="dxa"/>
            <w:gridSpan w:val="5"/>
            <w:vMerge w:val="continue"/>
            <w:tcBorders>
              <w:top w:val="nil"/>
              <w:left w:val="nil"/>
              <w:bottom w:val="single" w:color="auto" w:sz="4" w:space="0"/>
              <w:right w:val="single" w:color="auto" w:sz="4" w:space="0"/>
            </w:tcBorders>
            <w:vAlign w:val="center"/>
          </w:tcPr>
          <w:p>
            <w:pPr>
              <w:widowControl/>
              <w:jc w:val="left"/>
              <w:rPr>
                <w:rFonts w:ascii="方正楷体简体" w:hAnsi="宋体" w:cs="宋体"/>
                <w:color w:val="000000"/>
                <w:kern w:val="0"/>
                <w:sz w:val="24"/>
                <w:szCs w:val="24"/>
              </w:rPr>
            </w:pP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2.3</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失业保险金申领</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1</w:t>
            </w:r>
            <w:r>
              <w:rPr>
                <w:rFonts w:hint="eastAsia" w:ascii="方正仿宋简体" w:hAnsi="宋体" w:cs="宋体"/>
                <w:color w:val="000000"/>
                <w:kern w:val="0"/>
                <w:sz w:val="24"/>
                <w:szCs w:val="24"/>
              </w:rPr>
              <w:t>4</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1480" w:type="dxa"/>
            <w:gridSpan w:val="5"/>
            <w:vMerge w:val="continue"/>
            <w:tcBorders>
              <w:top w:val="nil"/>
              <w:left w:val="nil"/>
              <w:bottom w:val="single" w:color="auto" w:sz="4" w:space="0"/>
              <w:right w:val="single" w:color="auto" w:sz="4" w:space="0"/>
            </w:tcBorders>
            <w:vAlign w:val="center"/>
          </w:tcPr>
          <w:p>
            <w:pPr>
              <w:widowControl/>
              <w:jc w:val="left"/>
              <w:rPr>
                <w:rFonts w:ascii="方正楷体简体" w:hAnsi="宋体" w:cs="宋体"/>
                <w:color w:val="000000"/>
                <w:kern w:val="0"/>
                <w:sz w:val="24"/>
                <w:szCs w:val="24"/>
              </w:rPr>
            </w:pP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2.4</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创业小额担保贷款审查及贴息审核</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1</w:t>
            </w:r>
            <w:r>
              <w:rPr>
                <w:rFonts w:hint="eastAsia" w:ascii="方正仿宋简体" w:hAnsi="宋体" w:cs="宋体"/>
                <w:color w:val="000000"/>
                <w:kern w:val="0"/>
                <w:sz w:val="24"/>
                <w:szCs w:val="24"/>
              </w:rPr>
              <w:t>5</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1480" w:type="dxa"/>
            <w:gridSpan w:val="5"/>
            <w:vMerge w:val="continue"/>
            <w:tcBorders>
              <w:top w:val="nil"/>
              <w:left w:val="nil"/>
              <w:bottom w:val="single" w:color="auto" w:sz="4" w:space="0"/>
              <w:right w:val="single" w:color="auto" w:sz="4" w:space="0"/>
            </w:tcBorders>
            <w:vAlign w:val="center"/>
          </w:tcPr>
          <w:p>
            <w:pPr>
              <w:widowControl/>
              <w:jc w:val="left"/>
              <w:rPr>
                <w:rFonts w:ascii="方正楷体简体" w:hAnsi="宋体" w:cs="宋体"/>
                <w:color w:val="000000"/>
                <w:kern w:val="0"/>
                <w:sz w:val="24"/>
                <w:szCs w:val="24"/>
              </w:rPr>
            </w:pP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2.5</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就业创业证办理</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1</w:t>
            </w:r>
            <w:r>
              <w:rPr>
                <w:rFonts w:hint="eastAsia" w:ascii="方正仿宋简体" w:hAnsi="宋体" w:cs="宋体"/>
                <w:color w:val="000000"/>
                <w:kern w:val="0"/>
                <w:sz w:val="24"/>
                <w:szCs w:val="24"/>
              </w:rPr>
              <w:t>6</w:t>
            </w:r>
          </w:p>
        </w:tc>
      </w:tr>
      <w:tr>
        <w:tblPrEx>
          <w:tblCellMar>
            <w:top w:w="0" w:type="dxa"/>
            <w:left w:w="108" w:type="dxa"/>
            <w:bottom w:w="0" w:type="dxa"/>
            <w:right w:w="108" w:type="dxa"/>
          </w:tblCellMar>
        </w:tblPrEx>
        <w:trPr>
          <w:gridAfter w:val="2"/>
          <w:wAfter w:w="1359" w:type="dxa"/>
          <w:trHeight w:val="567" w:hRule="atLeast"/>
        </w:trPr>
        <w:tc>
          <w:tcPr>
            <w:tcW w:w="68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1480" w:type="dxa"/>
            <w:gridSpan w:val="5"/>
            <w:vMerge w:val="continue"/>
            <w:tcBorders>
              <w:top w:val="nil"/>
              <w:left w:val="nil"/>
              <w:bottom w:val="single" w:color="auto" w:sz="4" w:space="0"/>
              <w:right w:val="single" w:color="auto" w:sz="4" w:space="0"/>
            </w:tcBorders>
            <w:vAlign w:val="center"/>
          </w:tcPr>
          <w:p>
            <w:pPr>
              <w:widowControl/>
              <w:jc w:val="left"/>
              <w:rPr>
                <w:rFonts w:ascii="方正楷体简体" w:hAnsi="宋体" w:cs="宋体"/>
                <w:color w:val="000000"/>
                <w:kern w:val="0"/>
                <w:sz w:val="24"/>
                <w:szCs w:val="24"/>
              </w:rPr>
            </w:pP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2.6</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ascii="方正黑体简体" w:hAnsi="宋体" w:cs="宋体"/>
                <w:color w:val="000000"/>
                <w:kern w:val="0"/>
                <w:sz w:val="24"/>
                <w:szCs w:val="24"/>
              </w:rPr>
              <w:t>农转非人员建档</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1</w:t>
            </w:r>
            <w:r>
              <w:rPr>
                <w:rFonts w:hint="eastAsia" w:ascii="方正仿宋简体" w:hAnsi="宋体" w:cs="宋体"/>
                <w:color w:val="000000"/>
                <w:kern w:val="0"/>
                <w:sz w:val="24"/>
                <w:szCs w:val="24"/>
              </w:rPr>
              <w:t>7</w:t>
            </w:r>
          </w:p>
        </w:tc>
      </w:tr>
      <w:tr>
        <w:tblPrEx>
          <w:tblCellMar>
            <w:top w:w="0" w:type="dxa"/>
            <w:left w:w="108" w:type="dxa"/>
            <w:bottom w:w="0" w:type="dxa"/>
            <w:right w:w="108" w:type="dxa"/>
          </w:tblCellMar>
        </w:tblPrEx>
        <w:trPr>
          <w:gridAfter w:val="2"/>
          <w:wAfter w:w="1359" w:type="dxa"/>
          <w:trHeight w:val="567" w:hRule="atLeast"/>
        </w:trPr>
        <w:tc>
          <w:tcPr>
            <w:tcW w:w="6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3</w:t>
            </w:r>
          </w:p>
        </w:tc>
        <w:tc>
          <w:tcPr>
            <w:tcW w:w="1480" w:type="dxa"/>
            <w:gridSpan w:val="5"/>
            <w:tcBorders>
              <w:top w:val="nil"/>
              <w:left w:val="nil"/>
              <w:bottom w:val="single" w:color="auto" w:sz="4" w:space="0"/>
              <w:right w:val="single" w:color="auto" w:sz="4" w:space="0"/>
            </w:tcBorders>
            <w:vAlign w:val="center"/>
          </w:tcPr>
          <w:p>
            <w:pPr>
              <w:widowControl/>
              <w:jc w:val="center"/>
              <w:rPr>
                <w:rFonts w:ascii="方正楷体简体" w:hAnsi="宋体" w:cs="宋体"/>
                <w:color w:val="000000"/>
                <w:kern w:val="0"/>
                <w:sz w:val="24"/>
                <w:szCs w:val="24"/>
              </w:rPr>
            </w:pPr>
            <w:r>
              <w:rPr>
                <w:rFonts w:hint="eastAsia" w:ascii="方正楷体简体" w:hAnsi="宋体" w:cs="宋体"/>
                <w:color w:val="000000"/>
                <w:kern w:val="0"/>
                <w:sz w:val="24"/>
                <w:szCs w:val="24"/>
              </w:rPr>
              <w:t>政务服务</w:t>
            </w:r>
          </w:p>
        </w:tc>
        <w:tc>
          <w:tcPr>
            <w:tcW w:w="98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3.1</w:t>
            </w:r>
          </w:p>
        </w:tc>
        <w:tc>
          <w:tcPr>
            <w:tcW w:w="486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黑体简体" w:hAnsi="宋体" w:cs="宋体"/>
                <w:color w:val="000000"/>
                <w:kern w:val="0"/>
                <w:sz w:val="24"/>
                <w:szCs w:val="24"/>
              </w:rPr>
            </w:pPr>
            <w:r>
              <w:rPr>
                <w:rFonts w:hint="eastAsia" w:ascii="方正黑体简体" w:hAnsi="宋体" w:cs="宋体"/>
                <w:color w:val="000000"/>
                <w:kern w:val="0"/>
                <w:sz w:val="24"/>
                <w:szCs w:val="24"/>
              </w:rPr>
              <w:t>滨海通办</w:t>
            </w:r>
          </w:p>
        </w:tc>
        <w:tc>
          <w:tcPr>
            <w:tcW w:w="10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方正仿宋简体" w:hAnsi="宋体" w:cs="宋体"/>
                <w:color w:val="000000"/>
                <w:kern w:val="0"/>
                <w:sz w:val="24"/>
                <w:szCs w:val="24"/>
              </w:rPr>
              <w:t>18</w:t>
            </w:r>
          </w:p>
        </w:tc>
      </w:tr>
      <w:tr>
        <w:tblPrEx>
          <w:tblCellMar>
            <w:top w:w="0" w:type="dxa"/>
            <w:left w:w="108" w:type="dxa"/>
            <w:bottom w:w="0" w:type="dxa"/>
            <w:right w:w="108" w:type="dxa"/>
          </w:tblCellMar>
        </w:tblPrEx>
        <w:trPr>
          <w:gridAfter w:val="2"/>
          <w:wAfter w:w="1359" w:type="dxa"/>
          <w:trHeight w:val="680" w:hRule="atLeast"/>
        </w:trPr>
        <w:tc>
          <w:tcPr>
            <w:tcW w:w="9053" w:type="dxa"/>
            <w:gridSpan w:val="10"/>
            <w:tcBorders>
              <w:top w:val="nil"/>
              <w:left w:val="nil"/>
              <w:bottom w:val="nil"/>
              <w:right w:val="nil"/>
            </w:tcBorders>
            <w:shd w:val="clear" w:color="auto" w:fill="FFFFFF"/>
            <w:vAlign w:val="center"/>
          </w:tcPr>
          <w:p>
            <w:pPr>
              <w:widowControl/>
              <w:jc w:val="center"/>
              <w:rPr>
                <w:rFonts w:ascii="方正小标宋简体" w:hAnsi="宋体" w:cs="宋体"/>
                <w:b/>
                <w:bCs/>
                <w:color w:val="000000"/>
                <w:kern w:val="0"/>
                <w:sz w:val="30"/>
                <w:szCs w:val="30"/>
              </w:rPr>
            </w:pPr>
          </w:p>
          <w:p>
            <w:pPr>
              <w:widowControl/>
              <w:jc w:val="center"/>
              <w:rPr>
                <w:rFonts w:ascii="方正小标宋简体" w:hAnsi="宋体" w:cs="宋体"/>
                <w:b/>
                <w:bCs/>
                <w:color w:val="000000"/>
                <w:kern w:val="0"/>
                <w:sz w:val="30"/>
                <w:szCs w:val="30"/>
              </w:rPr>
            </w:pPr>
          </w:p>
          <w:p>
            <w:pPr>
              <w:widowControl/>
              <w:jc w:val="center"/>
              <w:rPr>
                <w:rFonts w:ascii="方正小标宋简体" w:hAnsi="宋体" w:cs="宋体"/>
                <w:b/>
                <w:bCs/>
                <w:color w:val="000000"/>
                <w:kern w:val="0"/>
                <w:sz w:val="30"/>
                <w:szCs w:val="30"/>
              </w:rPr>
            </w:pPr>
          </w:p>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城乡居民参加基本医疗保险登记信息表</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宋体" w:hAnsi="宋体"/>
                <w:color w:val="000000"/>
                <w:kern w:val="0"/>
                <w:sz w:val="24"/>
                <w:szCs w:val="24"/>
              </w:rPr>
              <w:t>1.1</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城乡居民参加基本医疗保险登记</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《国家医疗保障局财政部国家税务总局关于做好2020年城乡居民基本医疗保障工作通知》（医保发【2020】24号）  《市医保局市财政局市人社局市税务局关于做好2020年城乡居民基本医疗保障工作的通知》 （津医保局发【2020】69号）</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1.申请人携带相关材料到社区党群服务中心工作站提出申请；</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2.社区党群服务中心接件、核对申请材料；</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3.社区党群服务中心到街党群服务中心打印《天津市社会保险缴费通知单》，参保人到银行缴费，结束。</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1.户口本原件及首页、本人页复印件；</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2.身份证原件及复印件；</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3.外地人需居住证原件及复印件，未成年人居住回执即可。</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auto" w:sz="4"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受理－审查－打印缴费通知单</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auto" w:sz="4" w:space="0"/>
              <w:left w:val="nil"/>
              <w:bottom w:val="single" w:color="auto" w:sz="4" w:space="0"/>
              <w:right w:val="single" w:color="auto" w:sz="4"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val="en-US"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After w:val="2"/>
          <w:wAfter w:w="1359" w:type="dxa"/>
          <w:trHeight w:val="859" w:hRule="atLeast"/>
        </w:trPr>
        <w:tc>
          <w:tcPr>
            <w:tcW w:w="9053" w:type="dxa"/>
            <w:gridSpan w:val="10"/>
            <w:tcBorders>
              <w:top w:val="nil"/>
              <w:left w:val="nil"/>
              <w:bottom w:val="nil"/>
              <w:right w:val="nil"/>
            </w:tcBorders>
            <w:shd w:val="clear" w:color="auto" w:fill="FFFFFF"/>
            <w:vAlign w:val="center"/>
          </w:tcPr>
          <w:p>
            <w:pPr>
              <w:widowControl/>
              <w:jc w:val="center"/>
              <w:rPr>
                <w:rFonts w:ascii="方正小标宋简体" w:hAnsi="宋体" w:cs="宋体"/>
                <w:b/>
                <w:bCs/>
                <w:color w:val="000000"/>
                <w:kern w:val="0"/>
                <w:sz w:val="30"/>
                <w:szCs w:val="30"/>
              </w:rPr>
            </w:pPr>
          </w:p>
          <w:p>
            <w:pPr>
              <w:widowControl/>
              <w:jc w:val="center"/>
              <w:rPr>
                <w:rFonts w:ascii="方正小标宋简体" w:hAnsi="宋体" w:cs="宋体"/>
                <w:b/>
                <w:bCs/>
                <w:color w:val="000000"/>
                <w:kern w:val="0"/>
                <w:sz w:val="30"/>
                <w:szCs w:val="30"/>
              </w:rPr>
            </w:pPr>
          </w:p>
          <w:p>
            <w:pPr>
              <w:widowControl/>
              <w:jc w:val="center"/>
              <w:rPr>
                <w:rFonts w:ascii="方正小标宋简体" w:hAnsi="宋体" w:cs="宋体"/>
                <w:b/>
                <w:bCs/>
                <w:color w:val="000000"/>
                <w:kern w:val="0"/>
                <w:sz w:val="30"/>
                <w:szCs w:val="30"/>
              </w:rPr>
            </w:pPr>
          </w:p>
          <w:p>
            <w:pPr>
              <w:widowControl/>
              <w:jc w:val="center"/>
              <w:rPr>
                <w:rFonts w:ascii="方正小标宋简体" w:hAnsi="宋体" w:cs="宋体"/>
                <w:b/>
                <w:bCs/>
                <w:color w:val="000000"/>
                <w:kern w:val="0"/>
                <w:sz w:val="30"/>
                <w:szCs w:val="30"/>
              </w:rPr>
            </w:pPr>
          </w:p>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城乡参保居民个人垫付医药费用报销信息表</w:t>
            </w:r>
          </w:p>
        </w:tc>
      </w:tr>
      <w:tr>
        <w:tblPrEx>
          <w:tblCellMar>
            <w:top w:w="0" w:type="dxa"/>
            <w:left w:w="108" w:type="dxa"/>
            <w:bottom w:w="0" w:type="dxa"/>
            <w:right w:w="108" w:type="dxa"/>
          </w:tblCellMar>
        </w:tblPrEx>
        <w:trPr>
          <w:gridAfter w:val="2"/>
          <w:wAfter w:w="1359" w:type="dxa"/>
          <w:trHeight w:val="437"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宋体" w:hAnsi="宋体"/>
                <w:color w:val="000000"/>
                <w:kern w:val="0"/>
                <w:sz w:val="24"/>
                <w:szCs w:val="24"/>
              </w:rPr>
              <w:t>1.2</w:t>
            </w:r>
          </w:p>
        </w:tc>
      </w:tr>
      <w:tr>
        <w:tblPrEx>
          <w:tblCellMar>
            <w:top w:w="0" w:type="dxa"/>
            <w:left w:w="108" w:type="dxa"/>
            <w:bottom w:w="0" w:type="dxa"/>
            <w:right w:w="108" w:type="dxa"/>
          </w:tblCellMar>
        </w:tblPrEx>
        <w:trPr>
          <w:gridAfter w:val="2"/>
          <w:wAfter w:w="1359" w:type="dxa"/>
          <w:trHeight w:val="437"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城乡参保居民个人垫付医药费用报销</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2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《国家医疗保障局财政部国家税务总局关于做好2020年城乡居民基本医疗保障工作通知》（医保发【2020】24号）  《市医保局市财政局市人社局市税务局关于做好2020年城乡居民基本医疗保障工作的通知》 （津医保局发【2020】69号）</w:t>
            </w:r>
          </w:p>
        </w:tc>
      </w:tr>
      <w:tr>
        <w:tblPrEx>
          <w:tblCellMar>
            <w:top w:w="0" w:type="dxa"/>
            <w:left w:w="108" w:type="dxa"/>
            <w:bottom w:w="0" w:type="dxa"/>
            <w:right w:w="108" w:type="dxa"/>
          </w:tblCellMar>
        </w:tblPrEx>
        <w:trPr>
          <w:gridAfter w:val="2"/>
          <w:wAfter w:w="1359" w:type="dxa"/>
          <w:trHeight w:val="268"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289"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2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1.居民提交报销所需材料； 2.经办人员录系统；</w:t>
            </w:r>
          </w:p>
          <w:p>
            <w:pPr>
              <w:widowControl/>
              <w:spacing w:line="2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3.系统录完，经核对无误后上报社险，审批通过后，由社险将报销费用直接打入社保卡。</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一、急诊留观转住院需提供以下资料：</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1.本次留观后的住院票据的复印件；2.连续就医的医保收据（盖现金收讫章、急诊章、门诊全额垫付章）；3.相应的费用明细（药费要有处方）；4.急诊留观的诊断证明（盖医保章，诊断证明章，盖急诊章）；5.需要的证件：申报人的身份证和社保卡复印件。</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二、新生儿住院垫付：</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1.新生儿无社保卡，需监护人开户；2.就医的住院收据（盖现金收讫章）；3.住院的诊断证明（盖医保章，诊断证明章）；4.出院小结与病案首页（盖病案室章或医保章）；5.本次住院的汇总明细清单；6.孩子户口本首页、本人页复印件；7.住院收据姓名如写成XX之子或XX之女需出具出生证明复印件。</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三、门特垫付报销:</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1.费用收据联（盖现金收讫章）；2.与收据相对应的明细清单；3.与药费收据相对应的处方底联；4.社保卡和身份证复印件；5.门特登记表复印件；6.必要时提供的相关材料（诊断证明、病历、情况说明等）。</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四、住院垫付医疗费</w:t>
            </w:r>
          </w:p>
          <w:p>
            <w:pPr>
              <w:widowControl/>
              <w:spacing w:line="260" w:lineRule="exact"/>
              <w:ind w:firstLine="415" w:firstLineChars="198"/>
              <w:jc w:val="left"/>
              <w:rPr>
                <w:rFonts w:ascii="方正仿宋简体" w:hAnsi="宋体" w:cs="宋体"/>
                <w:color w:val="000000"/>
                <w:kern w:val="0"/>
              </w:rPr>
            </w:pPr>
            <w:r>
              <w:rPr>
                <w:rFonts w:ascii="方正仿宋简体" w:hAnsi="宋体" w:cs="宋体"/>
                <w:color w:val="000000"/>
                <w:kern w:val="0"/>
              </w:rPr>
              <w:t>1.费用收据联（盖现金收讫章）；2.住院病历（复印病案首页和出院小结，盖病案室章）；3.出院诊断证明（盖诊断证明章）；4.住院汇总明细（章）；5.社保卡和身份证复印件；6.《天津市基本医疗保险转诊转院登记表》（津社保医登字2号）；7.《天津市人力资源和社会保障局转诊转院审核表》；8.全额垫付的情况说明（盖单位公章）；9.必要时提供的相关材料（证明、病历、情况说明等）。</w:t>
            </w:r>
          </w:p>
        </w:tc>
      </w:tr>
      <w:tr>
        <w:tblPrEx>
          <w:tblCellMar>
            <w:top w:w="0" w:type="dxa"/>
            <w:left w:w="108" w:type="dxa"/>
            <w:bottom w:w="0" w:type="dxa"/>
            <w:right w:w="108" w:type="dxa"/>
          </w:tblCellMar>
        </w:tblPrEx>
        <w:trPr>
          <w:gridAfter w:val="2"/>
          <w:wAfter w:w="1359" w:type="dxa"/>
          <w:trHeight w:val="9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受理－录入－上报－发放</w:t>
            </w:r>
          </w:p>
        </w:tc>
      </w:tr>
      <w:tr>
        <w:tblPrEx>
          <w:tblCellMar>
            <w:top w:w="0" w:type="dxa"/>
            <w:left w:w="108" w:type="dxa"/>
            <w:bottom w:w="0" w:type="dxa"/>
            <w:right w:w="108" w:type="dxa"/>
          </w:tblCellMar>
        </w:tblPrEx>
        <w:trPr>
          <w:gridAfter w:val="2"/>
          <w:wAfter w:w="1359" w:type="dxa"/>
          <w:trHeight w:val="9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After w:val="2"/>
          <w:wAfter w:w="1359" w:type="dxa"/>
          <w:trHeight w:val="680" w:hRule="atLeast"/>
        </w:trPr>
        <w:tc>
          <w:tcPr>
            <w:tcW w:w="1826" w:type="dxa"/>
            <w:gridSpan w:val="6"/>
            <w:tcBorders>
              <w:top w:val="nil"/>
              <w:left w:val="nil"/>
              <w:bottom w:val="nil"/>
              <w:right w:val="nil"/>
            </w:tcBorders>
            <w:shd w:val="clear" w:color="auto" w:fill="FFFFFF"/>
            <w:vAlign w:val="center"/>
          </w:tcPr>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tc>
        <w:tc>
          <w:tcPr>
            <w:tcW w:w="7227" w:type="dxa"/>
            <w:gridSpan w:val="4"/>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After w:val="2"/>
          <w:wAfter w:w="1359" w:type="dxa"/>
          <w:trHeight w:val="579" w:hRule="atLeast"/>
        </w:trPr>
        <w:tc>
          <w:tcPr>
            <w:tcW w:w="9053" w:type="dxa"/>
            <w:gridSpan w:val="10"/>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城乡居民参加基本医疗保险登记信息表</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1.3</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 xml:space="preserve"> 因病支出型家庭医疗救助</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《国家医疗保障局财政部国家税务总局关于做好2020年城乡居民基本医疗保障工作通知》（医保发【2020】24号）  《市医保局市财政局市人社局市税务局关于做好2020年城乡居民基本医疗保障工作的通知》 （津医保局发【2020】69号）</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1.申请人携带相关材料到社区或街道党群服务中心提出申请          2.党群服务中</w:t>
            </w:r>
            <w:r>
              <w:rPr>
                <w:rFonts w:hint="eastAsia" w:ascii="方正仿宋简体" w:hAnsi="宋体" w:cs="宋体"/>
                <w:color w:val="000000"/>
                <w:kern w:val="0"/>
                <w:sz w:val="24"/>
                <w:szCs w:val="24"/>
                <w:lang w:eastAsia="zh-CN"/>
              </w:rPr>
              <w:t>心</w:t>
            </w:r>
            <w:r>
              <w:rPr>
                <w:rFonts w:ascii="方正仿宋简体" w:hAnsi="宋体" w:cs="宋体"/>
                <w:color w:val="000000"/>
                <w:kern w:val="0"/>
                <w:sz w:val="24"/>
                <w:szCs w:val="24"/>
              </w:rPr>
              <w:t xml:space="preserve">接件、登录二期网及天津市滨海新区社会救助家庭经济状况核对业务审核                                                  3.街道党群服务中心在救急难平台上传资料提交申请并张贴公示7天                     4.经医保局审批后将救助金发放至街道党群服务中心                      5.街道党群服务中心将救助金发放至申请人                                                </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 xml:space="preserve">1、户口本原件及首页、本人页复印件                               2、社保卡原件及复印件                                           3、民政核查报告                                         </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受理--审查--上报救急难平台审批--发放救助资金</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After w:val="2"/>
          <w:wAfter w:w="1359" w:type="dxa"/>
          <w:trHeight w:val="436" w:hRule="atLeast"/>
        </w:trPr>
        <w:tc>
          <w:tcPr>
            <w:tcW w:w="1826" w:type="dxa"/>
            <w:gridSpan w:val="6"/>
            <w:tcBorders>
              <w:top w:val="nil"/>
              <w:left w:val="nil"/>
              <w:bottom w:val="nil"/>
              <w:right w:val="nil"/>
            </w:tcBorders>
            <w:shd w:val="clear" w:color="auto" w:fill="FFFFFF"/>
            <w:vAlign w:val="center"/>
          </w:tcPr>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tc>
        <w:tc>
          <w:tcPr>
            <w:tcW w:w="7227" w:type="dxa"/>
            <w:gridSpan w:val="4"/>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After w:val="2"/>
          <w:wAfter w:w="1359" w:type="dxa"/>
          <w:trHeight w:val="680" w:hRule="atLeast"/>
        </w:trPr>
        <w:tc>
          <w:tcPr>
            <w:tcW w:w="9053" w:type="dxa"/>
            <w:gridSpan w:val="10"/>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城乡居民参加基本医疗保险登记信息表</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1.4</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重特大疾病医疗救助</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《国家医疗保障局财政部国家税务总局关于做好2020年城乡居民基本医疗保障工作通知》（医保发【2020】24号）  《市医保局市财政局市人社局市税务局关于做好2020年城乡居民基本医疗保障工作的通知》 （津医保局发【2020】69号）</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 xml:space="preserve">1.由医保局下放救助人员名单至街道党群服务中心                                         2.街道党群服务中心筛查救助人员信息及核对救助金额             3.街道党群服务中心联系救助居民提供个人资料及核对救助金额      4.街道党群服务中心将救助人员相关材料上报至医保局                5.医保局审批后将救助金额发放至街道党群服务中心                    6.党群服务中心将救助金发放至救助人                                     </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 xml:space="preserve">1.户口本原件及首页、本人页复印件                                   2.身份证原件及复印件                                               3.医保卡及复印件                                                 </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受理--审查--上报审批--发放救助资金</w:t>
            </w:r>
          </w:p>
        </w:tc>
      </w:tr>
      <w:tr>
        <w:tblPrEx>
          <w:tblCellMar>
            <w:top w:w="0" w:type="dxa"/>
            <w:left w:w="108" w:type="dxa"/>
            <w:bottom w:w="0" w:type="dxa"/>
            <w:right w:w="108" w:type="dxa"/>
          </w:tblCellMar>
        </w:tblPrEx>
        <w:trPr>
          <w:gridAfter w:val="2"/>
          <w:wAfter w:w="1359" w:type="dxa"/>
          <w:trHeight w:val="680" w:hRule="atLeast"/>
        </w:trPr>
        <w:tc>
          <w:tcPr>
            <w:tcW w:w="16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After w:val="2"/>
          <w:wAfter w:w="1359" w:type="dxa"/>
          <w:trHeight w:val="680" w:hRule="atLeast"/>
        </w:trPr>
        <w:tc>
          <w:tcPr>
            <w:tcW w:w="1826" w:type="dxa"/>
            <w:gridSpan w:val="6"/>
            <w:tcBorders>
              <w:top w:val="nil"/>
              <w:left w:val="nil"/>
              <w:bottom w:val="nil"/>
              <w:right w:val="nil"/>
            </w:tcBorders>
            <w:shd w:val="clear" w:color="auto" w:fill="FFFFFF"/>
            <w:vAlign w:val="center"/>
          </w:tcPr>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tc>
        <w:tc>
          <w:tcPr>
            <w:tcW w:w="7227" w:type="dxa"/>
            <w:gridSpan w:val="4"/>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城乡居民参加基本养老保险登记信息表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1.5</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城乡居民参加基本养老保险登记</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1.天津市人民政府《关于印发天津市城乡居民基本养老保障规定的通知》（津政发[2009]22号）；</w:t>
            </w:r>
          </w:p>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2. 市人力社保局《关于印发天津市城乡居民基本养老保障经办管理办法的通知》（津人社局发〔2009〕31号）。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提出申请；</w:t>
            </w:r>
          </w:p>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2. 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接件、核对申请材料；</w:t>
            </w:r>
          </w:p>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3. 社区</w:t>
            </w:r>
            <w:r>
              <w:rPr>
                <w:rFonts w:hint="eastAsia" w:ascii="方正仿宋简体" w:hAnsi="宋体" w:cs="宋体"/>
                <w:color w:val="000000"/>
                <w:kern w:val="0"/>
                <w:sz w:val="24"/>
                <w:szCs w:val="24"/>
              </w:rPr>
              <w:t>党群服务中心工作人员</w:t>
            </w:r>
            <w:r>
              <w:rPr>
                <w:rFonts w:ascii="方正仿宋简体" w:hAnsi="宋体" w:cs="宋体"/>
                <w:color w:val="000000"/>
                <w:kern w:val="0"/>
                <w:sz w:val="24"/>
                <w:szCs w:val="24"/>
              </w:rPr>
              <w:t>到街</w:t>
            </w:r>
            <w:r>
              <w:rPr>
                <w:rFonts w:hint="eastAsia" w:ascii="方正仿宋简体" w:hAnsi="宋体" w:cs="宋体"/>
                <w:color w:val="000000"/>
                <w:kern w:val="0"/>
                <w:sz w:val="24"/>
                <w:szCs w:val="24"/>
              </w:rPr>
              <w:t>党群</w:t>
            </w:r>
            <w:r>
              <w:rPr>
                <w:rFonts w:ascii="方正仿宋简体" w:hAnsi="宋体" w:cs="宋体"/>
                <w:color w:val="000000"/>
                <w:kern w:val="0"/>
                <w:sz w:val="24"/>
                <w:szCs w:val="24"/>
              </w:rPr>
              <w:t>服务中心打印《天津市社会保险缴费通知单》，参保人到银行缴费，结束。</w:t>
            </w:r>
          </w:p>
        </w:tc>
      </w:tr>
      <w:tr>
        <w:tblPrEx>
          <w:tblCellMar>
            <w:top w:w="0" w:type="dxa"/>
            <w:left w:w="108" w:type="dxa"/>
            <w:bottom w:w="0" w:type="dxa"/>
            <w:right w:w="108" w:type="dxa"/>
          </w:tblCellMar>
        </w:tblPrEx>
        <w:trPr>
          <w:gridBefore w:val="1"/>
          <w:gridAfter w:val="2"/>
          <w:wBefore w:w="90" w:type="dxa"/>
          <w:wAfter w:w="1359" w:type="dxa"/>
          <w:trHeight w:val="9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jc w:val="left"/>
              <w:rPr>
                <w:rFonts w:ascii="方正仿宋简体" w:hAnsi="宋体" w:cs="宋体"/>
                <w:color w:val="000000"/>
                <w:kern w:val="0"/>
                <w:sz w:val="24"/>
                <w:szCs w:val="24"/>
              </w:rPr>
            </w:pPr>
            <w:r>
              <w:rPr>
                <w:rFonts w:hint="eastAsia" w:ascii="方正仿宋简体" w:hAnsi="宋体" w:cs="宋体"/>
                <w:color w:val="000000"/>
                <w:kern w:val="0"/>
                <w:sz w:val="24"/>
                <w:szCs w:val="24"/>
                <w:lang w:val="en-US" w:eastAsia="zh-CN"/>
              </w:rPr>
              <w:t>1.</w:t>
            </w:r>
            <w:r>
              <w:rPr>
                <w:rFonts w:ascii="方正仿宋简体" w:hAnsi="宋体" w:cs="宋体"/>
                <w:color w:val="000000"/>
                <w:kern w:val="0"/>
                <w:sz w:val="24"/>
                <w:szCs w:val="24"/>
              </w:rPr>
              <w:t>居民户口本原件及首页、本人页复印件；</w:t>
            </w:r>
          </w:p>
          <w:p>
            <w:pPr>
              <w:widowControl/>
              <w:spacing w:line="520" w:lineRule="exact"/>
              <w:jc w:val="left"/>
              <w:rPr>
                <w:rFonts w:ascii="方正仿宋简体" w:hAnsi="宋体" w:cs="宋体"/>
                <w:color w:val="000000"/>
                <w:kern w:val="0"/>
                <w:sz w:val="24"/>
                <w:szCs w:val="24"/>
              </w:rPr>
            </w:pPr>
            <w:r>
              <w:rPr>
                <w:rFonts w:ascii="方正仿宋简体" w:hAnsi="宋体" w:cs="宋体"/>
                <w:color w:val="000000"/>
                <w:kern w:val="0"/>
                <w:sz w:val="24"/>
                <w:szCs w:val="24"/>
              </w:rPr>
              <w:t>2.居民身份证原件及复印件。</w:t>
            </w:r>
          </w:p>
          <w:p>
            <w:pPr>
              <w:widowControl/>
              <w:spacing w:line="520" w:lineRule="exact"/>
              <w:jc w:val="left"/>
              <w:rPr>
                <w:rFonts w:ascii="方正仿宋简体" w:hAnsi="宋体" w:cs="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auto" w:sz="4"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受理－审查－打印缴费通知单</w:t>
            </w:r>
          </w:p>
        </w:tc>
      </w:tr>
      <w:tr>
        <w:tblPrEx>
          <w:tblCellMar>
            <w:top w:w="0" w:type="dxa"/>
            <w:left w:w="108" w:type="dxa"/>
            <w:bottom w:w="0" w:type="dxa"/>
            <w:right w:w="108" w:type="dxa"/>
          </w:tblCellMar>
        </w:tblPrEx>
        <w:trPr>
          <w:gridBefore w:val="1"/>
          <w:gridAfter w:val="2"/>
          <w:wBefore w:w="90" w:type="dxa"/>
          <w:wAfter w:w="1359" w:type="dxa"/>
          <w:trHeight w:val="1391"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nil"/>
              <w:bottom w:val="nil"/>
              <w:right w:val="nil"/>
            </w:tcBorders>
            <w:shd w:val="clear" w:color="auto" w:fill="FFFFFF"/>
            <w:vAlign w:val="center"/>
          </w:tcPr>
          <w:p>
            <w:pPr>
              <w:widowControl/>
              <w:jc w:val="center"/>
              <w:rPr>
                <w:rFonts w:ascii="方正黑体简体" w:hAnsi="宋体" w:cs="宋体"/>
                <w:color w:val="000000"/>
                <w:kern w:val="0"/>
                <w:sz w:val="30"/>
                <w:szCs w:val="30"/>
              </w:rPr>
            </w:pPr>
          </w:p>
          <w:p>
            <w:pPr>
              <w:widowControl/>
              <w:rPr>
                <w:rFonts w:ascii="方正黑体简体" w:hAnsi="宋体" w:cs="宋体"/>
                <w:color w:val="000000"/>
                <w:kern w:val="0"/>
                <w:sz w:val="30"/>
                <w:szCs w:val="30"/>
              </w:rPr>
            </w:pPr>
          </w:p>
        </w:tc>
        <w:tc>
          <w:tcPr>
            <w:tcW w:w="7311" w:type="dxa"/>
            <w:gridSpan w:val="6"/>
            <w:tcBorders>
              <w:top w:val="single" w:color="auto" w:sz="4" w:space="0"/>
              <w:left w:val="nil"/>
              <w:bottom w:val="nil"/>
              <w:right w:val="nil"/>
            </w:tcBorders>
            <w:shd w:val="clear" w:color="auto" w:fill="FFFFFF"/>
            <w:vAlign w:val="center"/>
          </w:tcPr>
          <w:p>
            <w:pPr>
              <w:widowControl/>
              <w:rPr>
                <w:rFonts w:ascii="方正仿宋简体" w:hAnsi="宋体" w:cs="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nil"/>
              <w:left w:val="nil"/>
              <w:bottom w:val="nil"/>
              <w:right w:val="nil"/>
            </w:tcBorders>
            <w:shd w:val="clear" w:color="auto" w:fill="FFFFFF"/>
            <w:vAlign w:val="center"/>
          </w:tcPr>
          <w:p>
            <w:pPr>
              <w:widowControl/>
              <w:jc w:val="center"/>
              <w:rPr>
                <w:rFonts w:ascii="方正黑体简体" w:hAnsi="宋体" w:cs="宋体"/>
                <w:color w:val="000000"/>
                <w:kern w:val="0"/>
                <w:sz w:val="34"/>
                <w:szCs w:val="34"/>
              </w:rPr>
            </w:pPr>
          </w:p>
          <w:p>
            <w:pPr>
              <w:widowControl/>
              <w:jc w:val="center"/>
              <w:rPr>
                <w:rFonts w:ascii="方正黑体简体" w:hAnsi="宋体" w:cs="宋体"/>
                <w:color w:val="000000"/>
                <w:kern w:val="0"/>
                <w:sz w:val="30"/>
                <w:szCs w:val="30"/>
              </w:rPr>
            </w:pPr>
          </w:p>
        </w:tc>
        <w:tc>
          <w:tcPr>
            <w:tcW w:w="7311" w:type="dxa"/>
            <w:gridSpan w:val="6"/>
            <w:tcBorders>
              <w:top w:val="nil"/>
              <w:left w:val="nil"/>
              <w:bottom w:val="nil"/>
              <w:right w:val="nil"/>
            </w:tcBorders>
            <w:shd w:val="clear" w:color="auto" w:fill="FFFFFF"/>
            <w:vAlign w:val="center"/>
          </w:tcPr>
          <w:p>
            <w:pPr>
              <w:widowControl/>
              <w:rPr>
                <w:rFonts w:ascii="方正仿宋简体" w:hAnsi="宋体" w:cs="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城乡居民参加基本养老保险登记信息表</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kern w:val="0"/>
                <w:sz w:val="30"/>
                <w:szCs w:val="30"/>
              </w:rPr>
              <w:t>序号</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宋体" w:hAnsi="宋体"/>
                <w:kern w:val="0"/>
                <w:sz w:val="24"/>
                <w:szCs w:val="24"/>
              </w:rPr>
              <w:t>1.6</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名称</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kern w:val="0"/>
                <w:sz w:val="24"/>
                <w:szCs w:val="24"/>
              </w:rPr>
            </w:pPr>
            <w:r>
              <w:rPr>
                <w:rFonts w:ascii="方正黑体简体" w:hAnsi="宋体" w:cs="宋体"/>
                <w:kern w:val="0"/>
                <w:sz w:val="24"/>
                <w:szCs w:val="24"/>
              </w:rPr>
              <w:t>城乡参保居民养老保险待遇审核</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法定依据</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spacing w:line="720" w:lineRule="exact"/>
              <w:ind w:firstLine="472" w:firstLineChars="197"/>
              <w:jc w:val="left"/>
              <w:rPr>
                <w:rFonts w:ascii="方正仿宋简体" w:hAnsi="宋体" w:cs="宋体"/>
                <w:kern w:val="0"/>
                <w:sz w:val="24"/>
                <w:szCs w:val="24"/>
              </w:rPr>
            </w:pPr>
            <w:r>
              <w:rPr>
                <w:rFonts w:ascii="方正仿宋简体" w:hAnsi="宋体" w:cs="宋体"/>
                <w:kern w:val="0"/>
                <w:sz w:val="24"/>
                <w:szCs w:val="24"/>
              </w:rPr>
              <w:t>1.天津市人民政府《关于印发天津市城乡居民基本养老保障规定的通知》（津政发[2009]22号）；</w:t>
            </w:r>
          </w:p>
          <w:p>
            <w:pPr>
              <w:widowControl/>
              <w:spacing w:line="720" w:lineRule="exact"/>
              <w:ind w:firstLine="472" w:firstLineChars="197"/>
              <w:jc w:val="left"/>
              <w:rPr>
                <w:rFonts w:ascii="方正仿宋简体" w:hAnsi="宋体" w:cs="宋体"/>
                <w:kern w:val="0"/>
                <w:sz w:val="24"/>
                <w:szCs w:val="24"/>
              </w:rPr>
            </w:pPr>
            <w:r>
              <w:rPr>
                <w:rFonts w:ascii="方正仿宋简体" w:hAnsi="宋体" w:cs="宋体"/>
                <w:kern w:val="0"/>
                <w:sz w:val="24"/>
                <w:szCs w:val="24"/>
              </w:rPr>
              <w:t>2. 市人力社保局《关于印发天津市城乡居民基本养老保障经办管理办法的通知》（津人社局发〔2009〕31号）。</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实施机构</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kern w:val="0"/>
                <w:sz w:val="24"/>
                <w:szCs w:val="24"/>
              </w:rPr>
            </w:pPr>
            <w:r>
              <w:rPr>
                <w:rFonts w:ascii="方正仿宋简体" w:hAnsi="宋体" w:cs="宋体"/>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职责边界</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kern w:val="0"/>
                <w:sz w:val="24"/>
                <w:szCs w:val="24"/>
              </w:rPr>
            </w:pPr>
            <w:r>
              <w:rPr>
                <w:rFonts w:ascii="方正仿宋简体" w:hAnsi="宋体" w:cs="宋体"/>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运行流程</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spacing w:line="720" w:lineRule="exact"/>
              <w:ind w:firstLine="472" w:firstLineChars="197"/>
              <w:jc w:val="left"/>
              <w:rPr>
                <w:rFonts w:ascii="方正仿宋简体" w:hAnsi="宋体" w:cs="宋体"/>
                <w:kern w:val="0"/>
                <w:sz w:val="24"/>
                <w:szCs w:val="24"/>
              </w:rPr>
            </w:pPr>
            <w:r>
              <w:rPr>
                <w:rFonts w:ascii="方正仿宋简体" w:hAnsi="宋体" w:cs="宋体"/>
                <w:kern w:val="0"/>
                <w:sz w:val="24"/>
                <w:szCs w:val="24"/>
              </w:rPr>
              <w:t>1.申请人年满60周岁当月，且城乡居民养老保险缴费满15年，携带相关材料到街</w:t>
            </w:r>
            <w:r>
              <w:rPr>
                <w:rFonts w:hint="eastAsia" w:ascii="方正仿宋简体" w:hAnsi="宋体" w:cs="宋体"/>
                <w:kern w:val="0"/>
                <w:sz w:val="24"/>
                <w:szCs w:val="24"/>
              </w:rPr>
              <w:t>党群</w:t>
            </w:r>
            <w:r>
              <w:rPr>
                <w:rFonts w:ascii="方正仿宋简体" w:hAnsi="宋体" w:cs="宋体"/>
                <w:kern w:val="0"/>
                <w:sz w:val="24"/>
                <w:szCs w:val="24"/>
              </w:rPr>
              <w:t>服务中心提出申请；</w:t>
            </w:r>
          </w:p>
          <w:p>
            <w:pPr>
              <w:widowControl/>
              <w:spacing w:line="720" w:lineRule="exact"/>
              <w:ind w:firstLine="472" w:firstLineChars="197"/>
              <w:jc w:val="left"/>
              <w:rPr>
                <w:rFonts w:ascii="方正仿宋简体" w:hAnsi="宋体" w:cs="宋体"/>
                <w:kern w:val="0"/>
                <w:sz w:val="24"/>
                <w:szCs w:val="24"/>
              </w:rPr>
            </w:pPr>
            <w:r>
              <w:rPr>
                <w:rFonts w:ascii="方正仿宋简体" w:hAnsi="宋体" w:cs="宋体"/>
                <w:kern w:val="0"/>
                <w:sz w:val="24"/>
                <w:szCs w:val="24"/>
              </w:rPr>
              <w:t>2.材料齐全，工作人员到劳动部门和社保经办部门为申请人办理养老保险待遇审核手续，审核合格后由社保经办部门发放养老金。</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运行要件</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spacing w:line="720" w:lineRule="exact"/>
              <w:ind w:firstLine="472" w:firstLineChars="197"/>
              <w:jc w:val="left"/>
              <w:rPr>
                <w:rFonts w:ascii="方正仿宋简体" w:hAnsi="宋体" w:cs="宋体"/>
                <w:kern w:val="0"/>
                <w:sz w:val="24"/>
                <w:szCs w:val="24"/>
              </w:rPr>
            </w:pPr>
            <w:r>
              <w:rPr>
                <w:rFonts w:ascii="方正仿宋简体" w:hAnsi="宋体" w:cs="宋体"/>
                <w:kern w:val="0"/>
                <w:sz w:val="24"/>
                <w:szCs w:val="24"/>
              </w:rPr>
              <w:t xml:space="preserve">1.户口本原件及首页、本人页复印件； </w:t>
            </w:r>
          </w:p>
          <w:p>
            <w:pPr>
              <w:widowControl/>
              <w:spacing w:line="720" w:lineRule="exact"/>
              <w:ind w:firstLine="472" w:firstLineChars="197"/>
              <w:jc w:val="left"/>
              <w:rPr>
                <w:rFonts w:ascii="方正仿宋简体" w:hAnsi="宋体" w:cs="宋体"/>
                <w:kern w:val="0"/>
                <w:sz w:val="24"/>
                <w:szCs w:val="24"/>
              </w:rPr>
            </w:pPr>
            <w:r>
              <w:rPr>
                <w:rFonts w:ascii="方正仿宋简体" w:hAnsi="宋体" w:cs="宋体"/>
                <w:kern w:val="0"/>
                <w:sz w:val="24"/>
                <w:szCs w:val="24"/>
              </w:rPr>
              <w:t>2.身份证原件及复印件。</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责任事项</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方正仿宋简体" w:hAnsi="宋体" w:cs="宋体"/>
                <w:kern w:val="0"/>
                <w:sz w:val="24"/>
                <w:szCs w:val="24"/>
              </w:rPr>
            </w:pPr>
            <w:r>
              <w:rPr>
                <w:rFonts w:ascii="方正仿宋简体" w:hAnsi="宋体" w:cs="宋体"/>
                <w:kern w:val="0"/>
                <w:sz w:val="24"/>
                <w:szCs w:val="24"/>
              </w:rPr>
              <w:t>受理－上报－发放</w:t>
            </w:r>
          </w:p>
        </w:tc>
      </w:tr>
      <w:tr>
        <w:tblPrEx>
          <w:tblCellMar>
            <w:top w:w="0" w:type="dxa"/>
            <w:left w:w="108" w:type="dxa"/>
            <w:bottom w:w="0" w:type="dxa"/>
            <w:right w:w="108" w:type="dxa"/>
          </w:tblCellMar>
        </w:tblPrEx>
        <w:trPr>
          <w:gridBefore w:val="1"/>
          <w:gridAfter w:val="2"/>
          <w:wBefore w:w="90" w:type="dxa"/>
          <w:wAfter w:w="1359" w:type="dxa"/>
          <w:trHeight w:val="432" w:hRule="atLeast"/>
        </w:trPr>
        <w:tc>
          <w:tcPr>
            <w:tcW w:w="165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简体" w:hAnsi="宋体" w:cs="宋体"/>
                <w:b/>
                <w:bCs/>
                <w:kern w:val="0"/>
                <w:sz w:val="30"/>
                <w:szCs w:val="30"/>
              </w:rPr>
            </w:pPr>
            <w:r>
              <w:rPr>
                <w:rFonts w:ascii="方正黑体简体" w:hAnsi="宋体" w:cs="宋体"/>
                <w:b/>
                <w:bCs/>
                <w:kern w:val="0"/>
                <w:sz w:val="30"/>
                <w:szCs w:val="30"/>
              </w:rPr>
              <w:t>监督方式</w:t>
            </w:r>
          </w:p>
        </w:tc>
        <w:tc>
          <w:tcPr>
            <w:tcW w:w="7311" w:type="dxa"/>
            <w:gridSpan w:val="6"/>
            <w:tcBorders>
              <w:top w:val="single" w:color="auto" w:sz="4" w:space="0"/>
              <w:left w:val="nil"/>
              <w:bottom w:val="single" w:color="auto" w:sz="4" w:space="0"/>
              <w:right w:val="single" w:color="auto" w:sz="4" w:space="0"/>
            </w:tcBorders>
            <w:shd w:val="clear" w:color="auto" w:fill="FFFFFF"/>
            <w:vAlign w:val="center"/>
          </w:tcPr>
          <w:p>
            <w:pPr>
              <w:widowControl/>
              <w:rPr>
                <w:rFonts w:ascii="方正仿宋简体" w:hAnsi="宋体" w:cs="宋体"/>
                <w:kern w:val="0"/>
                <w:sz w:val="24"/>
                <w:szCs w:val="24"/>
              </w:rPr>
            </w:pPr>
            <w:r>
              <w:rPr>
                <w:rFonts w:ascii="方正仿宋简体" w:hAnsi="宋体" w:cs="宋体"/>
                <w:kern w:val="0"/>
                <w:sz w:val="24"/>
                <w:szCs w:val="24"/>
              </w:rPr>
              <w:t xml:space="preserve">部门电话：022-65773095 </w:t>
            </w:r>
          </w:p>
          <w:p>
            <w:pPr>
              <w:widowControl/>
              <w:rPr>
                <w:rFonts w:hint="eastAsia" w:ascii="方正仿宋简体" w:hAnsi="宋体" w:eastAsia="宋体" w:cs="宋体"/>
                <w:kern w:val="0"/>
                <w:sz w:val="24"/>
                <w:szCs w:val="24"/>
                <w:lang w:eastAsia="zh-CN"/>
              </w:rPr>
            </w:pPr>
          </w:p>
          <w:p>
            <w:pPr>
              <w:widowControl/>
              <w:rPr>
                <w:rFonts w:ascii="方正仿宋简体" w:hAnsi="宋体" w:cs="宋体"/>
                <w:kern w:val="0"/>
                <w:sz w:val="24"/>
                <w:szCs w:val="24"/>
              </w:rPr>
            </w:pPr>
            <w:r>
              <w:rPr>
                <w:rFonts w:ascii="方正仿宋简体" w:hAnsi="宋体" w:cs="宋体"/>
                <w:kern w:val="0"/>
                <w:sz w:val="24"/>
                <w:szCs w:val="24"/>
              </w:rPr>
              <w:t>来信来访地址：滨海新区塘沽新港喻园南街298号</w:t>
            </w:r>
          </w:p>
        </w:tc>
      </w:tr>
      <w:tr>
        <w:tblPrEx>
          <w:tblCellMar>
            <w:top w:w="0" w:type="dxa"/>
            <w:left w:w="108" w:type="dxa"/>
            <w:bottom w:w="0" w:type="dxa"/>
            <w:right w:w="108" w:type="dxa"/>
          </w:tblCellMar>
        </w:tblPrEx>
        <w:trPr>
          <w:gridBefore w:val="1"/>
          <w:gridAfter w:val="1"/>
          <w:wBefore w:w="90" w:type="dxa"/>
          <w:wAfter w:w="317" w:type="dxa"/>
          <w:trHeight w:val="680" w:hRule="atLeast"/>
        </w:trPr>
        <w:tc>
          <w:tcPr>
            <w:tcW w:w="1736" w:type="dxa"/>
            <w:gridSpan w:val="5"/>
            <w:tcBorders>
              <w:top w:val="nil"/>
              <w:left w:val="nil"/>
              <w:bottom w:val="nil"/>
              <w:right w:val="nil"/>
            </w:tcBorders>
            <w:shd w:val="clear" w:color="auto" w:fill="FFFFFF"/>
            <w:vAlign w:val="center"/>
          </w:tcPr>
          <w:p>
            <w:pPr>
              <w:widowControl/>
              <w:rPr>
                <w:rFonts w:hint="eastAsia" w:ascii="仿宋_GB2312" w:hAnsi="仿宋_GB2312" w:eastAsia="仿宋_GB2312" w:cs="仿宋_GB2312"/>
                <w:color w:val="000000"/>
                <w:kern w:val="0"/>
                <w:sz w:val="30"/>
                <w:szCs w:val="30"/>
              </w:rPr>
            </w:pPr>
          </w:p>
          <w:p>
            <w:pPr>
              <w:widowControl/>
              <w:rPr>
                <w:rFonts w:hint="eastAsia" w:ascii="仿宋_GB2312" w:hAnsi="仿宋_GB2312" w:eastAsia="仿宋_GB2312" w:cs="仿宋_GB2312"/>
                <w:color w:val="000000"/>
                <w:kern w:val="0"/>
                <w:sz w:val="30"/>
                <w:szCs w:val="30"/>
              </w:rPr>
            </w:pPr>
          </w:p>
        </w:tc>
        <w:tc>
          <w:tcPr>
            <w:tcW w:w="8269" w:type="dxa"/>
            <w:gridSpan w:val="5"/>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社会保障卡申办信息表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1.7</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社会保障卡申办</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80" w:lineRule="exact"/>
              <w:ind w:firstLine="352" w:firstLineChars="147"/>
              <w:jc w:val="left"/>
              <w:rPr>
                <w:rFonts w:ascii="方正仿宋简体" w:hAnsi="宋体" w:cs="宋体"/>
                <w:color w:val="000000"/>
                <w:kern w:val="0"/>
                <w:sz w:val="24"/>
                <w:szCs w:val="24"/>
              </w:rPr>
            </w:pPr>
            <w:r>
              <w:rPr>
                <w:rFonts w:ascii="方正仿宋简体" w:hAnsi="宋体" w:cs="宋体"/>
                <w:color w:val="000000"/>
                <w:kern w:val="0"/>
                <w:sz w:val="24"/>
                <w:szCs w:val="24"/>
              </w:rPr>
              <w:t>《关于印发天津市社会保障卡管理试行办法的通知》（津劳社局发【2008】249号）第七条、第八条、第九条、第十条、第十一条、第十二条、第十四条、第十六条。</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1.申请人携带相关材料到街党群服务中心提出申请；</w:t>
            </w:r>
          </w:p>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2.街党群服务中心核对申请材料；</w:t>
            </w:r>
          </w:p>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3.街党群服务中心受理；</w:t>
            </w:r>
          </w:p>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4.街党群服务中心审查；</w:t>
            </w:r>
          </w:p>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5.街党群服务中心批准；</w:t>
            </w:r>
          </w:p>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6.街党群服务中心网上操作，办理完毕。</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1.提供本人身份证原件；</w:t>
            </w:r>
          </w:p>
          <w:p>
            <w:pPr>
              <w:widowControl/>
              <w:spacing w:line="48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2.未成年人办理社保卡，需提供孩子户口页和代办人身份证的原件，办理即时卡还需提供电子版彩色</w:t>
            </w:r>
            <w:bookmarkStart w:id="0" w:name="_GoBack"/>
            <w:bookmarkEnd w:id="0"/>
            <w:r>
              <w:rPr>
                <w:rFonts w:ascii="方正仿宋简体" w:hAnsi="宋体" w:cs="宋体"/>
                <w:color w:val="000000"/>
                <w:kern w:val="0"/>
                <w:sz w:val="24"/>
                <w:szCs w:val="24"/>
              </w:rPr>
              <w:t>照片（手机照</w:t>
            </w:r>
            <w:r>
              <w:rPr>
                <w:rFonts w:hint="eastAsia" w:ascii="方正仿宋简体" w:hAnsi="宋体" w:cs="宋体"/>
                <w:color w:val="000000"/>
                <w:kern w:val="0"/>
                <w:sz w:val="24"/>
                <w:szCs w:val="24"/>
              </w:rPr>
              <w:t>片即可</w:t>
            </w:r>
            <w:r>
              <w:rPr>
                <w:rFonts w:ascii="方正仿宋简体" w:hAnsi="宋体" w:cs="宋体"/>
                <w:color w:val="000000"/>
                <w:kern w:val="0"/>
                <w:sz w:val="24"/>
                <w:szCs w:val="24"/>
              </w:rPr>
              <w:t>）；</w:t>
            </w:r>
          </w:p>
          <w:p>
            <w:pPr>
              <w:widowControl/>
              <w:spacing w:line="480" w:lineRule="exact"/>
              <w:ind w:firstLine="472" w:firstLineChars="197"/>
              <w:jc w:val="left"/>
              <w:rPr>
                <w:rFonts w:ascii="方正仿宋简体" w:hAnsi="宋体" w:cs="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受理－审查－批准</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gridAfter w:val="2"/>
          <w:wBefore w:w="90" w:type="dxa"/>
          <w:wAfter w:w="1359" w:type="dxa"/>
          <w:trHeight w:val="436" w:hRule="atLeast"/>
        </w:trPr>
        <w:tc>
          <w:tcPr>
            <w:tcW w:w="1736" w:type="dxa"/>
            <w:gridSpan w:val="5"/>
            <w:tcBorders>
              <w:top w:val="nil"/>
              <w:left w:val="nil"/>
              <w:bottom w:val="nil"/>
              <w:right w:val="nil"/>
            </w:tcBorders>
            <w:shd w:val="clear" w:color="auto" w:fill="FFFFFF"/>
            <w:vAlign w:val="center"/>
          </w:tcPr>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tc>
        <w:tc>
          <w:tcPr>
            <w:tcW w:w="7227" w:type="dxa"/>
            <w:gridSpan w:val="4"/>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437"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b/>
                <w:bCs/>
                <w:color w:val="000000"/>
                <w:kern w:val="0"/>
                <w:sz w:val="30"/>
                <w:szCs w:val="30"/>
              </w:rPr>
            </w:pPr>
          </w:p>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申请灵活就业社会保险补贴信息表</w:t>
            </w:r>
          </w:p>
        </w:tc>
      </w:tr>
      <w:tr>
        <w:tblPrEx>
          <w:tblCellMar>
            <w:top w:w="0" w:type="dxa"/>
            <w:left w:w="108" w:type="dxa"/>
            <w:bottom w:w="0" w:type="dxa"/>
            <w:right w:w="108" w:type="dxa"/>
          </w:tblCellMar>
        </w:tblPrEx>
        <w:trPr>
          <w:gridBefore w:val="1"/>
          <w:gridAfter w:val="2"/>
          <w:wBefore w:w="90" w:type="dxa"/>
          <w:wAfter w:w="1359" w:type="dxa"/>
          <w:trHeight w:val="35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1.8</w:t>
            </w:r>
          </w:p>
        </w:tc>
      </w:tr>
      <w:tr>
        <w:tblPrEx>
          <w:tblCellMar>
            <w:top w:w="0" w:type="dxa"/>
            <w:left w:w="108" w:type="dxa"/>
            <w:bottom w:w="0" w:type="dxa"/>
            <w:right w:w="108" w:type="dxa"/>
          </w:tblCellMar>
        </w:tblPrEx>
        <w:trPr>
          <w:gridBefore w:val="1"/>
          <w:gridAfter w:val="2"/>
          <w:wBefore w:w="90" w:type="dxa"/>
          <w:wAfter w:w="1359" w:type="dxa"/>
          <w:trHeight w:val="37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申请灵活就业社会保险补贴</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天津市人民政府关于全面做好生活困难群众帮扶解困工作的意见》津政发【2010】30号；《市人力社保局关于进一步做好困难群体就业援助有关问题的通知》津人社局发【2014】40号；《关于全面做好生活困难群众帮扶解困工作的意见》（津政发【2010】30号）和《市人力社保局关于完善就业困难人员灵活就业社会保险补贴有关问题的通知》（津人社局发【2014】88号）由申请人到居住地所在街道劳动保障服务中心提出申请。街道劳动保障服务中心对申请人的基本情况进行核实。</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1.市区认定为困难人员后，街党群服务中心做帮扶。</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2.社区党群服务中心通知失业人员填写就业帮扶表，并携带相关材料来街党群服务中心做灵活就业登记，并上报区人社局审批</w:t>
            </w:r>
            <w:r>
              <w:rPr>
                <w:rFonts w:hint="eastAsia" w:ascii="方正仿宋简体" w:hAnsi="宋体" w:cs="宋体"/>
                <w:color w:val="000000"/>
                <w:kern w:val="0"/>
                <w:sz w:val="24"/>
                <w:szCs w:val="24"/>
              </w:rPr>
              <w:t>。</w:t>
            </w:r>
          </w:p>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3.审批合格后，由街党群服务中心工作人员按照相关政策做好灵活就业补贴，通知失业人员并帮其做好后续工作。</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1.认定表；</w:t>
            </w:r>
          </w:p>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2.身份证；</w:t>
            </w:r>
          </w:p>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3.户口本；</w:t>
            </w:r>
          </w:p>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4.《就业失业登记证》的原件及复印件；</w:t>
            </w:r>
          </w:p>
          <w:p>
            <w:pPr>
              <w:widowControl/>
              <w:spacing w:line="40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5.灵活就业证明。</w:t>
            </w:r>
          </w:p>
        </w:tc>
      </w:tr>
      <w:tr>
        <w:tblPrEx>
          <w:tblCellMar>
            <w:top w:w="0" w:type="dxa"/>
            <w:left w:w="108" w:type="dxa"/>
            <w:bottom w:w="0" w:type="dxa"/>
            <w:right w:w="108" w:type="dxa"/>
          </w:tblCellMar>
        </w:tblPrEx>
        <w:trPr>
          <w:gridBefore w:val="1"/>
          <w:gridAfter w:val="2"/>
          <w:wBefore w:w="90" w:type="dxa"/>
          <w:wAfter w:w="1359" w:type="dxa"/>
          <w:trHeight w:val="37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gridAfter w:val="2"/>
          <w:wBefore w:w="90" w:type="dxa"/>
          <w:wAfter w:w="1359" w:type="dxa"/>
          <w:trHeight w:val="799" w:hRule="atLeast"/>
        </w:trPr>
        <w:tc>
          <w:tcPr>
            <w:tcW w:w="8963" w:type="dxa"/>
            <w:gridSpan w:val="9"/>
            <w:tcBorders>
              <w:top w:val="nil"/>
              <w:left w:val="nil"/>
              <w:bottom w:val="nil"/>
              <w:right w:val="nil"/>
            </w:tcBorders>
            <w:shd w:val="clear" w:color="auto" w:fill="FFFFFF"/>
            <w:vAlign w:val="center"/>
          </w:tcPr>
          <w:p>
            <w:pPr>
              <w:widowControl/>
              <w:jc w:val="left"/>
              <w:rPr>
                <w:rFonts w:ascii="方正黑体简体" w:hAnsi="宋体" w:cs="宋体"/>
                <w:color w:val="000000"/>
                <w:kern w:val="0"/>
                <w:sz w:val="34"/>
                <w:szCs w:val="34"/>
              </w:rPr>
            </w:pPr>
          </w:p>
          <w:p>
            <w:pPr>
              <w:widowControl/>
              <w:jc w:val="left"/>
              <w:rPr>
                <w:rFonts w:ascii="方正小标宋简体" w:hAnsi="宋体" w:cs="宋体"/>
                <w:color w:val="000000"/>
                <w:kern w:val="0"/>
                <w:sz w:val="44"/>
                <w:szCs w:val="44"/>
              </w:rPr>
            </w:pPr>
          </w:p>
        </w:tc>
      </w:tr>
      <w:tr>
        <w:tblPrEx>
          <w:tblCellMar>
            <w:top w:w="0" w:type="dxa"/>
            <w:left w:w="108" w:type="dxa"/>
            <w:bottom w:w="0" w:type="dxa"/>
            <w:right w:w="108" w:type="dxa"/>
          </w:tblCellMar>
        </w:tblPrEx>
        <w:trPr>
          <w:gridBefore w:val="1"/>
          <w:gridAfter w:val="2"/>
          <w:wBefore w:w="90" w:type="dxa"/>
          <w:wAfter w:w="1359" w:type="dxa"/>
          <w:trHeight w:val="437"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申请</w:t>
            </w:r>
            <w:r>
              <w:rPr>
                <w:rFonts w:hint="eastAsia" w:ascii="方正小标宋简体" w:hAnsi="宋体" w:cs="宋体"/>
                <w:b/>
                <w:bCs/>
                <w:color w:val="000000"/>
                <w:kern w:val="0"/>
                <w:sz w:val="30"/>
                <w:szCs w:val="30"/>
              </w:rPr>
              <w:t>企业吸纳就业一次性</w:t>
            </w:r>
            <w:r>
              <w:rPr>
                <w:rFonts w:ascii="方正小标宋简体" w:hAnsi="宋体" w:cs="宋体"/>
                <w:b/>
                <w:bCs/>
                <w:color w:val="000000"/>
                <w:kern w:val="0"/>
                <w:sz w:val="30"/>
                <w:szCs w:val="30"/>
              </w:rPr>
              <w:t>补贴信息表</w:t>
            </w:r>
          </w:p>
        </w:tc>
      </w:tr>
      <w:tr>
        <w:tblPrEx>
          <w:tblCellMar>
            <w:top w:w="0" w:type="dxa"/>
            <w:left w:w="108" w:type="dxa"/>
            <w:bottom w:w="0" w:type="dxa"/>
            <w:right w:w="108" w:type="dxa"/>
          </w:tblCellMar>
        </w:tblPrEx>
        <w:trPr>
          <w:gridBefore w:val="1"/>
          <w:gridAfter w:val="2"/>
          <w:wBefore w:w="90" w:type="dxa"/>
          <w:wAfter w:w="1359" w:type="dxa"/>
          <w:trHeight w:val="35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1.9</w:t>
            </w:r>
          </w:p>
        </w:tc>
      </w:tr>
      <w:tr>
        <w:tblPrEx>
          <w:tblCellMar>
            <w:top w:w="0" w:type="dxa"/>
            <w:left w:w="108" w:type="dxa"/>
            <w:bottom w:w="0" w:type="dxa"/>
            <w:right w:w="108" w:type="dxa"/>
          </w:tblCellMar>
        </w:tblPrEx>
        <w:trPr>
          <w:gridBefore w:val="1"/>
          <w:gridAfter w:val="2"/>
          <w:wBefore w:w="90" w:type="dxa"/>
          <w:wAfter w:w="1359" w:type="dxa"/>
          <w:trHeight w:val="37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申请</w:t>
            </w:r>
            <w:r>
              <w:rPr>
                <w:rFonts w:hint="eastAsia" w:ascii="方正黑体简体" w:hAnsi="宋体" w:cs="宋体"/>
                <w:color w:val="000000"/>
                <w:kern w:val="0"/>
                <w:sz w:val="24"/>
                <w:szCs w:val="24"/>
              </w:rPr>
              <w:t>企业吸纳就业一次性</w:t>
            </w:r>
            <w:r>
              <w:rPr>
                <w:rFonts w:ascii="方正黑体简体" w:hAnsi="宋体" w:cs="宋体"/>
                <w:color w:val="000000"/>
                <w:kern w:val="0"/>
                <w:sz w:val="24"/>
                <w:szCs w:val="24"/>
              </w:rPr>
              <w:t>补贴</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jc w:val="left"/>
              <w:rPr>
                <w:rFonts w:ascii="方正仿宋简体" w:hAnsi="宋体" w:cs="宋体"/>
                <w:color w:val="000000"/>
                <w:kern w:val="0"/>
                <w:sz w:val="24"/>
                <w:szCs w:val="24"/>
              </w:rPr>
            </w:pPr>
            <w:r>
              <w:rPr>
                <w:rFonts w:hint="eastAsia" w:ascii="方正仿宋简体" w:hAnsi="宋体" w:cs="宋体"/>
                <w:color w:val="000000"/>
                <w:kern w:val="0"/>
                <w:sz w:val="24"/>
                <w:szCs w:val="24"/>
              </w:rPr>
              <w:t>《支持企业复工复产促进就业若干举措》（津人社办发</w:t>
            </w:r>
            <w:r>
              <w:rPr>
                <w:rFonts w:hint="eastAsia" w:ascii="方正仿宋简体" w:hAnsi="宋体" w:cs="宋体"/>
                <w:color w:val="000000"/>
                <w:kern w:val="0"/>
                <w:sz w:val="24"/>
                <w:szCs w:val="24"/>
                <w:lang w:eastAsia="zh-CN"/>
              </w:rPr>
              <w:t>〔2020〕</w:t>
            </w:r>
            <w:r>
              <w:rPr>
                <w:rFonts w:hint="eastAsia" w:ascii="方正仿宋简体" w:hAnsi="宋体" w:cs="宋体"/>
                <w:color w:val="000000"/>
                <w:kern w:val="0"/>
                <w:sz w:val="24"/>
                <w:szCs w:val="24"/>
              </w:rPr>
              <w:t>39号）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72" w:firstLineChars="197"/>
              <w:jc w:val="left"/>
              <w:rPr>
                <w:rFonts w:ascii="方正仿宋简体" w:hAnsi="宋体" w:cs="宋体"/>
                <w:color w:val="000000"/>
                <w:kern w:val="0"/>
                <w:sz w:val="24"/>
                <w:szCs w:val="24"/>
              </w:rPr>
            </w:pPr>
            <w:r>
              <w:rPr>
                <w:rFonts w:hint="eastAsia" w:ascii="方正仿宋简体" w:hAnsi="宋体" w:cs="宋体"/>
                <w:color w:val="000000"/>
                <w:kern w:val="0"/>
                <w:sz w:val="24"/>
                <w:szCs w:val="24"/>
              </w:rPr>
              <w:t>1.由企业携带疫情期间吸纳人员材料到经营地街党群服务中心申报。</w:t>
            </w:r>
          </w:p>
          <w:p>
            <w:pPr>
              <w:widowControl/>
              <w:spacing w:line="400" w:lineRule="exact"/>
              <w:ind w:firstLine="472" w:firstLineChars="197"/>
              <w:jc w:val="left"/>
              <w:rPr>
                <w:rFonts w:ascii="方正仿宋简体" w:hAnsi="宋体" w:cs="宋体"/>
                <w:color w:val="000000"/>
                <w:kern w:val="0"/>
                <w:sz w:val="24"/>
                <w:szCs w:val="24"/>
              </w:rPr>
            </w:pPr>
            <w:r>
              <w:rPr>
                <w:rFonts w:hint="eastAsia" w:ascii="方正仿宋简体" w:hAnsi="宋体" w:cs="宋体"/>
                <w:color w:val="000000"/>
                <w:kern w:val="0"/>
                <w:sz w:val="24"/>
                <w:szCs w:val="24"/>
              </w:rPr>
              <w:t>2.街党群服务中心工作人员初审后统一上报人社局。</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72" w:firstLineChars="197"/>
              <w:jc w:val="left"/>
              <w:rPr>
                <w:rFonts w:ascii="方正仿宋简体" w:hAnsi="宋体" w:cs="宋体"/>
                <w:color w:val="000000"/>
                <w:kern w:val="0"/>
                <w:sz w:val="24"/>
                <w:szCs w:val="24"/>
              </w:rPr>
            </w:pPr>
            <w:r>
              <w:rPr>
                <w:rFonts w:hint="eastAsia" w:ascii="方正仿宋简体" w:hAnsi="宋体" w:cs="宋体"/>
                <w:color w:val="000000"/>
                <w:kern w:val="0"/>
                <w:sz w:val="24"/>
                <w:szCs w:val="24"/>
              </w:rPr>
              <w:t>1.企业吸纳人员身份证户口本复印件，学历在线验证报告。</w:t>
            </w:r>
          </w:p>
          <w:p>
            <w:pPr>
              <w:widowControl/>
              <w:spacing w:line="400" w:lineRule="exact"/>
              <w:ind w:firstLine="472" w:firstLineChars="197"/>
              <w:jc w:val="left"/>
              <w:rPr>
                <w:rFonts w:ascii="方正仿宋简体" w:hAnsi="宋体" w:cs="宋体"/>
                <w:color w:val="000000"/>
                <w:kern w:val="0"/>
                <w:sz w:val="24"/>
                <w:szCs w:val="24"/>
              </w:rPr>
            </w:pPr>
            <w:r>
              <w:rPr>
                <w:rFonts w:hint="eastAsia" w:ascii="方正仿宋简体" w:hAnsi="宋体" w:cs="宋体"/>
                <w:color w:val="000000"/>
                <w:kern w:val="0"/>
                <w:sz w:val="24"/>
                <w:szCs w:val="24"/>
              </w:rPr>
              <w:t>2.一次性吸纳补贴明细表，农民工身份核实承诺书，一次性吸纳就业补贴申报表，法人身份证复印件，公司营业执照复印件，企业银行开户许可证</w:t>
            </w:r>
          </w:p>
        </w:tc>
      </w:tr>
      <w:tr>
        <w:tblPrEx>
          <w:tblCellMar>
            <w:top w:w="0" w:type="dxa"/>
            <w:left w:w="108" w:type="dxa"/>
            <w:bottom w:w="0" w:type="dxa"/>
            <w:right w:w="108" w:type="dxa"/>
          </w:tblCellMar>
        </w:tblPrEx>
        <w:trPr>
          <w:gridBefore w:val="1"/>
          <w:gridAfter w:val="2"/>
          <w:wBefore w:w="90" w:type="dxa"/>
          <w:wAfter w:w="1359" w:type="dxa"/>
          <w:trHeight w:val="37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736" w:type="dxa"/>
            <w:gridSpan w:val="5"/>
            <w:tcBorders>
              <w:top w:val="nil"/>
              <w:left w:val="nil"/>
              <w:bottom w:val="nil"/>
              <w:right w:val="nil"/>
            </w:tcBorders>
            <w:shd w:val="clear" w:color="auto" w:fill="FFFFFF"/>
            <w:vAlign w:val="center"/>
          </w:tcPr>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tc>
        <w:tc>
          <w:tcPr>
            <w:tcW w:w="7227" w:type="dxa"/>
            <w:gridSpan w:val="4"/>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灵活就业人员个人缴费信息表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olor w:val="000000"/>
                <w:kern w:val="0"/>
                <w:sz w:val="24"/>
                <w:szCs w:val="24"/>
              </w:rPr>
            </w:pPr>
            <w:r>
              <w:rPr>
                <w:rFonts w:hint="eastAsia" w:ascii="宋体" w:hAnsi="宋体"/>
                <w:color w:val="000000"/>
                <w:kern w:val="0"/>
                <w:sz w:val="24"/>
                <w:szCs w:val="24"/>
              </w:rPr>
              <w:t>1.10</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灵活就业人员个人缴费</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《市人力社保局关于社会保险经办业务下沉街道（乡镇）有关问题的通知》（津人社办发[2016]179号）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2603"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1.申请人携带相关材料到街党群服务中心提出申请；</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2.街党群服务中心受理；</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3.街党群服务中心审查；</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4.街党群服务中心批准；</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5.街党群服务中心打印《天津市社会保险缴费通知单》，参保人到银行缴费，结束。</w:t>
            </w:r>
          </w:p>
        </w:tc>
      </w:tr>
      <w:tr>
        <w:tblPrEx>
          <w:tblCellMar>
            <w:top w:w="0" w:type="dxa"/>
            <w:left w:w="108" w:type="dxa"/>
            <w:bottom w:w="0" w:type="dxa"/>
            <w:right w:w="108" w:type="dxa"/>
          </w:tblCellMar>
        </w:tblPrEx>
        <w:trPr>
          <w:gridBefore w:val="1"/>
          <w:gridAfter w:val="2"/>
          <w:wBefore w:w="90" w:type="dxa"/>
          <w:wAfter w:w="1359" w:type="dxa"/>
          <w:trHeight w:val="2223"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1.接续办理个人缴费提供户口本原件、身份证原件及复印件；</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2.首次办理个人缴费需提供户口本原件及首页本人页复印件、身份证原件及复印件；</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3.首次办理个人缴费且2014年6月前（含6月）在单位参加过保险的人员还需提供养老保险手册。</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受理－审查－打印缴费通知单</w:t>
            </w:r>
          </w:p>
        </w:tc>
      </w:tr>
      <w:tr>
        <w:tblPrEx>
          <w:tblCellMar>
            <w:top w:w="0" w:type="dxa"/>
            <w:left w:w="108" w:type="dxa"/>
            <w:bottom w:w="0" w:type="dxa"/>
            <w:right w:w="108" w:type="dxa"/>
          </w:tblCellMar>
        </w:tblPrEx>
        <w:trPr>
          <w:gridBefore w:val="1"/>
          <w:gridAfter w:val="2"/>
          <w:wBefore w:w="90" w:type="dxa"/>
          <w:wAfter w:w="1359" w:type="dxa"/>
          <w:trHeight w:val="2041"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736" w:type="dxa"/>
            <w:gridSpan w:val="5"/>
            <w:tcBorders>
              <w:top w:val="nil"/>
              <w:left w:val="nil"/>
              <w:bottom w:val="nil"/>
              <w:right w:val="nil"/>
            </w:tcBorders>
            <w:shd w:val="clear" w:color="auto" w:fill="FFFFFF"/>
            <w:vAlign w:val="center"/>
          </w:tcPr>
          <w:p>
            <w:pPr>
              <w:widowControl/>
              <w:rPr>
                <w:rFonts w:ascii="方正黑体简体" w:hAnsi="宋体" w:cs="宋体"/>
                <w:color w:val="000000"/>
                <w:kern w:val="0"/>
                <w:sz w:val="34"/>
                <w:szCs w:val="34"/>
              </w:rPr>
            </w:pPr>
          </w:p>
          <w:p>
            <w:pPr>
              <w:widowControl/>
              <w:rPr>
                <w:rFonts w:ascii="方正黑体简体" w:hAnsi="宋体" w:cs="宋体"/>
                <w:color w:val="000000"/>
                <w:kern w:val="0"/>
                <w:sz w:val="34"/>
                <w:szCs w:val="34"/>
              </w:rPr>
            </w:pPr>
          </w:p>
        </w:tc>
        <w:tc>
          <w:tcPr>
            <w:tcW w:w="7227" w:type="dxa"/>
            <w:gridSpan w:val="4"/>
            <w:tcBorders>
              <w:top w:val="nil"/>
              <w:left w:val="nil"/>
              <w:bottom w:val="nil"/>
              <w:right w:val="nil"/>
            </w:tcBorders>
            <w:shd w:val="clear" w:color="auto" w:fill="FFFFFF"/>
            <w:vAlign w:val="center"/>
          </w:tcPr>
          <w:p>
            <w:pPr>
              <w:widowControl/>
              <w:rPr>
                <w:rFonts w:ascii="宋体" w:hAnsi="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8963" w:type="dxa"/>
            <w:gridSpan w:val="9"/>
            <w:tcBorders>
              <w:top w:val="nil"/>
              <w:left w:val="nil"/>
              <w:bottom w:val="nil"/>
              <w:right w:val="nil"/>
            </w:tcBorders>
            <w:shd w:val="clear" w:color="auto" w:fill="FFFFFF"/>
            <w:vAlign w:val="center"/>
          </w:tcPr>
          <w:p>
            <w:pPr>
              <w:widowControl/>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创业培训信息表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hint="eastAsia" w:ascii="宋体" w:hAnsi="宋体"/>
                <w:color w:val="000000"/>
                <w:kern w:val="0"/>
                <w:sz w:val="24"/>
                <w:szCs w:val="24"/>
              </w:rPr>
              <w:t>2.1</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黑体简体" w:hAnsi="宋体" w:cs="宋体"/>
                <w:color w:val="000000"/>
                <w:kern w:val="0"/>
                <w:sz w:val="24"/>
                <w:szCs w:val="24"/>
              </w:rPr>
              <w:t>创业培训</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《天津创业培训管理办法》津人社局发[2012]53号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284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1.各类失业人员有创业意向携带相关材料到社区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提出申请；</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 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核实失业人员申请材料，填写创业培训（SYB）报名表，社区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上报街</w:t>
            </w:r>
            <w:r>
              <w:rPr>
                <w:rFonts w:hint="eastAsia" w:ascii="方正仿宋简体" w:hAnsi="宋体" w:cs="宋体"/>
                <w:color w:val="000000"/>
                <w:kern w:val="0"/>
                <w:sz w:val="24"/>
                <w:szCs w:val="24"/>
              </w:rPr>
              <w:t>党群</w:t>
            </w:r>
            <w:r>
              <w:rPr>
                <w:rFonts w:ascii="方正仿宋简体" w:hAnsi="宋体" w:cs="宋体"/>
                <w:color w:val="000000"/>
                <w:kern w:val="0"/>
                <w:sz w:val="24"/>
                <w:szCs w:val="24"/>
              </w:rPr>
              <w:t>服务中心制表备案；</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3.街劳动保障服务中心上报区人社局创业服务指导中心批准，参加培训。</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spacing w:line="6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1.1寸彩色照片2张；</w:t>
            </w:r>
          </w:p>
          <w:p>
            <w:pPr>
              <w:widowControl/>
              <w:spacing w:line="6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2.《创业培训（SYB）报名表》；</w:t>
            </w:r>
          </w:p>
          <w:p>
            <w:pPr>
              <w:widowControl/>
              <w:spacing w:line="6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3.《就业失业证》原件及复印件；</w:t>
            </w:r>
          </w:p>
          <w:p>
            <w:pPr>
              <w:widowControl/>
              <w:spacing w:line="6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4.身份证复印件。</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w:t>
            </w:r>
          </w:p>
        </w:tc>
      </w:tr>
      <w:tr>
        <w:tblPrEx>
          <w:tblCellMar>
            <w:top w:w="0" w:type="dxa"/>
            <w:left w:w="108" w:type="dxa"/>
            <w:bottom w:w="0" w:type="dxa"/>
            <w:right w:w="108" w:type="dxa"/>
          </w:tblCellMar>
        </w:tblPrEx>
        <w:trPr>
          <w:gridBefore w:val="1"/>
          <w:gridAfter w:val="2"/>
          <w:wBefore w:w="90" w:type="dxa"/>
          <w:wAfter w:w="1359" w:type="dxa"/>
          <w:trHeight w:val="1066" w:hRule="atLeast"/>
        </w:trPr>
        <w:tc>
          <w:tcPr>
            <w:tcW w:w="15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403" w:type="dxa"/>
            <w:gridSpan w:val="7"/>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wBefore w:w="90" w:type="dxa"/>
          <w:trHeight w:val="680" w:hRule="atLeast"/>
        </w:trPr>
        <w:tc>
          <w:tcPr>
            <w:tcW w:w="1688" w:type="dxa"/>
            <w:gridSpan w:val="4"/>
            <w:tcBorders>
              <w:top w:val="nil"/>
              <w:left w:val="nil"/>
              <w:bottom w:val="nil"/>
              <w:right w:val="nil"/>
            </w:tcBorders>
            <w:shd w:val="clear" w:color="auto" w:fill="FFFFFF"/>
            <w:vAlign w:val="center"/>
          </w:tcPr>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tc>
        <w:tc>
          <w:tcPr>
            <w:tcW w:w="8634" w:type="dxa"/>
            <w:gridSpan w:val="7"/>
            <w:tcBorders>
              <w:top w:val="nil"/>
              <w:left w:val="nil"/>
              <w:bottom w:val="nil"/>
              <w:right w:val="nil"/>
            </w:tcBorders>
            <w:shd w:val="clear" w:color="auto" w:fill="FFFFFF"/>
            <w:vAlign w:val="center"/>
          </w:tcPr>
          <w:p>
            <w:pPr>
              <w:widowControl/>
              <w:spacing w:line="240" w:lineRule="atLeast"/>
              <w:jc w:val="left"/>
              <w:rPr>
                <w:rFonts w:ascii="宋体" w:hAnsi="宋体"/>
                <w:color w:val="000000"/>
                <w:kern w:val="0"/>
                <w:sz w:val="24"/>
                <w:szCs w:val="24"/>
              </w:rPr>
            </w:pPr>
          </w:p>
        </w:tc>
      </w:tr>
      <w:tr>
        <w:tblPrEx>
          <w:tblCellMar>
            <w:top w:w="0" w:type="dxa"/>
            <w:left w:w="108" w:type="dxa"/>
            <w:bottom w:w="0" w:type="dxa"/>
            <w:right w:w="108" w:type="dxa"/>
          </w:tblCellMar>
        </w:tblPrEx>
        <w:trPr>
          <w:gridBefore w:val="1"/>
          <w:wBefore w:w="90" w:type="dxa"/>
          <w:trHeight w:val="680" w:hRule="atLeast"/>
        </w:trPr>
        <w:tc>
          <w:tcPr>
            <w:tcW w:w="10322" w:type="dxa"/>
            <w:gridSpan w:val="11"/>
            <w:tcBorders>
              <w:top w:val="nil"/>
              <w:left w:val="nil"/>
              <w:bottom w:val="nil"/>
              <w:right w:val="nil"/>
            </w:tcBorders>
            <w:shd w:val="clear" w:color="auto" w:fill="FFFFFF"/>
            <w:vAlign w:val="center"/>
          </w:tcPr>
          <w:p>
            <w:pPr>
              <w:widowControl/>
              <w:spacing w:line="240" w:lineRule="atLeast"/>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就业援助信息表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hint="eastAsia" w:ascii="宋体" w:hAnsi="宋体"/>
                <w:color w:val="000000"/>
                <w:kern w:val="0"/>
                <w:sz w:val="24"/>
                <w:szCs w:val="24"/>
              </w:rPr>
              <w:t>2.2</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黑体简体" w:hAnsi="宋体" w:cs="宋体"/>
                <w:color w:val="000000"/>
                <w:kern w:val="0"/>
                <w:sz w:val="24"/>
                <w:szCs w:val="24"/>
              </w:rPr>
              <w:t>就业援助</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《中华人民共和国就业促进法》第五十六条</w:t>
            </w:r>
          </w:p>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《就业服务与就业管理规定》（2007年劳动保障部令第28号）第三十一条</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1.申请人携带相关材料到居住地社区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提出申请；</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2.社区协管员审核后上报街</w:t>
            </w:r>
            <w:r>
              <w:rPr>
                <w:rFonts w:hint="eastAsia" w:ascii="方正仿宋简体" w:hAnsi="宋体" w:cs="宋体"/>
                <w:color w:val="000000"/>
                <w:kern w:val="0"/>
                <w:sz w:val="24"/>
                <w:szCs w:val="24"/>
              </w:rPr>
              <w:t>党群</w:t>
            </w:r>
            <w:r>
              <w:rPr>
                <w:rFonts w:ascii="方正仿宋简体" w:hAnsi="宋体" w:cs="宋体"/>
                <w:color w:val="000000"/>
                <w:kern w:val="0"/>
                <w:sz w:val="24"/>
                <w:szCs w:val="24"/>
              </w:rPr>
              <w:t>服务中心，网上做登记，再上报区人社局；</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3.等市人社局审批后，下发街</w:t>
            </w:r>
            <w:r>
              <w:rPr>
                <w:rFonts w:hint="eastAsia" w:ascii="方正仿宋简体" w:hAnsi="宋体" w:cs="宋体"/>
                <w:color w:val="000000"/>
                <w:kern w:val="0"/>
                <w:sz w:val="24"/>
                <w:szCs w:val="24"/>
              </w:rPr>
              <w:t>党群</w:t>
            </w:r>
            <w:r>
              <w:rPr>
                <w:rFonts w:ascii="方正仿宋简体" w:hAnsi="宋体" w:cs="宋体"/>
                <w:color w:val="000000"/>
                <w:kern w:val="0"/>
                <w:sz w:val="24"/>
                <w:szCs w:val="24"/>
              </w:rPr>
              <w:t>服务中心并通知社区</w:t>
            </w:r>
            <w:r>
              <w:rPr>
                <w:rFonts w:hint="eastAsia" w:ascii="方正仿宋简体" w:hAnsi="宋体" w:cs="宋体"/>
                <w:color w:val="000000"/>
                <w:kern w:val="0"/>
                <w:sz w:val="24"/>
                <w:szCs w:val="24"/>
              </w:rPr>
              <w:t>党群服务中心</w:t>
            </w:r>
            <w:r>
              <w:rPr>
                <w:rFonts w:ascii="方正仿宋简体" w:hAnsi="宋体" w:cs="宋体"/>
                <w:color w:val="000000"/>
                <w:kern w:val="0"/>
                <w:sz w:val="24"/>
                <w:szCs w:val="24"/>
              </w:rPr>
              <w:t>领取已审批合格的材料，并做就业帮扶。</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1.就失业证原件；</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2.认定表；</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3.身份证复印件；</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4.户口本原件；</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5.社保缴费明细及相关材料。</w:t>
            </w:r>
          </w:p>
        </w:tc>
      </w:tr>
      <w:tr>
        <w:tblPrEx>
          <w:tblCellMar>
            <w:top w:w="0" w:type="dxa"/>
            <w:left w:w="108" w:type="dxa"/>
            <w:bottom w:w="0" w:type="dxa"/>
            <w:right w:w="108" w:type="dxa"/>
          </w:tblCellMar>
        </w:tblPrEx>
        <w:trPr>
          <w:gridBefore w:val="1"/>
          <w:gridAfter w:val="2"/>
          <w:wBefore w:w="90" w:type="dxa"/>
          <w:wAfter w:w="1359" w:type="dxa"/>
          <w:trHeight w:val="943"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受理－审查－上报－帮扶</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spacing w:line="240" w:lineRule="atLeast"/>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wBefore w:w="90" w:type="dxa"/>
          <w:trHeight w:val="680" w:hRule="atLeast"/>
        </w:trPr>
        <w:tc>
          <w:tcPr>
            <w:tcW w:w="1688" w:type="dxa"/>
            <w:gridSpan w:val="4"/>
            <w:tcBorders>
              <w:top w:val="nil"/>
              <w:left w:val="nil"/>
              <w:bottom w:val="nil"/>
              <w:right w:val="nil"/>
            </w:tcBorders>
            <w:shd w:val="clear" w:color="auto" w:fill="FFFFFF"/>
            <w:vAlign w:val="center"/>
          </w:tcPr>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tc>
        <w:tc>
          <w:tcPr>
            <w:tcW w:w="8634" w:type="dxa"/>
            <w:gridSpan w:val="7"/>
            <w:tcBorders>
              <w:top w:val="nil"/>
              <w:left w:val="nil"/>
              <w:bottom w:val="nil"/>
              <w:right w:val="nil"/>
            </w:tcBorders>
            <w:shd w:val="clear" w:color="auto" w:fill="FFFFFF"/>
            <w:vAlign w:val="center"/>
          </w:tcPr>
          <w:p>
            <w:pPr>
              <w:widowControl/>
              <w:spacing w:line="240" w:lineRule="atLeast"/>
              <w:jc w:val="left"/>
              <w:rPr>
                <w:rFonts w:ascii="宋体" w:hAnsi="宋体"/>
                <w:color w:val="000000"/>
                <w:kern w:val="0"/>
                <w:sz w:val="24"/>
                <w:szCs w:val="24"/>
              </w:rPr>
            </w:pPr>
          </w:p>
        </w:tc>
      </w:tr>
      <w:tr>
        <w:tblPrEx>
          <w:tblCellMar>
            <w:top w:w="0" w:type="dxa"/>
            <w:left w:w="108" w:type="dxa"/>
            <w:bottom w:w="0" w:type="dxa"/>
            <w:right w:w="108" w:type="dxa"/>
          </w:tblCellMar>
        </w:tblPrEx>
        <w:trPr>
          <w:gridBefore w:val="1"/>
          <w:wBefore w:w="90" w:type="dxa"/>
          <w:trHeight w:val="680" w:hRule="atLeast"/>
        </w:trPr>
        <w:tc>
          <w:tcPr>
            <w:tcW w:w="10322" w:type="dxa"/>
            <w:gridSpan w:val="11"/>
            <w:tcBorders>
              <w:top w:val="nil"/>
              <w:left w:val="nil"/>
              <w:bottom w:val="nil"/>
              <w:right w:val="nil"/>
            </w:tcBorders>
            <w:shd w:val="clear" w:color="auto" w:fill="FFFFFF"/>
            <w:vAlign w:val="center"/>
          </w:tcPr>
          <w:p>
            <w:pPr>
              <w:widowControl/>
              <w:spacing w:line="240" w:lineRule="atLeast"/>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失业保险金申领信息表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hint="eastAsia" w:ascii="宋体" w:hAnsi="宋体"/>
                <w:color w:val="000000"/>
                <w:kern w:val="0"/>
                <w:sz w:val="24"/>
                <w:szCs w:val="24"/>
              </w:rPr>
              <w:t>2.3</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黑体简体" w:hAnsi="宋体" w:cs="宋体"/>
                <w:color w:val="000000"/>
                <w:kern w:val="0"/>
                <w:sz w:val="24"/>
                <w:szCs w:val="24"/>
              </w:rPr>
              <w:t>失业保险金申领</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hint="eastAsia" w:ascii="方正仿宋简体" w:hAnsi="宋体" w:cs="宋体"/>
                <w:color w:val="000000"/>
                <w:kern w:val="0"/>
                <w:sz w:val="24"/>
                <w:szCs w:val="24"/>
                <w:lang w:val="en-US" w:eastAsia="zh-CN"/>
              </w:rPr>
              <w:t>《市人社局关于做好失业保险待遇“畅通领、安全办”工作的通知》津人社办发〔2020〕95号：</w:t>
            </w:r>
            <w:r>
              <w:rPr>
                <w:rFonts w:hint="eastAsia" w:ascii="方正仿宋简体" w:hAnsi="宋体" w:cs="宋体"/>
                <w:color w:val="000000"/>
                <w:kern w:val="0"/>
                <w:sz w:val="24"/>
                <w:szCs w:val="24"/>
              </w:rPr>
              <w:t>失业保险待遇申领。失业人员通过天津人力社保APP、现场办理等方式申领失业保险待遇，经办机构应及时受理，并将符合条件的失业人员信息准确录入“金保二期”系统，不得增加失业人员义务，不得附加和捆绑培训等其他条件，不得以超过60日申领期限为由拒发失业保险待遇，不得要求失业人员出具终止或者解除劳动合同证明、失业登记证明，转移档案，不得将失业人员领取失业保险待遇的情况记入职工档案。</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left="479" w:leftChars="228"/>
              <w:jc w:val="left"/>
              <w:rPr>
                <w:rFonts w:ascii="方正仿宋简体" w:hAnsi="宋体" w:cs="宋体"/>
                <w:color w:val="000000"/>
                <w:kern w:val="0"/>
                <w:sz w:val="24"/>
                <w:szCs w:val="24"/>
              </w:rPr>
            </w:pPr>
            <w:r>
              <w:rPr>
                <w:rFonts w:ascii="方正仿宋简体" w:hAnsi="宋体" w:cs="宋体"/>
                <w:color w:val="000000"/>
                <w:kern w:val="0"/>
                <w:sz w:val="24"/>
                <w:szCs w:val="24"/>
              </w:rPr>
              <w:t>1.核对申请材料；                                            2.材料核对无误，在申请人就失业证上写明日期并</w:t>
            </w:r>
            <w:r>
              <w:rPr>
                <w:rFonts w:hint="eastAsia" w:ascii="方正仿宋简体" w:hAnsi="宋体" w:cs="宋体"/>
                <w:color w:val="000000"/>
                <w:kern w:val="0"/>
                <w:sz w:val="24"/>
                <w:szCs w:val="24"/>
                <w:lang w:eastAsia="zh-CN"/>
              </w:rPr>
              <w:t>签字</w:t>
            </w:r>
            <w:r>
              <w:rPr>
                <w:rFonts w:ascii="方正仿宋简体" w:hAnsi="宋体" w:cs="宋体"/>
                <w:color w:val="000000"/>
                <w:kern w:val="0"/>
                <w:sz w:val="24"/>
                <w:szCs w:val="24"/>
              </w:rPr>
              <w:t>；</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3.在失业金领取期间本人在领取名单上签字；</w:t>
            </w:r>
          </w:p>
          <w:p>
            <w:pPr>
              <w:widowControl/>
              <w:spacing w:line="400" w:lineRule="exact"/>
              <w:ind w:firstLine="480" w:firstLineChars="200"/>
              <w:jc w:val="left"/>
              <w:rPr>
                <w:rFonts w:hint="default" w:ascii="方正仿宋简体" w:hAnsi="宋体" w:eastAsia="宋体" w:cs="宋体"/>
                <w:color w:val="000000"/>
                <w:kern w:val="0"/>
                <w:sz w:val="24"/>
                <w:szCs w:val="24"/>
                <w:lang w:val="en-US" w:eastAsia="zh-CN"/>
              </w:rPr>
            </w:pPr>
            <w:r>
              <w:rPr>
                <w:rFonts w:ascii="方正仿宋简体" w:hAnsi="宋体" w:cs="宋体"/>
                <w:color w:val="000000"/>
                <w:kern w:val="0"/>
                <w:sz w:val="24"/>
                <w:szCs w:val="24"/>
              </w:rPr>
              <w:t>4.告知申请人</w:t>
            </w:r>
            <w:r>
              <w:rPr>
                <w:rFonts w:hint="eastAsia" w:ascii="方正仿宋简体" w:hAnsi="宋体" w:cs="宋体"/>
                <w:color w:val="000000"/>
                <w:kern w:val="0"/>
                <w:sz w:val="24"/>
                <w:szCs w:val="24"/>
                <w:lang w:eastAsia="zh-CN"/>
              </w:rPr>
              <w:t>可在天津人力社保</w:t>
            </w:r>
            <w:r>
              <w:rPr>
                <w:rFonts w:hint="eastAsia" w:ascii="方正仿宋简体" w:hAnsi="宋体" w:cs="宋体"/>
                <w:color w:val="000000"/>
                <w:kern w:val="0"/>
                <w:sz w:val="24"/>
                <w:szCs w:val="24"/>
                <w:lang w:val="en-US" w:eastAsia="zh-CN"/>
              </w:rPr>
              <w:t>APP上刷脸申请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6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1.就失业证；</w:t>
            </w:r>
          </w:p>
          <w:p>
            <w:pPr>
              <w:widowControl/>
              <w:spacing w:line="6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2.身份证；</w:t>
            </w:r>
          </w:p>
          <w:p>
            <w:pPr>
              <w:widowControl/>
              <w:spacing w:line="660" w:lineRule="exact"/>
              <w:ind w:firstLine="472" w:firstLineChars="197"/>
              <w:jc w:val="left"/>
              <w:rPr>
                <w:rFonts w:ascii="方正仿宋简体" w:hAnsi="宋体" w:cs="宋体"/>
                <w:color w:val="000000"/>
                <w:kern w:val="0"/>
                <w:sz w:val="24"/>
                <w:szCs w:val="24"/>
              </w:rPr>
            </w:pP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spacing w:line="240" w:lineRule="atLeast"/>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wBefore w:w="90" w:type="dxa"/>
          <w:trHeight w:val="680" w:hRule="atLeast"/>
        </w:trPr>
        <w:tc>
          <w:tcPr>
            <w:tcW w:w="1688" w:type="dxa"/>
            <w:gridSpan w:val="4"/>
            <w:tcBorders>
              <w:top w:val="nil"/>
              <w:left w:val="nil"/>
              <w:bottom w:val="nil"/>
              <w:right w:val="nil"/>
            </w:tcBorders>
            <w:shd w:val="clear" w:color="auto" w:fill="FFFFFF"/>
            <w:vAlign w:val="center"/>
          </w:tcPr>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tc>
        <w:tc>
          <w:tcPr>
            <w:tcW w:w="8634" w:type="dxa"/>
            <w:gridSpan w:val="7"/>
            <w:tcBorders>
              <w:top w:val="nil"/>
              <w:left w:val="nil"/>
              <w:bottom w:val="nil"/>
              <w:right w:val="nil"/>
            </w:tcBorders>
            <w:shd w:val="clear" w:color="auto" w:fill="FFFFFF"/>
            <w:vAlign w:val="center"/>
          </w:tcPr>
          <w:p>
            <w:pPr>
              <w:widowControl/>
              <w:spacing w:line="240" w:lineRule="atLeast"/>
              <w:jc w:val="left"/>
              <w:rPr>
                <w:rFonts w:ascii="宋体" w:hAnsi="宋体"/>
                <w:color w:val="000000"/>
                <w:kern w:val="0"/>
                <w:sz w:val="24"/>
                <w:szCs w:val="24"/>
              </w:rPr>
            </w:pPr>
          </w:p>
        </w:tc>
      </w:tr>
      <w:tr>
        <w:tblPrEx>
          <w:tblCellMar>
            <w:top w:w="0" w:type="dxa"/>
            <w:left w:w="108" w:type="dxa"/>
            <w:bottom w:w="0" w:type="dxa"/>
            <w:right w:w="108" w:type="dxa"/>
          </w:tblCellMar>
        </w:tblPrEx>
        <w:trPr>
          <w:gridBefore w:val="1"/>
          <w:wBefore w:w="90" w:type="dxa"/>
          <w:trHeight w:val="680" w:hRule="atLeast"/>
        </w:trPr>
        <w:tc>
          <w:tcPr>
            <w:tcW w:w="10322" w:type="dxa"/>
            <w:gridSpan w:val="11"/>
            <w:tcBorders>
              <w:top w:val="nil"/>
              <w:left w:val="nil"/>
              <w:bottom w:val="nil"/>
              <w:right w:val="nil"/>
            </w:tcBorders>
            <w:shd w:val="clear" w:color="auto" w:fill="FFFFFF"/>
            <w:vAlign w:val="center"/>
          </w:tcPr>
          <w:p>
            <w:pPr>
              <w:widowControl/>
              <w:spacing w:line="240" w:lineRule="atLeast"/>
              <w:jc w:val="center"/>
              <w:rPr>
                <w:rFonts w:ascii="方正小标宋简体" w:hAnsi="宋体" w:cs="宋体"/>
                <w:color w:val="000000"/>
                <w:kern w:val="0"/>
                <w:sz w:val="18"/>
                <w:szCs w:val="18"/>
                <w:u w:val="single"/>
              </w:rPr>
            </w:pPr>
            <w:r>
              <w:rPr>
                <w:rFonts w:ascii="方正小标宋简体" w:hAnsi="宋体" w:cs="宋体"/>
                <w:b/>
                <w:bCs/>
                <w:color w:val="000000"/>
                <w:kern w:val="0"/>
                <w:sz w:val="30"/>
                <w:szCs w:val="30"/>
              </w:rPr>
              <w:t>创业小额担保贷款审查及贴息审核信息表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hint="eastAsia" w:ascii="宋体" w:hAnsi="宋体"/>
                <w:color w:val="000000"/>
                <w:kern w:val="0"/>
                <w:sz w:val="24"/>
                <w:szCs w:val="24"/>
              </w:rPr>
              <w:t>2.4</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黑体简体" w:hAnsi="宋体" w:cs="宋体"/>
                <w:color w:val="000000"/>
                <w:kern w:val="0"/>
                <w:sz w:val="24"/>
                <w:szCs w:val="24"/>
              </w:rPr>
              <w:t>创业小额担保贷款审查及贴息审核</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exact"/>
              <w:ind w:firstLine="475" w:firstLineChars="198"/>
              <w:jc w:val="left"/>
              <w:rPr>
                <w:rFonts w:ascii="方正仿宋简体" w:hAnsi="宋体" w:cs="宋体"/>
                <w:color w:val="000000"/>
                <w:kern w:val="0"/>
                <w:sz w:val="24"/>
                <w:szCs w:val="24"/>
              </w:rPr>
            </w:pPr>
            <w:r>
              <w:rPr>
                <w:rFonts w:ascii="方正仿宋简体" w:hAnsi="宋体" w:cs="宋体"/>
                <w:color w:val="000000"/>
                <w:kern w:val="0"/>
                <w:sz w:val="24"/>
                <w:szCs w:val="24"/>
              </w:rPr>
              <w:t>1.《就业促进法》第十五条国家实行有利于促进就业的财政政策，加大资金投入，改善就业环境，扩大就业。</w:t>
            </w:r>
          </w:p>
          <w:p>
            <w:pPr>
              <w:widowControl/>
              <w:spacing w:line="3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2.《关于印发天津市滨海新区创业担保贷款实施细则的通知》（津滨人社（2020）4号</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1.失业人员按照规定参加创业培训，填写《创业培训(SYB)报名表》；</w:t>
            </w:r>
          </w:p>
          <w:p>
            <w:pPr>
              <w:widowControl/>
              <w:spacing w:line="3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2.培训合格后，持街党群服务中心开具的介绍信并携带相关材料，到区人社局办理贷款事宜。</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360" w:lineRule="exact"/>
              <w:ind w:firstLine="415" w:firstLineChars="198"/>
              <w:jc w:val="left"/>
              <w:rPr>
                <w:rFonts w:ascii="方正仿宋简体" w:hAnsi="宋体" w:cs="宋体"/>
                <w:color w:val="000000"/>
                <w:kern w:val="0"/>
              </w:rPr>
            </w:pPr>
            <w:r>
              <w:rPr>
                <w:rFonts w:ascii="方正仿宋简体" w:hAnsi="宋体" w:cs="宋体"/>
                <w:color w:val="000000"/>
                <w:kern w:val="0"/>
              </w:rPr>
              <w:t>1.小额担保贷款申请审批表（一式四份）；2. 贷款人有效身份证原件（复印件一份）；3.贷款人配偶有效身份证原件及1份复印件；4.无犯罪证明1份及复印件1份； 5.贷款人及配偶户口本原件、复印件1份；6.婚姻状况证明原件、复印件各1份；7.年检合格的工商执照（副本）原件（复印件一份）；8.经营场所产权证明或租赁合同原件、复印件一份；9.反担保人有效身份证原件（复印件一份）；10.反担保人住房公积金查询单（必须A4纸加盖业务审核专用章复印件一份，连续一整年）；11.反担保人提供单位证明原件复印件（复印件一份）；12.小额担保贷款项目审查报告。</w:t>
            </w:r>
          </w:p>
          <w:p>
            <w:pPr>
              <w:widowControl/>
              <w:spacing w:line="360" w:lineRule="exact"/>
              <w:ind w:firstLine="415" w:firstLineChars="198"/>
              <w:jc w:val="left"/>
              <w:rPr>
                <w:rFonts w:ascii="方正仿宋简体" w:hAnsi="宋体" w:cs="宋体"/>
                <w:color w:val="000000"/>
                <w:kern w:val="0"/>
                <w:sz w:val="24"/>
                <w:szCs w:val="24"/>
              </w:rPr>
            </w:pPr>
            <w:r>
              <w:rPr>
                <w:rFonts w:ascii="方正仿宋简体" w:hAnsi="宋体" w:cs="宋体"/>
                <w:color w:val="000000"/>
                <w:kern w:val="0"/>
              </w:rPr>
              <w:t>备注：反担保人必须是公务员（科级以上）、事业单位人员（职称中级以上）或国企员工（工种高级以上）。</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受理－审查－上报</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spacing w:line="240" w:lineRule="atLeast"/>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wBefore w:w="90" w:type="dxa"/>
          <w:trHeight w:val="680" w:hRule="atLeast"/>
        </w:trPr>
        <w:tc>
          <w:tcPr>
            <w:tcW w:w="1688" w:type="dxa"/>
            <w:gridSpan w:val="4"/>
            <w:tcBorders>
              <w:top w:val="nil"/>
              <w:left w:val="nil"/>
              <w:bottom w:val="nil"/>
              <w:right w:val="nil"/>
            </w:tcBorders>
            <w:shd w:val="clear" w:color="auto" w:fill="FFFFFF"/>
            <w:vAlign w:val="center"/>
          </w:tcPr>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tc>
        <w:tc>
          <w:tcPr>
            <w:tcW w:w="8634" w:type="dxa"/>
            <w:gridSpan w:val="7"/>
            <w:tcBorders>
              <w:top w:val="nil"/>
              <w:left w:val="nil"/>
              <w:bottom w:val="nil"/>
              <w:right w:val="nil"/>
            </w:tcBorders>
            <w:shd w:val="clear" w:color="auto" w:fill="FFFFFF"/>
            <w:vAlign w:val="center"/>
          </w:tcPr>
          <w:p>
            <w:pPr>
              <w:widowControl/>
              <w:spacing w:line="240" w:lineRule="atLeast"/>
              <w:jc w:val="left"/>
              <w:rPr>
                <w:rFonts w:ascii="宋体" w:hAnsi="宋体"/>
                <w:color w:val="000000"/>
                <w:kern w:val="0"/>
                <w:sz w:val="24"/>
                <w:szCs w:val="24"/>
              </w:rPr>
            </w:pPr>
          </w:p>
        </w:tc>
      </w:tr>
      <w:tr>
        <w:tblPrEx>
          <w:tblCellMar>
            <w:top w:w="0" w:type="dxa"/>
            <w:left w:w="108" w:type="dxa"/>
            <w:bottom w:w="0" w:type="dxa"/>
            <w:right w:w="108" w:type="dxa"/>
          </w:tblCellMar>
        </w:tblPrEx>
        <w:trPr>
          <w:gridBefore w:val="1"/>
          <w:wBefore w:w="90" w:type="dxa"/>
          <w:trHeight w:val="680" w:hRule="atLeast"/>
        </w:trPr>
        <w:tc>
          <w:tcPr>
            <w:tcW w:w="10322" w:type="dxa"/>
            <w:gridSpan w:val="11"/>
            <w:tcBorders>
              <w:top w:val="nil"/>
              <w:left w:val="nil"/>
              <w:bottom w:val="nil"/>
              <w:right w:val="nil"/>
            </w:tcBorders>
            <w:shd w:val="clear" w:color="auto" w:fill="FFFFFF"/>
            <w:vAlign w:val="center"/>
          </w:tcPr>
          <w:p>
            <w:pPr>
              <w:widowControl/>
              <w:spacing w:line="240" w:lineRule="atLeast"/>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就业创业证办理信息表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hint="eastAsia" w:ascii="宋体" w:hAnsi="宋体"/>
                <w:color w:val="000000"/>
                <w:kern w:val="0"/>
                <w:sz w:val="24"/>
                <w:szCs w:val="24"/>
              </w:rPr>
              <w:t>2.5</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黑体简体" w:hAnsi="宋体" w:cs="宋体"/>
                <w:color w:val="000000"/>
                <w:kern w:val="0"/>
                <w:sz w:val="24"/>
                <w:szCs w:val="24"/>
              </w:rPr>
              <w:t>就业创业证办理</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《就业促进条例》第19条规定：劳动行政部门应当建立健全就业登记和失业登记制度，完善就业管理和失业管理。公共就业服务机构负责就业登记和失业登记工作，向劳动者免费发放就失业证。</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1.申请人携带相关材料到街劳动保障服务中心提出申请，工作人员查询申请人网上信息，网上信息空白即可办理；</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2.材料齐全，申请人填写失业人员登记表，工作人员网上登记录入信息，打印就业创业证，发放给申请人；</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3.材料不全或不符合规定的，当场一次性告知申请人需要补正材料的全部内容。</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1.户口本</w:t>
            </w:r>
            <w:r>
              <w:rPr>
                <w:rFonts w:hint="eastAsia" w:ascii="方正仿宋简体" w:hAnsi="宋体" w:cs="宋体"/>
                <w:color w:val="000000"/>
                <w:kern w:val="0"/>
                <w:sz w:val="24"/>
                <w:szCs w:val="24"/>
                <w:lang w:eastAsia="zh-CN"/>
              </w:rPr>
              <w:t>原件及复印件</w:t>
            </w:r>
            <w:r>
              <w:rPr>
                <w:rFonts w:ascii="方正仿宋简体" w:hAnsi="宋体" w:cs="宋体"/>
                <w:color w:val="000000"/>
                <w:kern w:val="0"/>
                <w:sz w:val="24"/>
                <w:szCs w:val="24"/>
              </w:rPr>
              <w:t>；</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2.身份证</w:t>
            </w:r>
            <w:r>
              <w:rPr>
                <w:rFonts w:hint="eastAsia" w:ascii="方正仿宋简体" w:hAnsi="宋体" w:cs="宋体"/>
                <w:color w:val="000000"/>
                <w:kern w:val="0"/>
                <w:sz w:val="24"/>
                <w:szCs w:val="24"/>
                <w:lang w:eastAsia="zh-CN"/>
              </w:rPr>
              <w:t>原件及复印件</w:t>
            </w:r>
            <w:r>
              <w:rPr>
                <w:rFonts w:ascii="方正仿宋简体" w:hAnsi="宋体" w:cs="宋体"/>
                <w:color w:val="000000"/>
                <w:kern w:val="0"/>
                <w:sz w:val="24"/>
                <w:szCs w:val="24"/>
              </w:rPr>
              <w:t>；</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3.外地人需居住证</w:t>
            </w:r>
            <w:r>
              <w:rPr>
                <w:rFonts w:hint="eastAsia" w:ascii="方正仿宋简体" w:hAnsi="宋体" w:cs="宋体"/>
                <w:color w:val="000000"/>
                <w:kern w:val="0"/>
                <w:sz w:val="24"/>
                <w:szCs w:val="24"/>
                <w:lang w:eastAsia="zh-CN"/>
              </w:rPr>
              <w:t>原件及复印件</w:t>
            </w:r>
            <w:r>
              <w:rPr>
                <w:rFonts w:ascii="方正仿宋简体" w:hAnsi="宋体" w:cs="宋体"/>
                <w:color w:val="000000"/>
                <w:kern w:val="0"/>
                <w:sz w:val="24"/>
                <w:szCs w:val="24"/>
              </w:rPr>
              <w:t>；</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4.学历证书</w:t>
            </w:r>
            <w:r>
              <w:rPr>
                <w:rFonts w:hint="eastAsia" w:ascii="方正仿宋简体" w:hAnsi="宋体" w:cs="宋体"/>
                <w:color w:val="000000"/>
                <w:kern w:val="0"/>
                <w:sz w:val="24"/>
                <w:szCs w:val="24"/>
                <w:lang w:eastAsia="zh-CN"/>
              </w:rPr>
              <w:t>原件及复印件</w:t>
            </w:r>
            <w:r>
              <w:rPr>
                <w:rFonts w:ascii="方正仿宋简体" w:hAnsi="宋体" w:cs="宋体"/>
                <w:color w:val="000000"/>
                <w:kern w:val="0"/>
                <w:sz w:val="24"/>
                <w:szCs w:val="24"/>
              </w:rPr>
              <w:t>；</w:t>
            </w:r>
          </w:p>
          <w:p>
            <w:pPr>
              <w:widowControl/>
              <w:spacing w:line="52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5.2寸彩色照片1张。</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受理－网上登记录入－打印就业创业证－发放</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spacing w:line="240" w:lineRule="atLeast"/>
              <w:jc w:val="both"/>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wBefore w:w="90" w:type="dxa"/>
          <w:trHeight w:val="680" w:hRule="atLeast"/>
        </w:trPr>
        <w:tc>
          <w:tcPr>
            <w:tcW w:w="1688" w:type="dxa"/>
            <w:gridSpan w:val="4"/>
            <w:tcBorders>
              <w:top w:val="nil"/>
              <w:left w:val="nil"/>
              <w:bottom w:val="nil"/>
              <w:right w:val="nil"/>
            </w:tcBorders>
            <w:shd w:val="clear" w:color="auto" w:fill="FFFFFF"/>
            <w:vAlign w:val="center"/>
          </w:tcPr>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p>
            <w:pPr>
              <w:widowControl/>
              <w:spacing w:line="240" w:lineRule="atLeast"/>
              <w:jc w:val="left"/>
              <w:rPr>
                <w:rFonts w:ascii="方正黑体简体" w:hAnsi="宋体" w:cs="宋体"/>
                <w:color w:val="000000"/>
                <w:kern w:val="0"/>
                <w:sz w:val="34"/>
                <w:szCs w:val="34"/>
              </w:rPr>
            </w:pPr>
          </w:p>
        </w:tc>
        <w:tc>
          <w:tcPr>
            <w:tcW w:w="8634" w:type="dxa"/>
            <w:gridSpan w:val="7"/>
            <w:tcBorders>
              <w:top w:val="nil"/>
              <w:left w:val="nil"/>
              <w:bottom w:val="nil"/>
              <w:right w:val="nil"/>
            </w:tcBorders>
            <w:shd w:val="clear" w:color="auto" w:fill="FFFFFF"/>
            <w:vAlign w:val="center"/>
          </w:tcPr>
          <w:p>
            <w:pPr>
              <w:widowControl/>
              <w:spacing w:line="240" w:lineRule="atLeast"/>
              <w:jc w:val="left"/>
              <w:rPr>
                <w:rFonts w:ascii="宋体" w:hAnsi="宋体"/>
                <w:color w:val="000000"/>
                <w:kern w:val="0"/>
                <w:sz w:val="24"/>
                <w:szCs w:val="24"/>
              </w:rPr>
            </w:pPr>
          </w:p>
        </w:tc>
      </w:tr>
      <w:tr>
        <w:tblPrEx>
          <w:tblCellMar>
            <w:top w:w="0" w:type="dxa"/>
            <w:left w:w="108" w:type="dxa"/>
            <w:bottom w:w="0" w:type="dxa"/>
            <w:right w:w="108" w:type="dxa"/>
          </w:tblCellMar>
        </w:tblPrEx>
        <w:trPr>
          <w:gridBefore w:val="1"/>
          <w:wBefore w:w="90" w:type="dxa"/>
          <w:trHeight w:val="680" w:hRule="atLeast"/>
        </w:trPr>
        <w:tc>
          <w:tcPr>
            <w:tcW w:w="10322" w:type="dxa"/>
            <w:gridSpan w:val="11"/>
            <w:tcBorders>
              <w:top w:val="nil"/>
              <w:left w:val="nil"/>
              <w:bottom w:val="nil"/>
              <w:right w:val="nil"/>
            </w:tcBorders>
            <w:shd w:val="clear" w:color="auto" w:fill="FFFFFF"/>
            <w:vAlign w:val="center"/>
          </w:tcPr>
          <w:p>
            <w:pPr>
              <w:widowControl/>
              <w:spacing w:line="240" w:lineRule="atLeast"/>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农转非人员建档信息表</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hint="eastAsia" w:ascii="宋体" w:hAnsi="宋体"/>
                <w:color w:val="000000"/>
                <w:kern w:val="0"/>
                <w:sz w:val="24"/>
                <w:szCs w:val="24"/>
              </w:rPr>
              <w:t>2.6</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黑体简体" w:hAnsi="宋体" w:cs="宋体"/>
                <w:color w:val="000000"/>
                <w:kern w:val="0"/>
                <w:sz w:val="24"/>
                <w:szCs w:val="24"/>
              </w:rPr>
              <w:t>农转非人员建档</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《就业促进条例》第19条规定：劳动行政部门应当建立健全就业登记和失业登记制度，完善就业管理和失业管理。公共就业服务机构负责就业登记和失业登记工作，向劳动者免费发放就失业证。</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1.申请人携带相关材料到街党群服务中心提出申请，工作人员接收、核对申请材料；</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2.材料齐全，申请人填写失业人员登记表和农转非人员登记表，工作人员将申请材料放入档案封存，发放给申请人；</w:t>
            </w:r>
          </w:p>
          <w:p>
            <w:pPr>
              <w:widowControl/>
              <w:spacing w:line="400" w:lineRule="exact"/>
              <w:ind w:firstLine="480" w:firstLineChars="200"/>
              <w:jc w:val="left"/>
              <w:rPr>
                <w:rFonts w:ascii="方正仿宋简体" w:hAnsi="宋体" w:cs="宋体"/>
                <w:color w:val="000000"/>
                <w:kern w:val="0"/>
                <w:sz w:val="24"/>
                <w:szCs w:val="24"/>
              </w:rPr>
            </w:pPr>
            <w:r>
              <w:rPr>
                <w:rFonts w:ascii="方正仿宋简体" w:hAnsi="宋体" w:cs="宋体"/>
                <w:color w:val="000000"/>
                <w:kern w:val="0"/>
                <w:sz w:val="24"/>
                <w:szCs w:val="24"/>
              </w:rPr>
              <w:t>3.材料不全或不符合规定的，当场一次性告知申请人需要补正材料的全部内容。</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 xml:space="preserve">1.户口本原件及首页、本人页复印件； </w:t>
            </w:r>
          </w:p>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2.身份证原件及复印件；</w:t>
            </w:r>
          </w:p>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3.学历证书原件及复印件；</w:t>
            </w:r>
          </w:p>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4.社会保险缴费证明原件。</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受理－收取材料－封存档案－发放</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spacing w:line="240" w:lineRule="atLeast"/>
              <w:jc w:val="both"/>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r>
        <w:tblPrEx>
          <w:tblCellMar>
            <w:top w:w="0" w:type="dxa"/>
            <w:left w:w="108" w:type="dxa"/>
            <w:bottom w:w="0" w:type="dxa"/>
            <w:right w:w="108" w:type="dxa"/>
          </w:tblCellMar>
        </w:tblPrEx>
        <w:trPr>
          <w:gridBefore w:val="1"/>
          <w:wBefore w:w="90" w:type="dxa"/>
          <w:trHeight w:val="680" w:hRule="atLeast"/>
        </w:trPr>
        <w:tc>
          <w:tcPr>
            <w:tcW w:w="1688" w:type="dxa"/>
            <w:gridSpan w:val="4"/>
            <w:tcBorders>
              <w:top w:val="nil"/>
              <w:left w:val="nil"/>
              <w:bottom w:val="nil"/>
              <w:right w:val="nil"/>
            </w:tcBorders>
            <w:shd w:val="clear" w:color="auto" w:fill="FFFFFF"/>
            <w:vAlign w:val="center"/>
          </w:tcPr>
          <w:p>
            <w:pPr>
              <w:widowControl/>
              <w:spacing w:line="240" w:lineRule="atLeast"/>
              <w:jc w:val="left"/>
              <w:rPr>
                <w:rFonts w:hint="eastAsia" w:ascii="仿宋_GB2312" w:hAnsi="仿宋_GB2312" w:eastAsia="仿宋_GB2312" w:cs="仿宋_GB2312"/>
                <w:color w:val="000000"/>
                <w:kern w:val="0"/>
                <w:sz w:val="34"/>
                <w:szCs w:val="34"/>
              </w:rPr>
            </w:pPr>
          </w:p>
          <w:p>
            <w:pPr>
              <w:widowControl/>
              <w:spacing w:line="240" w:lineRule="atLeast"/>
              <w:jc w:val="left"/>
              <w:rPr>
                <w:rFonts w:hint="eastAsia" w:ascii="仿宋_GB2312" w:hAnsi="仿宋_GB2312" w:eastAsia="仿宋_GB2312" w:cs="仿宋_GB2312"/>
                <w:color w:val="000000"/>
                <w:kern w:val="0"/>
                <w:sz w:val="34"/>
                <w:szCs w:val="34"/>
              </w:rPr>
            </w:pPr>
          </w:p>
          <w:p>
            <w:pPr>
              <w:widowControl/>
              <w:spacing w:line="240" w:lineRule="atLeast"/>
              <w:jc w:val="left"/>
              <w:rPr>
                <w:rFonts w:hint="eastAsia" w:ascii="仿宋_GB2312" w:hAnsi="仿宋_GB2312" w:eastAsia="仿宋_GB2312" w:cs="仿宋_GB2312"/>
                <w:color w:val="000000"/>
                <w:kern w:val="0"/>
                <w:sz w:val="34"/>
                <w:szCs w:val="34"/>
              </w:rPr>
            </w:pPr>
          </w:p>
        </w:tc>
        <w:tc>
          <w:tcPr>
            <w:tcW w:w="8634" w:type="dxa"/>
            <w:gridSpan w:val="7"/>
            <w:tcBorders>
              <w:top w:val="nil"/>
              <w:left w:val="nil"/>
              <w:bottom w:val="nil"/>
              <w:right w:val="nil"/>
            </w:tcBorders>
            <w:shd w:val="clear" w:color="auto" w:fill="FFFFFF"/>
            <w:vAlign w:val="center"/>
          </w:tcPr>
          <w:p>
            <w:pPr>
              <w:widowControl/>
              <w:spacing w:line="240" w:lineRule="atLeast"/>
              <w:jc w:val="left"/>
              <w:rPr>
                <w:rFonts w:ascii="宋体" w:hAnsi="宋体"/>
                <w:color w:val="000000"/>
                <w:kern w:val="0"/>
                <w:sz w:val="24"/>
                <w:szCs w:val="24"/>
              </w:rPr>
            </w:pPr>
          </w:p>
        </w:tc>
      </w:tr>
      <w:tr>
        <w:tblPrEx>
          <w:tblCellMar>
            <w:top w:w="0" w:type="dxa"/>
            <w:left w:w="108" w:type="dxa"/>
            <w:bottom w:w="0" w:type="dxa"/>
            <w:right w:w="108" w:type="dxa"/>
          </w:tblCellMar>
        </w:tblPrEx>
        <w:trPr>
          <w:gridBefore w:val="1"/>
          <w:wBefore w:w="90" w:type="dxa"/>
          <w:trHeight w:val="680" w:hRule="atLeast"/>
        </w:trPr>
        <w:tc>
          <w:tcPr>
            <w:tcW w:w="10322" w:type="dxa"/>
            <w:gridSpan w:val="11"/>
            <w:tcBorders>
              <w:top w:val="nil"/>
              <w:left w:val="nil"/>
              <w:bottom w:val="nil"/>
              <w:right w:val="nil"/>
            </w:tcBorders>
            <w:shd w:val="clear" w:color="auto" w:fill="FFFFFF"/>
            <w:vAlign w:val="center"/>
          </w:tcPr>
          <w:p>
            <w:pPr>
              <w:widowControl/>
              <w:spacing w:line="240" w:lineRule="atLeast"/>
              <w:jc w:val="center"/>
              <w:rPr>
                <w:rFonts w:ascii="方正小标宋简体" w:hAnsi="宋体" w:cs="宋体"/>
                <w:color w:val="000000"/>
                <w:kern w:val="0"/>
                <w:sz w:val="30"/>
                <w:szCs w:val="30"/>
                <w:u w:val="single"/>
              </w:rPr>
            </w:pPr>
            <w:r>
              <w:rPr>
                <w:rFonts w:ascii="方正小标宋简体" w:hAnsi="宋体" w:cs="宋体"/>
                <w:b/>
                <w:bCs/>
                <w:color w:val="000000"/>
                <w:kern w:val="0"/>
                <w:sz w:val="30"/>
                <w:szCs w:val="30"/>
              </w:rPr>
              <w:t>滨海通办</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序号</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宋体" w:hAnsi="宋体" w:cs="宋体"/>
                <w:color w:val="000000"/>
                <w:kern w:val="0"/>
                <w:sz w:val="24"/>
                <w:szCs w:val="24"/>
              </w:rPr>
              <w:t>3.1</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名称</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黑体简体" w:hAnsi="宋体" w:cs="宋体"/>
                <w:color w:val="000000"/>
                <w:kern w:val="0"/>
                <w:sz w:val="24"/>
                <w:szCs w:val="24"/>
              </w:rPr>
              <w:t>滨海通办</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法定依据</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区政务服务办关于印发《滨海新区政务服务“明白纸”》的通知。“滨海通办”即“就近办”，通过线上“一网通办”、线下“一窗受理”。</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实施机构</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职责边界</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滨海新区新港街党群服务中心</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运行流程</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80" w:firstLineChars="200"/>
              <w:jc w:val="left"/>
              <w:rPr>
                <w:rFonts w:ascii="方正仿宋简体" w:hAnsi="宋体" w:cs="宋体"/>
                <w:color w:val="000000"/>
                <w:kern w:val="0"/>
                <w:sz w:val="24"/>
                <w:szCs w:val="24"/>
              </w:rPr>
            </w:pPr>
            <w:r>
              <w:rPr>
                <w:rFonts w:hint="eastAsia" w:ascii="方正仿宋简体" w:hAnsi="宋体" w:cs="宋体"/>
                <w:color w:val="000000"/>
                <w:kern w:val="0"/>
                <w:sz w:val="24"/>
                <w:szCs w:val="24"/>
              </w:rPr>
              <w:t>1.</w:t>
            </w:r>
            <w:r>
              <w:rPr>
                <w:rFonts w:ascii="方正仿宋简体" w:hAnsi="宋体" w:cs="宋体"/>
                <w:color w:val="000000"/>
                <w:kern w:val="0"/>
                <w:sz w:val="24"/>
                <w:szCs w:val="24"/>
              </w:rPr>
              <w:t>居民可就近选择社区（村）服务站代办进件，通过“滨海新区政务帮办平台”上传要件</w:t>
            </w:r>
            <w:r>
              <w:rPr>
                <w:rFonts w:hint="eastAsia" w:ascii="方正仿宋简体" w:hAnsi="宋体" w:cs="宋体"/>
                <w:color w:val="000000"/>
                <w:kern w:val="0"/>
                <w:sz w:val="24"/>
                <w:szCs w:val="24"/>
              </w:rPr>
              <w:t>；</w:t>
            </w:r>
          </w:p>
          <w:p>
            <w:pPr>
              <w:widowControl/>
              <w:spacing w:line="560" w:lineRule="exact"/>
              <w:ind w:firstLine="480" w:firstLineChars="200"/>
              <w:jc w:val="left"/>
              <w:rPr>
                <w:rFonts w:ascii="方正仿宋简体" w:hAnsi="宋体" w:cs="宋体"/>
                <w:color w:val="000000"/>
                <w:kern w:val="0"/>
                <w:sz w:val="24"/>
                <w:szCs w:val="24"/>
              </w:rPr>
            </w:pPr>
            <w:r>
              <w:rPr>
                <w:rFonts w:hint="eastAsia" w:ascii="方正仿宋简体" w:hAnsi="宋体" w:cs="宋体"/>
                <w:color w:val="000000"/>
                <w:kern w:val="0"/>
                <w:sz w:val="24"/>
                <w:szCs w:val="24"/>
              </w:rPr>
              <w:t>2.</w:t>
            </w:r>
            <w:r>
              <w:rPr>
                <w:rFonts w:ascii="方正仿宋简体" w:hAnsi="宋体" w:cs="宋体"/>
                <w:color w:val="000000"/>
                <w:kern w:val="0"/>
                <w:sz w:val="24"/>
                <w:szCs w:val="24"/>
              </w:rPr>
              <w:t>“帮办平台”流转至“政务一网通”系统相关职能部门审核办理</w:t>
            </w:r>
            <w:r>
              <w:rPr>
                <w:rFonts w:hint="eastAsia" w:ascii="方正仿宋简体" w:hAnsi="宋体" w:cs="宋体"/>
                <w:color w:val="000000"/>
                <w:kern w:val="0"/>
                <w:sz w:val="24"/>
                <w:szCs w:val="24"/>
              </w:rPr>
              <w:t>；</w:t>
            </w:r>
          </w:p>
          <w:p>
            <w:pPr>
              <w:widowControl/>
              <w:spacing w:line="560" w:lineRule="exact"/>
              <w:ind w:firstLine="480" w:firstLineChars="200"/>
              <w:jc w:val="left"/>
              <w:rPr>
                <w:rFonts w:ascii="方正仿宋简体" w:hAnsi="宋体" w:cs="宋体"/>
                <w:color w:val="000000"/>
                <w:kern w:val="0"/>
                <w:sz w:val="24"/>
                <w:szCs w:val="24"/>
              </w:rPr>
            </w:pPr>
            <w:r>
              <w:rPr>
                <w:rFonts w:hint="eastAsia" w:ascii="方正仿宋简体" w:hAnsi="宋体" w:cs="宋体"/>
                <w:color w:val="000000"/>
                <w:kern w:val="0"/>
                <w:sz w:val="24"/>
                <w:szCs w:val="24"/>
              </w:rPr>
              <w:t>3.</w:t>
            </w:r>
            <w:r>
              <w:rPr>
                <w:rFonts w:ascii="方正仿宋简体" w:hAnsi="宋体" w:cs="宋体"/>
                <w:color w:val="000000"/>
                <w:kern w:val="0"/>
                <w:sz w:val="24"/>
                <w:szCs w:val="24"/>
              </w:rPr>
              <w:t>居民可在社区（村）服务站领取结果。</w:t>
            </w:r>
          </w:p>
        </w:tc>
      </w:tr>
      <w:tr>
        <w:tblPrEx>
          <w:tblCellMar>
            <w:top w:w="0" w:type="dxa"/>
            <w:left w:w="108" w:type="dxa"/>
            <w:bottom w:w="0" w:type="dxa"/>
            <w:right w:w="108" w:type="dxa"/>
          </w:tblCellMar>
        </w:tblPrEx>
        <w:trPr>
          <w:gridBefore w:val="1"/>
          <w:gridAfter w:val="2"/>
          <w:wBefore w:w="90" w:type="dxa"/>
          <w:wAfter w:w="1359" w:type="dxa"/>
          <w:trHeight w:val="1133"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运行要件</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 xml:space="preserve">1.户口本原件及首页、本人页复印件； </w:t>
            </w:r>
          </w:p>
          <w:p>
            <w:pPr>
              <w:widowControl/>
              <w:spacing w:line="560" w:lineRule="exact"/>
              <w:ind w:firstLine="472" w:firstLineChars="197"/>
              <w:jc w:val="left"/>
              <w:rPr>
                <w:rFonts w:ascii="方正仿宋简体" w:hAnsi="宋体" w:cs="宋体"/>
                <w:color w:val="000000"/>
                <w:kern w:val="0"/>
                <w:sz w:val="24"/>
                <w:szCs w:val="24"/>
              </w:rPr>
            </w:pPr>
            <w:r>
              <w:rPr>
                <w:rFonts w:ascii="方正仿宋简体" w:hAnsi="宋体" w:cs="宋体"/>
                <w:color w:val="000000"/>
                <w:kern w:val="0"/>
                <w:sz w:val="24"/>
                <w:szCs w:val="24"/>
              </w:rPr>
              <w:t>2.身份证原件及复印件；</w:t>
            </w:r>
          </w:p>
        </w:tc>
      </w:tr>
      <w:tr>
        <w:tblPrEx>
          <w:tblCellMar>
            <w:top w:w="0" w:type="dxa"/>
            <w:left w:w="108" w:type="dxa"/>
            <w:bottom w:w="0" w:type="dxa"/>
            <w:right w:w="108" w:type="dxa"/>
          </w:tblCellMar>
        </w:tblPrEx>
        <w:trPr>
          <w:gridBefore w:val="1"/>
          <w:gridAfter w:val="2"/>
          <w:wBefore w:w="90" w:type="dxa"/>
          <w:wAfter w:w="1359" w:type="dxa"/>
          <w:trHeight w:val="458"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责任事项</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spacing w:line="240" w:lineRule="atLeast"/>
              <w:jc w:val="center"/>
              <w:rPr>
                <w:rFonts w:ascii="方正仿宋简体" w:hAnsi="宋体" w:cs="宋体"/>
                <w:color w:val="000000"/>
                <w:kern w:val="0"/>
                <w:sz w:val="24"/>
                <w:szCs w:val="24"/>
              </w:rPr>
            </w:pPr>
            <w:r>
              <w:rPr>
                <w:rFonts w:ascii="方正仿宋简体" w:hAnsi="宋体" w:cs="宋体"/>
                <w:color w:val="000000"/>
                <w:kern w:val="0"/>
                <w:sz w:val="24"/>
                <w:szCs w:val="24"/>
              </w:rPr>
              <w:t>受理－收取材料－发放</w:t>
            </w:r>
          </w:p>
        </w:tc>
      </w:tr>
      <w:tr>
        <w:tblPrEx>
          <w:tblCellMar>
            <w:top w:w="0" w:type="dxa"/>
            <w:left w:w="108" w:type="dxa"/>
            <w:bottom w:w="0" w:type="dxa"/>
            <w:right w:w="108" w:type="dxa"/>
          </w:tblCellMar>
        </w:tblPrEx>
        <w:trPr>
          <w:gridBefore w:val="1"/>
          <w:gridAfter w:val="2"/>
          <w:wBefore w:w="90" w:type="dxa"/>
          <w:wAfter w:w="1359" w:type="dxa"/>
          <w:trHeight w:val="680" w:hRule="atLeast"/>
        </w:trPr>
        <w:tc>
          <w:tcPr>
            <w:tcW w:w="165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方正黑体简体" w:hAnsi="宋体" w:cs="宋体"/>
                <w:b/>
                <w:bCs/>
                <w:color w:val="000000"/>
                <w:kern w:val="0"/>
                <w:sz w:val="30"/>
                <w:szCs w:val="30"/>
              </w:rPr>
            </w:pPr>
            <w:r>
              <w:rPr>
                <w:rFonts w:ascii="方正黑体简体" w:hAnsi="宋体" w:cs="宋体"/>
                <w:b/>
                <w:bCs/>
                <w:color w:val="000000"/>
                <w:kern w:val="0"/>
                <w:sz w:val="30"/>
                <w:szCs w:val="30"/>
              </w:rPr>
              <w:t>监督方式</w:t>
            </w:r>
          </w:p>
        </w:tc>
        <w:tc>
          <w:tcPr>
            <w:tcW w:w="7311" w:type="dxa"/>
            <w:gridSpan w:val="6"/>
            <w:tcBorders>
              <w:top w:val="single" w:color="000000" w:sz="8" w:space="0"/>
              <w:left w:val="nil"/>
              <w:bottom w:val="single" w:color="000000" w:sz="8" w:space="0"/>
              <w:right w:val="single" w:color="000000" w:sz="8" w:space="0"/>
            </w:tcBorders>
            <w:shd w:val="clear" w:color="auto" w:fill="FFFFFF"/>
            <w:vAlign w:val="center"/>
          </w:tcPr>
          <w:p>
            <w:pPr>
              <w:widowControl/>
              <w:rPr>
                <w:rFonts w:ascii="方正仿宋简体" w:hAnsi="宋体" w:cs="宋体"/>
                <w:color w:val="000000"/>
                <w:kern w:val="0"/>
                <w:sz w:val="24"/>
                <w:szCs w:val="24"/>
              </w:rPr>
            </w:pPr>
            <w:r>
              <w:rPr>
                <w:rFonts w:ascii="方正仿宋简体" w:hAnsi="宋体" w:cs="宋体"/>
                <w:color w:val="000000"/>
                <w:kern w:val="0"/>
                <w:sz w:val="24"/>
                <w:szCs w:val="24"/>
              </w:rPr>
              <w:t xml:space="preserve">部门电话：022-65773095 </w:t>
            </w:r>
          </w:p>
          <w:p>
            <w:pPr>
              <w:widowControl/>
              <w:rPr>
                <w:rFonts w:hint="eastAsia" w:ascii="方正仿宋简体" w:hAnsi="宋体" w:eastAsia="宋体" w:cs="宋体"/>
                <w:color w:val="000000"/>
                <w:kern w:val="0"/>
                <w:sz w:val="24"/>
                <w:szCs w:val="24"/>
                <w:lang w:eastAsia="zh-CN"/>
              </w:rPr>
            </w:pPr>
          </w:p>
          <w:p>
            <w:pPr>
              <w:widowControl/>
              <w:spacing w:line="240" w:lineRule="atLeast"/>
              <w:rPr>
                <w:rFonts w:ascii="方正仿宋简体" w:hAnsi="宋体" w:cs="宋体"/>
                <w:color w:val="000000"/>
                <w:kern w:val="0"/>
                <w:sz w:val="24"/>
                <w:szCs w:val="24"/>
              </w:rPr>
            </w:pPr>
            <w:r>
              <w:rPr>
                <w:rFonts w:ascii="方正仿宋简体" w:hAnsi="宋体" w:cs="宋体"/>
                <w:color w:val="000000"/>
                <w:kern w:val="0"/>
                <w:sz w:val="24"/>
                <w:szCs w:val="24"/>
              </w:rPr>
              <w:t>来信来访地址：滨海新区塘沽新港喻园南街298号</w:t>
            </w:r>
          </w:p>
        </w:tc>
      </w:tr>
    </w:tbl>
    <w:p>
      <w:pPr>
        <w:spacing w:line="20" w:lineRule="exact"/>
        <w:ind w:right="1435"/>
        <w:rPr>
          <w:rFonts w:hint="eastAsia" w:ascii="方正仿宋简体" w:hAnsi="方正仿宋简体"/>
          <w:sz w:val="34"/>
          <w:szCs w:val="34"/>
        </w:rPr>
      </w:pPr>
      <w:r>
        <w:rPr>
          <w:rFonts w:ascii="方正仿宋简体" w:hAnsi="方正仿宋简体"/>
          <w:sz w:val="34"/>
          <w:szCs w:val="34"/>
        </w:rPr>
        <w:t xml:space="preserve"> </w:t>
      </w:r>
    </w:p>
    <w:p>
      <w:pPr>
        <w:spacing w:line="20" w:lineRule="exact"/>
        <w:ind w:right="1435"/>
        <w:rPr>
          <w:rFonts w:hint="eastAsia" w:ascii="方正仿宋简体" w:hAnsi="方正仿宋简体"/>
          <w:sz w:val="34"/>
          <w:szCs w:val="34"/>
        </w:rPr>
      </w:pPr>
      <w:r>
        <w:rPr>
          <w:rFonts w:ascii="方正仿宋简体" w:hAnsi="方正仿宋简体"/>
          <w:sz w:val="34"/>
          <w:szCs w:val="34"/>
        </w:rPr>
        <w:t xml:space="preserve"> </w:t>
      </w:r>
    </w:p>
    <w:p>
      <w:pPr>
        <w:spacing w:line="20" w:lineRule="exact"/>
        <w:ind w:right="1435"/>
        <w:rPr>
          <w:rFonts w:hint="eastAsia" w:ascii="方正仿宋简体" w:hAnsi="方正仿宋简体"/>
          <w:sz w:val="34"/>
          <w:szCs w:val="34"/>
        </w:rPr>
      </w:pPr>
      <w:r>
        <w:rPr>
          <w:rFonts w:ascii="方正仿宋简体" w:hAnsi="方正仿宋简体"/>
          <w:sz w:val="34"/>
          <w:szCs w:val="34"/>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方正小标宋简体"/>
    <w:panose1 w:val="00000000000000000000"/>
    <w:charset w:val="00"/>
    <w:family w:val="auto"/>
    <w:pitch w:val="default"/>
    <w:sig w:usb0="00000000" w:usb1="00000000" w:usb2="00000000" w:usb3="00000000" w:csb0="00000000" w:csb1="00000000"/>
  </w:font>
  <w:font w:name="方正楷体简体">
    <w:altName w:val="楷体"/>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270994"/>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DC0596"/>
    <w:rsid w:val="00034D33"/>
    <w:rsid w:val="004C7CC8"/>
    <w:rsid w:val="00506076"/>
    <w:rsid w:val="007665DA"/>
    <w:rsid w:val="00813FCA"/>
    <w:rsid w:val="008263C6"/>
    <w:rsid w:val="009D7AB8"/>
    <w:rsid w:val="00D52E1B"/>
    <w:rsid w:val="00DC0596"/>
    <w:rsid w:val="00ED26BB"/>
    <w:rsid w:val="00F02D24"/>
    <w:rsid w:val="0BEA51CD"/>
    <w:rsid w:val="2E0232EB"/>
    <w:rsid w:val="43563DC7"/>
    <w:rsid w:val="47B3246E"/>
    <w:rsid w:val="500C6482"/>
    <w:rsid w:val="5FFBB000"/>
    <w:rsid w:val="5FFF8E30"/>
    <w:rsid w:val="60572DB9"/>
    <w:rsid w:val="634E4F25"/>
    <w:rsid w:val="6DFF8BD8"/>
    <w:rsid w:val="6FD7A3E9"/>
    <w:rsid w:val="737C0072"/>
    <w:rsid w:val="73FFAB94"/>
    <w:rsid w:val="76BF1985"/>
    <w:rsid w:val="BB1AF6F3"/>
    <w:rsid w:val="BE938791"/>
    <w:rsid w:val="D4DFC60B"/>
    <w:rsid w:val="EF6F1EF5"/>
    <w:rsid w:val="EFF5F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7232</Words>
  <Characters>8183</Characters>
  <Lines>67</Lines>
  <Paragraphs>18</Paragraphs>
  <TotalTime>39</TotalTime>
  <ScaleCrop>false</ScaleCrop>
  <LinksUpToDate>false</LinksUpToDate>
  <CharactersWithSpaces>8819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2008-01-16T10:27:00Z</dcterms:created>
  <dc:creator>HN</dc:creator>
  <cp:lastModifiedBy>小风筝_薇</cp:lastModifiedBy>
  <dcterms:modified xsi:type="dcterms:W3CDTF">2024-06-19T07:57:08Z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C445A9A33F5F46DE9A93C2F45ED2D9C5_12</vt:lpwstr>
  </property>
</Properties>
</file>