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区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委网信办</w:t>
      </w:r>
      <w:bookmarkStart w:id="0" w:name="_GoBack"/>
      <w:bookmarkEnd w:id="0"/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遴选人员报名表</w:t>
      </w:r>
    </w:p>
    <w:p>
      <w:pPr>
        <w:widowControl/>
        <w:snapToGrid w:val="0"/>
        <w:spacing w:line="100" w:lineRule="exact"/>
        <w:rPr>
          <w:rFonts w:ascii="楷体_GB2312" w:hAnsi="华文中宋" w:eastAsia="楷体_GB2312"/>
          <w:sz w:val="28"/>
          <w:szCs w:val="28"/>
        </w:rPr>
      </w:pPr>
    </w:p>
    <w:tbl>
      <w:tblPr>
        <w:tblStyle w:val="4"/>
        <w:tblW w:w="94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843"/>
        <w:gridCol w:w="385"/>
        <w:gridCol w:w="695"/>
        <w:gridCol w:w="360"/>
        <w:gridCol w:w="483"/>
        <w:gridCol w:w="984"/>
        <w:gridCol w:w="1079"/>
        <w:gridCol w:w="1486"/>
        <w:gridCol w:w="1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报名单位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单位经费类型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已聘</w:t>
            </w:r>
            <w:r>
              <w:rPr>
                <w:rFonts w:hint="eastAsia" w:ascii="宋体" w:hAnsi="宋体" w:cs="宋体"/>
                <w:kern w:val="0"/>
                <w:sz w:val="24"/>
              </w:rPr>
              <w:t>专业技术职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称</w:t>
            </w: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已取专业技术资格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单位电话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工作特长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受过何种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奖励或处分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6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2018年度</w:t>
            </w:r>
          </w:p>
        </w:tc>
        <w:tc>
          <w:tcPr>
            <w:tcW w:w="6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2019年度</w:t>
            </w:r>
          </w:p>
        </w:tc>
        <w:tc>
          <w:tcPr>
            <w:tcW w:w="6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成员及重要社会关系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龄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一、本人填写的各项报考信息全部真实有效。</w:t>
            </w:r>
          </w:p>
          <w:p>
            <w:pPr>
              <w:widowControl/>
              <w:snapToGrid w:val="0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二、因提供虚假信息所产生的一切后果均由本人负责。 </w:t>
            </w:r>
          </w:p>
          <w:p>
            <w:pPr>
              <w:widowControl/>
              <w:snapToGrid w:val="0"/>
              <w:ind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组织人事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（盖章）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  日</w:t>
            </w:r>
          </w:p>
          <w:p>
            <w:pPr>
              <w:widowControl/>
              <w:snapToGrid w:val="0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遴选机关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6319" w:firstLineChars="2633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280" w:firstLineChars="2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6319" w:firstLineChars="263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41" w:right="1559" w:bottom="1559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83B"/>
    <w:rsid w:val="00176DFB"/>
    <w:rsid w:val="001D5FB1"/>
    <w:rsid w:val="0028003E"/>
    <w:rsid w:val="00366F71"/>
    <w:rsid w:val="0050299E"/>
    <w:rsid w:val="0057102A"/>
    <w:rsid w:val="00611041"/>
    <w:rsid w:val="008B483B"/>
    <w:rsid w:val="00E46C81"/>
    <w:rsid w:val="20090E2D"/>
    <w:rsid w:val="54E75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2019-12-09T06:39:00Z</dcterms:created>
  <dc:creator>lenovo</dc:creator>
  <cp:lastModifiedBy>河豚本豚</cp:lastModifiedBy>
  <dcterms:modified xsi:type="dcterms:W3CDTF">2021-01-29T08:29:43Z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