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886E4" w14:textId="77777777" w:rsidR="00104D8A" w:rsidRPr="00133E95" w:rsidRDefault="00104D8A">
      <w:pPr>
        <w:ind w:firstLine="560"/>
      </w:pPr>
    </w:p>
    <w:p w14:paraId="620BB6A3" w14:textId="77777777" w:rsidR="00104D8A" w:rsidRPr="00133E95" w:rsidRDefault="00104D8A">
      <w:pPr>
        <w:ind w:firstLine="560"/>
      </w:pPr>
    </w:p>
    <w:p w14:paraId="766A74F0" w14:textId="77777777" w:rsidR="00104D8A" w:rsidRPr="00133E95" w:rsidRDefault="00104D8A">
      <w:pPr>
        <w:ind w:firstLine="560"/>
      </w:pPr>
    </w:p>
    <w:p w14:paraId="6D150057" w14:textId="77777777" w:rsidR="00104D8A" w:rsidRPr="00133E95" w:rsidRDefault="00104D8A">
      <w:pPr>
        <w:ind w:firstLine="560"/>
      </w:pPr>
    </w:p>
    <w:p w14:paraId="59BAEBD6" w14:textId="77777777" w:rsidR="00104D8A" w:rsidRPr="00133E95" w:rsidRDefault="00104D8A">
      <w:pPr>
        <w:ind w:firstLine="560"/>
      </w:pPr>
    </w:p>
    <w:p w14:paraId="72F64FAC" w14:textId="77777777" w:rsidR="00104D8A" w:rsidRPr="00133E95" w:rsidRDefault="00104D8A">
      <w:pPr>
        <w:ind w:firstLine="560"/>
      </w:pPr>
    </w:p>
    <w:p w14:paraId="6E5B7F01" w14:textId="77777777" w:rsidR="00E752BD" w:rsidRPr="00596622" w:rsidRDefault="00104D8A" w:rsidP="00060DE0">
      <w:pPr>
        <w:pStyle w:val="17"/>
        <w:rPr>
          <w:rFonts w:ascii="仿宋_GB2312" w:eastAsia="仿宋_GB2312"/>
          <w:color w:val="auto"/>
        </w:rPr>
      </w:pPr>
      <w:r w:rsidRPr="00596622">
        <w:rPr>
          <w:rFonts w:ascii="仿宋_GB2312" w:eastAsia="仿宋_GB2312" w:hint="eastAsia"/>
          <w:color w:val="auto"/>
        </w:rPr>
        <w:t>中新天津生态城</w:t>
      </w:r>
    </w:p>
    <w:p w14:paraId="47243D94" w14:textId="77777777" w:rsidR="0042260E" w:rsidRPr="00596622" w:rsidRDefault="0042260E" w:rsidP="00060DE0">
      <w:pPr>
        <w:pStyle w:val="17"/>
        <w:rPr>
          <w:rFonts w:ascii="仿宋_GB2312" w:eastAsia="仿宋_GB2312" w:hAnsi="Times New Roman"/>
          <w:color w:val="auto"/>
        </w:rPr>
      </w:pPr>
      <w:r w:rsidRPr="00596622">
        <w:rPr>
          <w:rFonts w:ascii="仿宋_GB2312" w:eastAsia="仿宋_GB2312" w:hAnsi="Times New Roman" w:hint="eastAsia"/>
          <w:color w:val="auto"/>
        </w:rPr>
        <w:t>危险化学品事故应急预案</w:t>
      </w:r>
    </w:p>
    <w:p w14:paraId="47D20E16" w14:textId="77777777" w:rsidR="009A1923" w:rsidRPr="005D245B" w:rsidRDefault="009A1923">
      <w:pPr>
        <w:pStyle w:val="17"/>
        <w:rPr>
          <w:rFonts w:ascii="仿宋_GB2312" w:eastAsia="仿宋_GB2312"/>
          <w:color w:val="auto"/>
        </w:rPr>
      </w:pPr>
    </w:p>
    <w:p w14:paraId="60733CE1" w14:textId="77777777" w:rsidR="00104D8A" w:rsidRPr="00596622" w:rsidRDefault="00104D8A">
      <w:pPr>
        <w:pStyle w:val="17"/>
        <w:rPr>
          <w:rFonts w:ascii="仿宋_GB2312" w:eastAsia="仿宋_GB2312"/>
          <w:color w:val="auto"/>
        </w:rPr>
      </w:pPr>
    </w:p>
    <w:p w14:paraId="3FF36A3E" w14:textId="3F4C6EB8" w:rsidR="00104D8A" w:rsidRDefault="00104D8A">
      <w:pPr>
        <w:pStyle w:val="17"/>
        <w:rPr>
          <w:rFonts w:ascii="仿宋_GB2312" w:eastAsia="仿宋_GB2312"/>
          <w:color w:val="auto"/>
        </w:rPr>
      </w:pPr>
    </w:p>
    <w:p w14:paraId="7240605B" w14:textId="77777777" w:rsidR="005D245B" w:rsidRPr="00596622" w:rsidRDefault="005D245B">
      <w:pPr>
        <w:pStyle w:val="17"/>
        <w:rPr>
          <w:rFonts w:ascii="仿宋_GB2312" w:eastAsia="仿宋_GB2312"/>
          <w:color w:val="auto"/>
        </w:rPr>
      </w:pPr>
    </w:p>
    <w:p w14:paraId="783F9294" w14:textId="77777777" w:rsidR="00104D8A" w:rsidRPr="00596622" w:rsidRDefault="00104D8A">
      <w:pPr>
        <w:pStyle w:val="17"/>
        <w:rPr>
          <w:rFonts w:ascii="仿宋_GB2312" w:eastAsia="仿宋_GB2312"/>
          <w:color w:val="auto"/>
        </w:rPr>
      </w:pPr>
    </w:p>
    <w:p w14:paraId="39E7319A" w14:textId="3D45EE2A" w:rsidR="00104D8A" w:rsidRPr="00596622" w:rsidRDefault="00104D8A">
      <w:pPr>
        <w:pStyle w:val="2c"/>
        <w:rPr>
          <w:rFonts w:ascii="仿宋_GB2312" w:eastAsia="仿宋_GB2312"/>
        </w:rPr>
      </w:pPr>
    </w:p>
    <w:p w14:paraId="7566A1E8" w14:textId="0E2E9DBC" w:rsidR="00104D8A" w:rsidRPr="00596622" w:rsidRDefault="00104D8A">
      <w:pPr>
        <w:pStyle w:val="2c"/>
        <w:rPr>
          <w:rFonts w:ascii="仿宋_GB2312" w:eastAsia="仿宋_GB2312"/>
        </w:rPr>
      </w:pPr>
      <w:r w:rsidRPr="00596622">
        <w:rPr>
          <w:rFonts w:ascii="仿宋_GB2312" w:eastAsia="仿宋_GB2312" w:hint="eastAsia"/>
        </w:rPr>
        <w:t>202</w:t>
      </w:r>
      <w:r w:rsidR="0042260E" w:rsidRPr="00596622">
        <w:rPr>
          <w:rFonts w:ascii="仿宋_GB2312" w:eastAsia="仿宋_GB2312" w:hint="eastAsia"/>
        </w:rPr>
        <w:t>2</w:t>
      </w:r>
      <w:r w:rsidRPr="00596622">
        <w:rPr>
          <w:rFonts w:ascii="仿宋_GB2312" w:eastAsia="仿宋_GB2312" w:hint="eastAsia"/>
        </w:rPr>
        <w:t>年</w:t>
      </w:r>
      <w:r w:rsidR="00D35AD6">
        <w:rPr>
          <w:rFonts w:ascii="仿宋_GB2312" w:eastAsia="仿宋_GB2312" w:hAnsi="Times New Roman"/>
        </w:rPr>
        <w:t>12</w:t>
      </w:r>
      <w:r w:rsidRPr="00596622">
        <w:rPr>
          <w:rFonts w:ascii="仿宋_GB2312" w:eastAsia="仿宋_GB2312" w:hint="eastAsia"/>
        </w:rPr>
        <w:t>月颁布并实施</w:t>
      </w:r>
    </w:p>
    <w:p w14:paraId="7D5E2DA0" w14:textId="77777777" w:rsidR="00104D8A" w:rsidRPr="00596622" w:rsidRDefault="00104D8A">
      <w:pPr>
        <w:pStyle w:val="36"/>
        <w:spacing w:before="120" w:after="120"/>
        <w:rPr>
          <w:rFonts w:ascii="仿宋_GB2312" w:eastAsia="仿宋_GB2312"/>
        </w:rPr>
        <w:sectPr w:rsidR="00104D8A" w:rsidRPr="00596622">
          <w:headerReference w:type="even" r:id="rId8"/>
          <w:headerReference w:type="default" r:id="rId9"/>
          <w:footerReference w:type="even" r:id="rId10"/>
          <w:footerReference w:type="default" r:id="rId11"/>
          <w:headerReference w:type="first" r:id="rId12"/>
          <w:footerReference w:type="first" r:id="rId13"/>
          <w:type w:val="nextColumn"/>
          <w:pgSz w:w="11906" w:h="16840"/>
          <w:pgMar w:top="1418" w:right="1134" w:bottom="1247" w:left="1588" w:header="851" w:footer="851" w:gutter="0"/>
          <w:paperSrc w:first="7" w:other="7"/>
          <w:cols w:space="720"/>
          <w:docGrid w:linePitch="536"/>
        </w:sectPr>
      </w:pPr>
    </w:p>
    <w:p w14:paraId="21094624" w14:textId="77777777" w:rsidR="00104D8A" w:rsidRPr="00596622" w:rsidRDefault="00104D8A">
      <w:pPr>
        <w:spacing w:beforeLines="50" w:before="120" w:afterLines="50" w:after="120"/>
        <w:ind w:firstLineChars="0" w:firstLine="0"/>
        <w:jc w:val="center"/>
        <w:rPr>
          <w:b/>
          <w:sz w:val="32"/>
          <w:szCs w:val="32"/>
        </w:rPr>
      </w:pPr>
      <w:r w:rsidRPr="00596622">
        <w:rPr>
          <w:rFonts w:hint="eastAsia"/>
          <w:b/>
          <w:sz w:val="32"/>
          <w:szCs w:val="32"/>
        </w:rPr>
        <w:lastRenderedPageBreak/>
        <w:t>目  录</w:t>
      </w:r>
    </w:p>
    <w:p w14:paraId="07A72686" w14:textId="52222C42" w:rsidR="00E83732" w:rsidRDefault="00104D8A">
      <w:pPr>
        <w:pStyle w:val="TOC1"/>
        <w:tabs>
          <w:tab w:val="right" w:leader="dot" w:pos="9174"/>
        </w:tabs>
        <w:ind w:firstLine="180"/>
        <w:rPr>
          <w:rFonts w:asciiTheme="minorHAnsi" w:eastAsiaTheme="minorEastAsia" w:hAnsiTheme="minorHAnsi" w:cstheme="minorBidi"/>
          <w:b w:val="0"/>
          <w:bCs w:val="0"/>
          <w:caps w:val="0"/>
          <w:noProof/>
          <w:sz w:val="21"/>
          <w:szCs w:val="22"/>
        </w:rPr>
      </w:pPr>
      <w:r w:rsidRPr="00596622">
        <w:rPr>
          <w:rFonts w:hint="eastAsia"/>
          <w:b w:val="0"/>
          <w:bCs w:val="0"/>
          <w:sz w:val="36"/>
          <w:szCs w:val="21"/>
        </w:rPr>
        <w:fldChar w:fldCharType="begin"/>
      </w:r>
      <w:r w:rsidRPr="00596622">
        <w:rPr>
          <w:rFonts w:hint="eastAsia"/>
          <w:b w:val="0"/>
          <w:bCs w:val="0"/>
          <w:sz w:val="36"/>
          <w:szCs w:val="21"/>
        </w:rPr>
        <w:instrText xml:space="preserve"> TOC \o "1-2" \h \z \u </w:instrText>
      </w:r>
      <w:r w:rsidRPr="00596622">
        <w:rPr>
          <w:rFonts w:hint="eastAsia"/>
          <w:b w:val="0"/>
          <w:bCs w:val="0"/>
          <w:sz w:val="36"/>
          <w:szCs w:val="21"/>
        </w:rPr>
        <w:fldChar w:fldCharType="separate"/>
      </w:r>
      <w:hyperlink w:anchor="_Toc123732398" w:history="1">
        <w:r w:rsidR="00E83732" w:rsidRPr="000D00DC">
          <w:rPr>
            <w:rStyle w:val="afb"/>
            <w:noProof/>
          </w:rPr>
          <w:t>1总则</w:t>
        </w:r>
        <w:r w:rsidR="00E83732">
          <w:rPr>
            <w:noProof/>
            <w:webHidden/>
          </w:rPr>
          <w:tab/>
        </w:r>
        <w:r w:rsidR="00E83732">
          <w:rPr>
            <w:noProof/>
            <w:webHidden/>
          </w:rPr>
          <w:fldChar w:fldCharType="begin"/>
        </w:r>
        <w:r w:rsidR="00E83732">
          <w:rPr>
            <w:noProof/>
            <w:webHidden/>
          </w:rPr>
          <w:instrText xml:space="preserve"> PAGEREF _Toc123732398 \h </w:instrText>
        </w:r>
        <w:r w:rsidR="00E83732">
          <w:rPr>
            <w:noProof/>
            <w:webHidden/>
          </w:rPr>
        </w:r>
        <w:r w:rsidR="00E83732">
          <w:rPr>
            <w:noProof/>
            <w:webHidden/>
          </w:rPr>
          <w:fldChar w:fldCharType="separate"/>
        </w:r>
        <w:r w:rsidR="00E83732">
          <w:rPr>
            <w:noProof/>
            <w:webHidden/>
          </w:rPr>
          <w:t>1</w:t>
        </w:r>
        <w:r w:rsidR="00E83732">
          <w:rPr>
            <w:noProof/>
            <w:webHidden/>
          </w:rPr>
          <w:fldChar w:fldCharType="end"/>
        </w:r>
      </w:hyperlink>
    </w:p>
    <w:p w14:paraId="327D8705" w14:textId="62E66688" w:rsidR="00E83732" w:rsidRDefault="00E83732">
      <w:pPr>
        <w:pStyle w:val="TOC2"/>
        <w:tabs>
          <w:tab w:val="right" w:leader="dot" w:pos="9174"/>
        </w:tabs>
        <w:ind w:firstLine="420"/>
        <w:rPr>
          <w:rFonts w:asciiTheme="minorHAnsi" w:eastAsiaTheme="minorEastAsia" w:hAnsiTheme="minorHAnsi" w:cstheme="minorBidi"/>
          <w:bCs w:val="0"/>
          <w:noProof/>
          <w:sz w:val="21"/>
          <w:szCs w:val="22"/>
        </w:rPr>
      </w:pPr>
      <w:hyperlink w:anchor="_Toc123732399" w:history="1">
        <w:r w:rsidRPr="000D00DC">
          <w:rPr>
            <w:rStyle w:val="afb"/>
            <w:noProof/>
          </w:rPr>
          <w:t>1.1编制目的</w:t>
        </w:r>
        <w:r>
          <w:rPr>
            <w:noProof/>
            <w:webHidden/>
          </w:rPr>
          <w:tab/>
        </w:r>
        <w:r>
          <w:rPr>
            <w:noProof/>
            <w:webHidden/>
          </w:rPr>
          <w:fldChar w:fldCharType="begin"/>
        </w:r>
        <w:r>
          <w:rPr>
            <w:noProof/>
            <w:webHidden/>
          </w:rPr>
          <w:instrText xml:space="preserve"> PAGEREF _Toc123732399 \h </w:instrText>
        </w:r>
        <w:r>
          <w:rPr>
            <w:noProof/>
            <w:webHidden/>
          </w:rPr>
        </w:r>
        <w:r>
          <w:rPr>
            <w:noProof/>
            <w:webHidden/>
          </w:rPr>
          <w:fldChar w:fldCharType="separate"/>
        </w:r>
        <w:r>
          <w:rPr>
            <w:noProof/>
            <w:webHidden/>
          </w:rPr>
          <w:t>1</w:t>
        </w:r>
        <w:r>
          <w:rPr>
            <w:noProof/>
            <w:webHidden/>
          </w:rPr>
          <w:fldChar w:fldCharType="end"/>
        </w:r>
      </w:hyperlink>
    </w:p>
    <w:p w14:paraId="14B1A854" w14:textId="008C831F" w:rsidR="00E83732" w:rsidRDefault="00E83732">
      <w:pPr>
        <w:pStyle w:val="TOC2"/>
        <w:tabs>
          <w:tab w:val="right" w:leader="dot" w:pos="9174"/>
        </w:tabs>
        <w:ind w:firstLine="420"/>
        <w:rPr>
          <w:rFonts w:asciiTheme="minorHAnsi" w:eastAsiaTheme="minorEastAsia" w:hAnsiTheme="minorHAnsi" w:cstheme="minorBidi"/>
          <w:bCs w:val="0"/>
          <w:noProof/>
          <w:sz w:val="21"/>
          <w:szCs w:val="22"/>
        </w:rPr>
      </w:pPr>
      <w:hyperlink w:anchor="_Toc123732400" w:history="1">
        <w:r w:rsidRPr="000D00DC">
          <w:rPr>
            <w:rStyle w:val="afb"/>
            <w:noProof/>
          </w:rPr>
          <w:t>1.2编制依据</w:t>
        </w:r>
        <w:r>
          <w:rPr>
            <w:noProof/>
            <w:webHidden/>
          </w:rPr>
          <w:tab/>
        </w:r>
        <w:r>
          <w:rPr>
            <w:noProof/>
            <w:webHidden/>
          </w:rPr>
          <w:fldChar w:fldCharType="begin"/>
        </w:r>
        <w:r>
          <w:rPr>
            <w:noProof/>
            <w:webHidden/>
          </w:rPr>
          <w:instrText xml:space="preserve"> PAGEREF _Toc123732400 \h </w:instrText>
        </w:r>
        <w:r>
          <w:rPr>
            <w:noProof/>
            <w:webHidden/>
          </w:rPr>
        </w:r>
        <w:r>
          <w:rPr>
            <w:noProof/>
            <w:webHidden/>
          </w:rPr>
          <w:fldChar w:fldCharType="separate"/>
        </w:r>
        <w:r>
          <w:rPr>
            <w:noProof/>
            <w:webHidden/>
          </w:rPr>
          <w:t>1</w:t>
        </w:r>
        <w:r>
          <w:rPr>
            <w:noProof/>
            <w:webHidden/>
          </w:rPr>
          <w:fldChar w:fldCharType="end"/>
        </w:r>
      </w:hyperlink>
    </w:p>
    <w:p w14:paraId="7E936C5D" w14:textId="1E6C9B90" w:rsidR="00E83732" w:rsidRDefault="00E83732">
      <w:pPr>
        <w:pStyle w:val="TOC2"/>
        <w:tabs>
          <w:tab w:val="right" w:leader="dot" w:pos="9174"/>
        </w:tabs>
        <w:ind w:firstLine="420"/>
        <w:rPr>
          <w:rFonts w:asciiTheme="minorHAnsi" w:eastAsiaTheme="minorEastAsia" w:hAnsiTheme="minorHAnsi" w:cstheme="minorBidi"/>
          <w:bCs w:val="0"/>
          <w:noProof/>
          <w:sz w:val="21"/>
          <w:szCs w:val="22"/>
        </w:rPr>
      </w:pPr>
      <w:hyperlink w:anchor="_Toc123732401" w:history="1">
        <w:r w:rsidRPr="000D00DC">
          <w:rPr>
            <w:rStyle w:val="afb"/>
            <w:noProof/>
          </w:rPr>
          <w:t>1.3危化品突发事件的主要情景及处置任务</w:t>
        </w:r>
        <w:r>
          <w:rPr>
            <w:noProof/>
            <w:webHidden/>
          </w:rPr>
          <w:tab/>
        </w:r>
        <w:r>
          <w:rPr>
            <w:noProof/>
            <w:webHidden/>
          </w:rPr>
          <w:fldChar w:fldCharType="begin"/>
        </w:r>
        <w:r>
          <w:rPr>
            <w:noProof/>
            <w:webHidden/>
          </w:rPr>
          <w:instrText xml:space="preserve"> PAGEREF _Toc123732401 \h </w:instrText>
        </w:r>
        <w:r>
          <w:rPr>
            <w:noProof/>
            <w:webHidden/>
          </w:rPr>
        </w:r>
        <w:r>
          <w:rPr>
            <w:noProof/>
            <w:webHidden/>
          </w:rPr>
          <w:fldChar w:fldCharType="separate"/>
        </w:r>
        <w:r>
          <w:rPr>
            <w:noProof/>
            <w:webHidden/>
          </w:rPr>
          <w:t>1</w:t>
        </w:r>
        <w:r>
          <w:rPr>
            <w:noProof/>
            <w:webHidden/>
          </w:rPr>
          <w:fldChar w:fldCharType="end"/>
        </w:r>
      </w:hyperlink>
    </w:p>
    <w:p w14:paraId="78B1216B" w14:textId="7B5F1CC9" w:rsidR="00E83732" w:rsidRDefault="00E83732">
      <w:pPr>
        <w:pStyle w:val="TOC2"/>
        <w:tabs>
          <w:tab w:val="right" w:leader="dot" w:pos="9174"/>
        </w:tabs>
        <w:ind w:firstLine="420"/>
        <w:rPr>
          <w:rFonts w:asciiTheme="minorHAnsi" w:eastAsiaTheme="minorEastAsia" w:hAnsiTheme="minorHAnsi" w:cstheme="minorBidi"/>
          <w:bCs w:val="0"/>
          <w:noProof/>
          <w:sz w:val="21"/>
          <w:szCs w:val="22"/>
        </w:rPr>
      </w:pPr>
      <w:hyperlink w:anchor="_Toc123732402" w:history="1">
        <w:r w:rsidRPr="000D00DC">
          <w:rPr>
            <w:rStyle w:val="afb"/>
            <w:noProof/>
          </w:rPr>
          <w:t>1.4工作原则</w:t>
        </w:r>
        <w:r>
          <w:rPr>
            <w:noProof/>
            <w:webHidden/>
          </w:rPr>
          <w:tab/>
        </w:r>
        <w:r>
          <w:rPr>
            <w:noProof/>
            <w:webHidden/>
          </w:rPr>
          <w:fldChar w:fldCharType="begin"/>
        </w:r>
        <w:r>
          <w:rPr>
            <w:noProof/>
            <w:webHidden/>
          </w:rPr>
          <w:instrText xml:space="preserve"> PAGEREF _Toc123732402 \h </w:instrText>
        </w:r>
        <w:r>
          <w:rPr>
            <w:noProof/>
            <w:webHidden/>
          </w:rPr>
        </w:r>
        <w:r>
          <w:rPr>
            <w:noProof/>
            <w:webHidden/>
          </w:rPr>
          <w:fldChar w:fldCharType="separate"/>
        </w:r>
        <w:r>
          <w:rPr>
            <w:noProof/>
            <w:webHidden/>
          </w:rPr>
          <w:t>3</w:t>
        </w:r>
        <w:r>
          <w:rPr>
            <w:noProof/>
            <w:webHidden/>
          </w:rPr>
          <w:fldChar w:fldCharType="end"/>
        </w:r>
      </w:hyperlink>
    </w:p>
    <w:p w14:paraId="3E5C0CF8" w14:textId="16DCC323" w:rsidR="00E83732" w:rsidRDefault="00E83732">
      <w:pPr>
        <w:pStyle w:val="TOC2"/>
        <w:tabs>
          <w:tab w:val="right" w:leader="dot" w:pos="9174"/>
        </w:tabs>
        <w:ind w:firstLine="420"/>
        <w:rPr>
          <w:rFonts w:asciiTheme="minorHAnsi" w:eastAsiaTheme="minorEastAsia" w:hAnsiTheme="minorHAnsi" w:cstheme="minorBidi"/>
          <w:bCs w:val="0"/>
          <w:noProof/>
          <w:sz w:val="21"/>
          <w:szCs w:val="22"/>
        </w:rPr>
      </w:pPr>
      <w:hyperlink w:anchor="_Toc123732403" w:history="1">
        <w:r w:rsidRPr="000D00DC">
          <w:rPr>
            <w:rStyle w:val="afb"/>
            <w:noProof/>
          </w:rPr>
          <w:t>1.5适用范围</w:t>
        </w:r>
        <w:r>
          <w:rPr>
            <w:noProof/>
            <w:webHidden/>
          </w:rPr>
          <w:tab/>
        </w:r>
        <w:r>
          <w:rPr>
            <w:noProof/>
            <w:webHidden/>
          </w:rPr>
          <w:fldChar w:fldCharType="begin"/>
        </w:r>
        <w:r>
          <w:rPr>
            <w:noProof/>
            <w:webHidden/>
          </w:rPr>
          <w:instrText xml:space="preserve"> PAGEREF _Toc123732403 \h </w:instrText>
        </w:r>
        <w:r>
          <w:rPr>
            <w:noProof/>
            <w:webHidden/>
          </w:rPr>
        </w:r>
        <w:r>
          <w:rPr>
            <w:noProof/>
            <w:webHidden/>
          </w:rPr>
          <w:fldChar w:fldCharType="separate"/>
        </w:r>
        <w:r>
          <w:rPr>
            <w:noProof/>
            <w:webHidden/>
          </w:rPr>
          <w:t>4</w:t>
        </w:r>
        <w:r>
          <w:rPr>
            <w:noProof/>
            <w:webHidden/>
          </w:rPr>
          <w:fldChar w:fldCharType="end"/>
        </w:r>
      </w:hyperlink>
    </w:p>
    <w:p w14:paraId="6C6A4CC0" w14:textId="721B43E3" w:rsidR="00E83732" w:rsidRDefault="00E83732">
      <w:pPr>
        <w:pStyle w:val="TOC2"/>
        <w:tabs>
          <w:tab w:val="right" w:leader="dot" w:pos="9174"/>
        </w:tabs>
        <w:ind w:firstLine="420"/>
        <w:rPr>
          <w:rFonts w:asciiTheme="minorHAnsi" w:eastAsiaTheme="minorEastAsia" w:hAnsiTheme="minorHAnsi" w:cstheme="minorBidi"/>
          <w:bCs w:val="0"/>
          <w:noProof/>
          <w:sz w:val="21"/>
          <w:szCs w:val="22"/>
        </w:rPr>
      </w:pPr>
      <w:hyperlink w:anchor="_Toc123732404" w:history="1">
        <w:r w:rsidRPr="000D00DC">
          <w:rPr>
            <w:rStyle w:val="afb"/>
            <w:noProof/>
          </w:rPr>
          <w:t>1.6事故分级</w:t>
        </w:r>
        <w:r>
          <w:rPr>
            <w:noProof/>
            <w:webHidden/>
          </w:rPr>
          <w:tab/>
        </w:r>
        <w:r>
          <w:rPr>
            <w:noProof/>
            <w:webHidden/>
          </w:rPr>
          <w:fldChar w:fldCharType="begin"/>
        </w:r>
        <w:r>
          <w:rPr>
            <w:noProof/>
            <w:webHidden/>
          </w:rPr>
          <w:instrText xml:space="preserve"> PAGEREF _Toc123732404 \h </w:instrText>
        </w:r>
        <w:r>
          <w:rPr>
            <w:noProof/>
            <w:webHidden/>
          </w:rPr>
        </w:r>
        <w:r>
          <w:rPr>
            <w:noProof/>
            <w:webHidden/>
          </w:rPr>
          <w:fldChar w:fldCharType="separate"/>
        </w:r>
        <w:r>
          <w:rPr>
            <w:noProof/>
            <w:webHidden/>
          </w:rPr>
          <w:t>4</w:t>
        </w:r>
        <w:r>
          <w:rPr>
            <w:noProof/>
            <w:webHidden/>
          </w:rPr>
          <w:fldChar w:fldCharType="end"/>
        </w:r>
      </w:hyperlink>
    </w:p>
    <w:p w14:paraId="450F469A" w14:textId="1C63EC7C" w:rsidR="00E83732" w:rsidRDefault="00E83732">
      <w:pPr>
        <w:pStyle w:val="TOC1"/>
        <w:tabs>
          <w:tab w:val="right" w:leader="dot" w:pos="9174"/>
        </w:tabs>
        <w:ind w:firstLine="141"/>
        <w:rPr>
          <w:rFonts w:asciiTheme="minorHAnsi" w:eastAsiaTheme="minorEastAsia" w:hAnsiTheme="minorHAnsi" w:cstheme="minorBidi"/>
          <w:b w:val="0"/>
          <w:bCs w:val="0"/>
          <w:caps w:val="0"/>
          <w:noProof/>
          <w:sz w:val="21"/>
          <w:szCs w:val="22"/>
        </w:rPr>
      </w:pPr>
      <w:hyperlink w:anchor="_Toc123732405" w:history="1">
        <w:r w:rsidRPr="000D00DC">
          <w:rPr>
            <w:rStyle w:val="afb"/>
            <w:noProof/>
          </w:rPr>
          <w:t>2组织机构</w:t>
        </w:r>
        <w:r>
          <w:rPr>
            <w:noProof/>
            <w:webHidden/>
          </w:rPr>
          <w:tab/>
        </w:r>
        <w:r>
          <w:rPr>
            <w:noProof/>
            <w:webHidden/>
          </w:rPr>
          <w:fldChar w:fldCharType="begin"/>
        </w:r>
        <w:r>
          <w:rPr>
            <w:noProof/>
            <w:webHidden/>
          </w:rPr>
          <w:instrText xml:space="preserve"> PAGEREF _Toc123732405 \h </w:instrText>
        </w:r>
        <w:r>
          <w:rPr>
            <w:noProof/>
            <w:webHidden/>
          </w:rPr>
        </w:r>
        <w:r>
          <w:rPr>
            <w:noProof/>
            <w:webHidden/>
          </w:rPr>
          <w:fldChar w:fldCharType="separate"/>
        </w:r>
        <w:r>
          <w:rPr>
            <w:noProof/>
            <w:webHidden/>
          </w:rPr>
          <w:t>6</w:t>
        </w:r>
        <w:r>
          <w:rPr>
            <w:noProof/>
            <w:webHidden/>
          </w:rPr>
          <w:fldChar w:fldCharType="end"/>
        </w:r>
      </w:hyperlink>
    </w:p>
    <w:p w14:paraId="76146EAA" w14:textId="4596011D" w:rsidR="00E83732" w:rsidRDefault="00E83732">
      <w:pPr>
        <w:pStyle w:val="TOC2"/>
        <w:tabs>
          <w:tab w:val="right" w:leader="dot" w:pos="9174"/>
        </w:tabs>
        <w:ind w:firstLine="420"/>
        <w:rPr>
          <w:rFonts w:asciiTheme="minorHAnsi" w:eastAsiaTheme="minorEastAsia" w:hAnsiTheme="minorHAnsi" w:cstheme="minorBidi"/>
          <w:bCs w:val="0"/>
          <w:noProof/>
          <w:sz w:val="21"/>
          <w:szCs w:val="22"/>
        </w:rPr>
      </w:pPr>
      <w:hyperlink w:anchor="_Toc123732406" w:history="1">
        <w:r w:rsidRPr="000D00DC">
          <w:rPr>
            <w:rStyle w:val="afb"/>
            <w:noProof/>
          </w:rPr>
          <w:t>2.1指挥机构</w:t>
        </w:r>
        <w:r>
          <w:rPr>
            <w:noProof/>
            <w:webHidden/>
          </w:rPr>
          <w:tab/>
        </w:r>
        <w:r>
          <w:rPr>
            <w:noProof/>
            <w:webHidden/>
          </w:rPr>
          <w:fldChar w:fldCharType="begin"/>
        </w:r>
        <w:r>
          <w:rPr>
            <w:noProof/>
            <w:webHidden/>
          </w:rPr>
          <w:instrText xml:space="preserve"> PAGEREF _Toc123732406 \h </w:instrText>
        </w:r>
        <w:r>
          <w:rPr>
            <w:noProof/>
            <w:webHidden/>
          </w:rPr>
        </w:r>
        <w:r>
          <w:rPr>
            <w:noProof/>
            <w:webHidden/>
          </w:rPr>
          <w:fldChar w:fldCharType="separate"/>
        </w:r>
        <w:r>
          <w:rPr>
            <w:noProof/>
            <w:webHidden/>
          </w:rPr>
          <w:t>6</w:t>
        </w:r>
        <w:r>
          <w:rPr>
            <w:noProof/>
            <w:webHidden/>
          </w:rPr>
          <w:fldChar w:fldCharType="end"/>
        </w:r>
      </w:hyperlink>
    </w:p>
    <w:p w14:paraId="08E65F1B" w14:textId="52CA875D" w:rsidR="00E83732" w:rsidRDefault="00E83732">
      <w:pPr>
        <w:pStyle w:val="TOC2"/>
        <w:tabs>
          <w:tab w:val="right" w:leader="dot" w:pos="9174"/>
        </w:tabs>
        <w:ind w:firstLine="420"/>
        <w:rPr>
          <w:rFonts w:asciiTheme="minorHAnsi" w:eastAsiaTheme="minorEastAsia" w:hAnsiTheme="minorHAnsi" w:cstheme="minorBidi"/>
          <w:bCs w:val="0"/>
          <w:noProof/>
          <w:sz w:val="21"/>
          <w:szCs w:val="22"/>
        </w:rPr>
      </w:pPr>
      <w:hyperlink w:anchor="_Toc123732407" w:history="1">
        <w:r w:rsidRPr="000D00DC">
          <w:rPr>
            <w:rStyle w:val="afb"/>
            <w:noProof/>
          </w:rPr>
          <w:t>2.2办事机构</w:t>
        </w:r>
        <w:r>
          <w:rPr>
            <w:noProof/>
            <w:webHidden/>
          </w:rPr>
          <w:tab/>
        </w:r>
        <w:r>
          <w:rPr>
            <w:noProof/>
            <w:webHidden/>
          </w:rPr>
          <w:fldChar w:fldCharType="begin"/>
        </w:r>
        <w:r>
          <w:rPr>
            <w:noProof/>
            <w:webHidden/>
          </w:rPr>
          <w:instrText xml:space="preserve"> PAGEREF _Toc123732407 \h </w:instrText>
        </w:r>
        <w:r>
          <w:rPr>
            <w:noProof/>
            <w:webHidden/>
          </w:rPr>
        </w:r>
        <w:r>
          <w:rPr>
            <w:noProof/>
            <w:webHidden/>
          </w:rPr>
          <w:fldChar w:fldCharType="separate"/>
        </w:r>
        <w:r>
          <w:rPr>
            <w:noProof/>
            <w:webHidden/>
          </w:rPr>
          <w:t>6</w:t>
        </w:r>
        <w:r>
          <w:rPr>
            <w:noProof/>
            <w:webHidden/>
          </w:rPr>
          <w:fldChar w:fldCharType="end"/>
        </w:r>
      </w:hyperlink>
    </w:p>
    <w:p w14:paraId="08DB3F4A" w14:textId="46B761FF" w:rsidR="00E83732" w:rsidRDefault="00E83732">
      <w:pPr>
        <w:pStyle w:val="TOC2"/>
        <w:tabs>
          <w:tab w:val="right" w:leader="dot" w:pos="9174"/>
        </w:tabs>
        <w:ind w:firstLine="420"/>
        <w:rPr>
          <w:rFonts w:asciiTheme="minorHAnsi" w:eastAsiaTheme="minorEastAsia" w:hAnsiTheme="minorHAnsi" w:cstheme="minorBidi"/>
          <w:bCs w:val="0"/>
          <w:noProof/>
          <w:sz w:val="21"/>
          <w:szCs w:val="22"/>
        </w:rPr>
      </w:pPr>
      <w:hyperlink w:anchor="_Toc123732408" w:history="1">
        <w:r w:rsidRPr="000D00DC">
          <w:rPr>
            <w:rStyle w:val="afb"/>
            <w:noProof/>
          </w:rPr>
          <w:t>2.3应急救援现场应急指挥部</w:t>
        </w:r>
        <w:r>
          <w:rPr>
            <w:noProof/>
            <w:webHidden/>
          </w:rPr>
          <w:tab/>
        </w:r>
        <w:r>
          <w:rPr>
            <w:noProof/>
            <w:webHidden/>
          </w:rPr>
          <w:fldChar w:fldCharType="begin"/>
        </w:r>
        <w:r>
          <w:rPr>
            <w:noProof/>
            <w:webHidden/>
          </w:rPr>
          <w:instrText xml:space="preserve"> PAGEREF _Toc123732408 \h </w:instrText>
        </w:r>
        <w:r>
          <w:rPr>
            <w:noProof/>
            <w:webHidden/>
          </w:rPr>
        </w:r>
        <w:r>
          <w:rPr>
            <w:noProof/>
            <w:webHidden/>
          </w:rPr>
          <w:fldChar w:fldCharType="separate"/>
        </w:r>
        <w:r>
          <w:rPr>
            <w:noProof/>
            <w:webHidden/>
          </w:rPr>
          <w:t>7</w:t>
        </w:r>
        <w:r>
          <w:rPr>
            <w:noProof/>
            <w:webHidden/>
          </w:rPr>
          <w:fldChar w:fldCharType="end"/>
        </w:r>
      </w:hyperlink>
    </w:p>
    <w:p w14:paraId="5E17C15D" w14:textId="05A8F021" w:rsidR="00E83732" w:rsidRDefault="00E83732">
      <w:pPr>
        <w:pStyle w:val="TOC2"/>
        <w:tabs>
          <w:tab w:val="right" w:leader="dot" w:pos="9174"/>
        </w:tabs>
        <w:ind w:firstLine="420"/>
        <w:rPr>
          <w:rFonts w:asciiTheme="minorHAnsi" w:eastAsiaTheme="minorEastAsia" w:hAnsiTheme="minorHAnsi" w:cstheme="minorBidi"/>
          <w:bCs w:val="0"/>
          <w:noProof/>
          <w:sz w:val="21"/>
          <w:szCs w:val="22"/>
        </w:rPr>
      </w:pPr>
      <w:hyperlink w:anchor="_Toc123732409" w:history="1">
        <w:r w:rsidRPr="000D00DC">
          <w:rPr>
            <w:rStyle w:val="afb"/>
            <w:noProof/>
          </w:rPr>
          <w:t>2.4</w:t>
        </w:r>
        <w:r w:rsidRPr="000D00DC">
          <w:rPr>
            <w:rStyle w:val="afb"/>
            <w:noProof/>
            <w:kern w:val="0"/>
          </w:rPr>
          <w:t>危险化学品单位</w:t>
        </w:r>
        <w:r>
          <w:rPr>
            <w:noProof/>
            <w:webHidden/>
          </w:rPr>
          <w:tab/>
        </w:r>
        <w:r>
          <w:rPr>
            <w:noProof/>
            <w:webHidden/>
          </w:rPr>
          <w:fldChar w:fldCharType="begin"/>
        </w:r>
        <w:r>
          <w:rPr>
            <w:noProof/>
            <w:webHidden/>
          </w:rPr>
          <w:instrText xml:space="preserve"> PAGEREF _Toc123732409 \h </w:instrText>
        </w:r>
        <w:r>
          <w:rPr>
            <w:noProof/>
            <w:webHidden/>
          </w:rPr>
        </w:r>
        <w:r>
          <w:rPr>
            <w:noProof/>
            <w:webHidden/>
          </w:rPr>
          <w:fldChar w:fldCharType="separate"/>
        </w:r>
        <w:r>
          <w:rPr>
            <w:noProof/>
            <w:webHidden/>
          </w:rPr>
          <w:t>9</w:t>
        </w:r>
        <w:r>
          <w:rPr>
            <w:noProof/>
            <w:webHidden/>
          </w:rPr>
          <w:fldChar w:fldCharType="end"/>
        </w:r>
      </w:hyperlink>
    </w:p>
    <w:p w14:paraId="5061F190" w14:textId="3B11C385" w:rsidR="00E83732" w:rsidRDefault="00E83732">
      <w:pPr>
        <w:pStyle w:val="TOC2"/>
        <w:tabs>
          <w:tab w:val="right" w:leader="dot" w:pos="9174"/>
        </w:tabs>
        <w:ind w:firstLine="420"/>
        <w:rPr>
          <w:rFonts w:asciiTheme="minorHAnsi" w:eastAsiaTheme="minorEastAsia" w:hAnsiTheme="minorHAnsi" w:cstheme="minorBidi"/>
          <w:bCs w:val="0"/>
          <w:noProof/>
          <w:sz w:val="21"/>
          <w:szCs w:val="22"/>
        </w:rPr>
      </w:pPr>
      <w:hyperlink w:anchor="_Toc123732410" w:history="1">
        <w:r w:rsidRPr="000D00DC">
          <w:rPr>
            <w:rStyle w:val="afb"/>
            <w:noProof/>
          </w:rPr>
          <w:t>2.5专家组</w:t>
        </w:r>
        <w:r>
          <w:rPr>
            <w:noProof/>
            <w:webHidden/>
          </w:rPr>
          <w:tab/>
        </w:r>
        <w:r>
          <w:rPr>
            <w:noProof/>
            <w:webHidden/>
          </w:rPr>
          <w:fldChar w:fldCharType="begin"/>
        </w:r>
        <w:r>
          <w:rPr>
            <w:noProof/>
            <w:webHidden/>
          </w:rPr>
          <w:instrText xml:space="preserve"> PAGEREF _Toc123732410 \h </w:instrText>
        </w:r>
        <w:r>
          <w:rPr>
            <w:noProof/>
            <w:webHidden/>
          </w:rPr>
        </w:r>
        <w:r>
          <w:rPr>
            <w:noProof/>
            <w:webHidden/>
          </w:rPr>
          <w:fldChar w:fldCharType="separate"/>
        </w:r>
        <w:r>
          <w:rPr>
            <w:noProof/>
            <w:webHidden/>
          </w:rPr>
          <w:t>9</w:t>
        </w:r>
        <w:r>
          <w:rPr>
            <w:noProof/>
            <w:webHidden/>
          </w:rPr>
          <w:fldChar w:fldCharType="end"/>
        </w:r>
      </w:hyperlink>
    </w:p>
    <w:p w14:paraId="587D06EA" w14:textId="33184453" w:rsidR="00E83732" w:rsidRDefault="00E83732">
      <w:pPr>
        <w:pStyle w:val="TOC1"/>
        <w:tabs>
          <w:tab w:val="right" w:leader="dot" w:pos="9174"/>
        </w:tabs>
        <w:ind w:firstLine="141"/>
        <w:rPr>
          <w:rFonts w:asciiTheme="minorHAnsi" w:eastAsiaTheme="minorEastAsia" w:hAnsiTheme="minorHAnsi" w:cstheme="minorBidi"/>
          <w:b w:val="0"/>
          <w:bCs w:val="0"/>
          <w:caps w:val="0"/>
          <w:noProof/>
          <w:sz w:val="21"/>
          <w:szCs w:val="22"/>
        </w:rPr>
      </w:pPr>
      <w:hyperlink w:anchor="_Toc123732411" w:history="1">
        <w:r w:rsidRPr="000D00DC">
          <w:rPr>
            <w:rStyle w:val="afb"/>
            <w:noProof/>
          </w:rPr>
          <w:t>3预防、监测与预警</w:t>
        </w:r>
        <w:r>
          <w:rPr>
            <w:noProof/>
            <w:webHidden/>
          </w:rPr>
          <w:tab/>
        </w:r>
        <w:r>
          <w:rPr>
            <w:noProof/>
            <w:webHidden/>
          </w:rPr>
          <w:fldChar w:fldCharType="begin"/>
        </w:r>
        <w:r>
          <w:rPr>
            <w:noProof/>
            <w:webHidden/>
          </w:rPr>
          <w:instrText xml:space="preserve"> PAGEREF _Toc123732411 \h </w:instrText>
        </w:r>
        <w:r>
          <w:rPr>
            <w:noProof/>
            <w:webHidden/>
          </w:rPr>
        </w:r>
        <w:r>
          <w:rPr>
            <w:noProof/>
            <w:webHidden/>
          </w:rPr>
          <w:fldChar w:fldCharType="separate"/>
        </w:r>
        <w:r>
          <w:rPr>
            <w:noProof/>
            <w:webHidden/>
          </w:rPr>
          <w:t>11</w:t>
        </w:r>
        <w:r>
          <w:rPr>
            <w:noProof/>
            <w:webHidden/>
          </w:rPr>
          <w:fldChar w:fldCharType="end"/>
        </w:r>
      </w:hyperlink>
    </w:p>
    <w:p w14:paraId="4F7F2489" w14:textId="32B6477D" w:rsidR="00E83732" w:rsidRDefault="00E83732">
      <w:pPr>
        <w:pStyle w:val="TOC2"/>
        <w:tabs>
          <w:tab w:val="right" w:leader="dot" w:pos="9174"/>
        </w:tabs>
        <w:ind w:firstLine="420"/>
        <w:rPr>
          <w:rFonts w:asciiTheme="minorHAnsi" w:eastAsiaTheme="minorEastAsia" w:hAnsiTheme="minorHAnsi" w:cstheme="minorBidi"/>
          <w:bCs w:val="0"/>
          <w:noProof/>
          <w:sz w:val="21"/>
          <w:szCs w:val="22"/>
        </w:rPr>
      </w:pPr>
      <w:hyperlink w:anchor="_Toc123732412" w:history="1">
        <w:r w:rsidRPr="000D00DC">
          <w:rPr>
            <w:rStyle w:val="afb"/>
            <w:noProof/>
          </w:rPr>
          <w:t>3.1预防</w:t>
        </w:r>
        <w:r>
          <w:rPr>
            <w:noProof/>
            <w:webHidden/>
          </w:rPr>
          <w:tab/>
        </w:r>
        <w:r>
          <w:rPr>
            <w:noProof/>
            <w:webHidden/>
          </w:rPr>
          <w:fldChar w:fldCharType="begin"/>
        </w:r>
        <w:r>
          <w:rPr>
            <w:noProof/>
            <w:webHidden/>
          </w:rPr>
          <w:instrText xml:space="preserve"> PAGEREF _Toc123732412 \h </w:instrText>
        </w:r>
        <w:r>
          <w:rPr>
            <w:noProof/>
            <w:webHidden/>
          </w:rPr>
        </w:r>
        <w:r>
          <w:rPr>
            <w:noProof/>
            <w:webHidden/>
          </w:rPr>
          <w:fldChar w:fldCharType="separate"/>
        </w:r>
        <w:r>
          <w:rPr>
            <w:noProof/>
            <w:webHidden/>
          </w:rPr>
          <w:t>11</w:t>
        </w:r>
        <w:r>
          <w:rPr>
            <w:noProof/>
            <w:webHidden/>
          </w:rPr>
          <w:fldChar w:fldCharType="end"/>
        </w:r>
      </w:hyperlink>
    </w:p>
    <w:p w14:paraId="5BA97A54" w14:textId="6A865CE3" w:rsidR="00E83732" w:rsidRDefault="00E83732">
      <w:pPr>
        <w:pStyle w:val="TOC2"/>
        <w:tabs>
          <w:tab w:val="right" w:leader="dot" w:pos="9174"/>
        </w:tabs>
        <w:ind w:firstLine="420"/>
        <w:rPr>
          <w:rFonts w:asciiTheme="minorHAnsi" w:eastAsiaTheme="minorEastAsia" w:hAnsiTheme="minorHAnsi" w:cstheme="minorBidi"/>
          <w:bCs w:val="0"/>
          <w:noProof/>
          <w:sz w:val="21"/>
          <w:szCs w:val="22"/>
        </w:rPr>
      </w:pPr>
      <w:hyperlink w:anchor="_Toc123732413" w:history="1">
        <w:r w:rsidRPr="000D00DC">
          <w:rPr>
            <w:rStyle w:val="afb"/>
            <w:noProof/>
          </w:rPr>
          <w:t>3.2监测</w:t>
        </w:r>
        <w:r>
          <w:rPr>
            <w:noProof/>
            <w:webHidden/>
          </w:rPr>
          <w:tab/>
        </w:r>
        <w:r>
          <w:rPr>
            <w:noProof/>
            <w:webHidden/>
          </w:rPr>
          <w:fldChar w:fldCharType="begin"/>
        </w:r>
        <w:r>
          <w:rPr>
            <w:noProof/>
            <w:webHidden/>
          </w:rPr>
          <w:instrText xml:space="preserve"> PAGEREF _Toc123732413 \h </w:instrText>
        </w:r>
        <w:r>
          <w:rPr>
            <w:noProof/>
            <w:webHidden/>
          </w:rPr>
        </w:r>
        <w:r>
          <w:rPr>
            <w:noProof/>
            <w:webHidden/>
          </w:rPr>
          <w:fldChar w:fldCharType="separate"/>
        </w:r>
        <w:r>
          <w:rPr>
            <w:noProof/>
            <w:webHidden/>
          </w:rPr>
          <w:t>11</w:t>
        </w:r>
        <w:r>
          <w:rPr>
            <w:noProof/>
            <w:webHidden/>
          </w:rPr>
          <w:fldChar w:fldCharType="end"/>
        </w:r>
      </w:hyperlink>
    </w:p>
    <w:p w14:paraId="0FC6CB33" w14:textId="32DFA3E3" w:rsidR="00E83732" w:rsidRDefault="00E83732">
      <w:pPr>
        <w:pStyle w:val="TOC2"/>
        <w:tabs>
          <w:tab w:val="right" w:leader="dot" w:pos="9174"/>
        </w:tabs>
        <w:ind w:firstLine="420"/>
        <w:rPr>
          <w:rFonts w:asciiTheme="minorHAnsi" w:eastAsiaTheme="minorEastAsia" w:hAnsiTheme="minorHAnsi" w:cstheme="minorBidi"/>
          <w:bCs w:val="0"/>
          <w:noProof/>
          <w:sz w:val="21"/>
          <w:szCs w:val="22"/>
        </w:rPr>
      </w:pPr>
      <w:hyperlink w:anchor="_Toc123732414" w:history="1">
        <w:r w:rsidRPr="000D00DC">
          <w:rPr>
            <w:rStyle w:val="afb"/>
            <w:noProof/>
          </w:rPr>
          <w:t>3.3预警</w:t>
        </w:r>
        <w:r>
          <w:rPr>
            <w:noProof/>
            <w:webHidden/>
          </w:rPr>
          <w:tab/>
        </w:r>
        <w:r>
          <w:rPr>
            <w:noProof/>
            <w:webHidden/>
          </w:rPr>
          <w:fldChar w:fldCharType="begin"/>
        </w:r>
        <w:r>
          <w:rPr>
            <w:noProof/>
            <w:webHidden/>
          </w:rPr>
          <w:instrText xml:space="preserve"> PAGEREF _Toc123732414 \h </w:instrText>
        </w:r>
        <w:r>
          <w:rPr>
            <w:noProof/>
            <w:webHidden/>
          </w:rPr>
        </w:r>
        <w:r>
          <w:rPr>
            <w:noProof/>
            <w:webHidden/>
          </w:rPr>
          <w:fldChar w:fldCharType="separate"/>
        </w:r>
        <w:r>
          <w:rPr>
            <w:noProof/>
            <w:webHidden/>
          </w:rPr>
          <w:t>12</w:t>
        </w:r>
        <w:r>
          <w:rPr>
            <w:noProof/>
            <w:webHidden/>
          </w:rPr>
          <w:fldChar w:fldCharType="end"/>
        </w:r>
      </w:hyperlink>
    </w:p>
    <w:p w14:paraId="586E1F78" w14:textId="6C4C12B3" w:rsidR="00E83732" w:rsidRDefault="00E83732">
      <w:pPr>
        <w:pStyle w:val="TOC1"/>
        <w:tabs>
          <w:tab w:val="right" w:leader="dot" w:pos="9174"/>
        </w:tabs>
        <w:ind w:firstLine="141"/>
        <w:rPr>
          <w:rFonts w:asciiTheme="minorHAnsi" w:eastAsiaTheme="minorEastAsia" w:hAnsiTheme="minorHAnsi" w:cstheme="minorBidi"/>
          <w:b w:val="0"/>
          <w:bCs w:val="0"/>
          <w:caps w:val="0"/>
          <w:noProof/>
          <w:sz w:val="21"/>
          <w:szCs w:val="22"/>
        </w:rPr>
      </w:pPr>
      <w:hyperlink w:anchor="_Toc123732415" w:history="1">
        <w:r w:rsidRPr="000D00DC">
          <w:rPr>
            <w:rStyle w:val="afb"/>
            <w:noProof/>
          </w:rPr>
          <w:t>4信息报告和先期处置</w:t>
        </w:r>
        <w:r>
          <w:rPr>
            <w:noProof/>
            <w:webHidden/>
          </w:rPr>
          <w:tab/>
        </w:r>
        <w:r>
          <w:rPr>
            <w:noProof/>
            <w:webHidden/>
          </w:rPr>
          <w:fldChar w:fldCharType="begin"/>
        </w:r>
        <w:r>
          <w:rPr>
            <w:noProof/>
            <w:webHidden/>
          </w:rPr>
          <w:instrText xml:space="preserve"> PAGEREF _Toc123732415 \h </w:instrText>
        </w:r>
        <w:r>
          <w:rPr>
            <w:noProof/>
            <w:webHidden/>
          </w:rPr>
        </w:r>
        <w:r>
          <w:rPr>
            <w:noProof/>
            <w:webHidden/>
          </w:rPr>
          <w:fldChar w:fldCharType="separate"/>
        </w:r>
        <w:r>
          <w:rPr>
            <w:noProof/>
            <w:webHidden/>
          </w:rPr>
          <w:t>14</w:t>
        </w:r>
        <w:r>
          <w:rPr>
            <w:noProof/>
            <w:webHidden/>
          </w:rPr>
          <w:fldChar w:fldCharType="end"/>
        </w:r>
      </w:hyperlink>
    </w:p>
    <w:p w14:paraId="13BA246D" w14:textId="07D88DDB" w:rsidR="00E83732" w:rsidRDefault="00E83732">
      <w:pPr>
        <w:pStyle w:val="TOC2"/>
        <w:tabs>
          <w:tab w:val="right" w:leader="dot" w:pos="9174"/>
        </w:tabs>
        <w:ind w:firstLine="420"/>
        <w:rPr>
          <w:rFonts w:asciiTheme="minorHAnsi" w:eastAsiaTheme="minorEastAsia" w:hAnsiTheme="minorHAnsi" w:cstheme="minorBidi"/>
          <w:bCs w:val="0"/>
          <w:noProof/>
          <w:sz w:val="21"/>
          <w:szCs w:val="22"/>
        </w:rPr>
      </w:pPr>
      <w:hyperlink w:anchor="_Toc123732416" w:history="1">
        <w:r w:rsidRPr="000D00DC">
          <w:rPr>
            <w:rStyle w:val="afb"/>
            <w:noProof/>
          </w:rPr>
          <w:t>4.1信息报告</w:t>
        </w:r>
        <w:r>
          <w:rPr>
            <w:noProof/>
            <w:webHidden/>
          </w:rPr>
          <w:tab/>
        </w:r>
        <w:r>
          <w:rPr>
            <w:noProof/>
            <w:webHidden/>
          </w:rPr>
          <w:fldChar w:fldCharType="begin"/>
        </w:r>
        <w:r>
          <w:rPr>
            <w:noProof/>
            <w:webHidden/>
          </w:rPr>
          <w:instrText xml:space="preserve"> PAGEREF _Toc123732416 \h </w:instrText>
        </w:r>
        <w:r>
          <w:rPr>
            <w:noProof/>
            <w:webHidden/>
          </w:rPr>
        </w:r>
        <w:r>
          <w:rPr>
            <w:noProof/>
            <w:webHidden/>
          </w:rPr>
          <w:fldChar w:fldCharType="separate"/>
        </w:r>
        <w:r>
          <w:rPr>
            <w:noProof/>
            <w:webHidden/>
          </w:rPr>
          <w:t>14</w:t>
        </w:r>
        <w:r>
          <w:rPr>
            <w:noProof/>
            <w:webHidden/>
          </w:rPr>
          <w:fldChar w:fldCharType="end"/>
        </w:r>
      </w:hyperlink>
    </w:p>
    <w:p w14:paraId="6714174D" w14:textId="5313704E" w:rsidR="00E83732" w:rsidRDefault="00E83732">
      <w:pPr>
        <w:pStyle w:val="TOC2"/>
        <w:tabs>
          <w:tab w:val="right" w:leader="dot" w:pos="9174"/>
        </w:tabs>
        <w:ind w:firstLine="420"/>
        <w:rPr>
          <w:rFonts w:asciiTheme="minorHAnsi" w:eastAsiaTheme="minorEastAsia" w:hAnsiTheme="minorHAnsi" w:cstheme="minorBidi"/>
          <w:bCs w:val="0"/>
          <w:noProof/>
          <w:sz w:val="21"/>
          <w:szCs w:val="22"/>
        </w:rPr>
      </w:pPr>
      <w:hyperlink w:anchor="_Toc123732417" w:history="1">
        <w:r w:rsidRPr="000D00DC">
          <w:rPr>
            <w:rStyle w:val="afb"/>
            <w:noProof/>
          </w:rPr>
          <w:t>4.2先期处置</w:t>
        </w:r>
        <w:r>
          <w:rPr>
            <w:noProof/>
            <w:webHidden/>
          </w:rPr>
          <w:tab/>
        </w:r>
        <w:r>
          <w:rPr>
            <w:noProof/>
            <w:webHidden/>
          </w:rPr>
          <w:fldChar w:fldCharType="begin"/>
        </w:r>
        <w:r>
          <w:rPr>
            <w:noProof/>
            <w:webHidden/>
          </w:rPr>
          <w:instrText xml:space="preserve"> PAGEREF _Toc123732417 \h </w:instrText>
        </w:r>
        <w:r>
          <w:rPr>
            <w:noProof/>
            <w:webHidden/>
          </w:rPr>
        </w:r>
        <w:r>
          <w:rPr>
            <w:noProof/>
            <w:webHidden/>
          </w:rPr>
          <w:fldChar w:fldCharType="separate"/>
        </w:r>
        <w:r>
          <w:rPr>
            <w:noProof/>
            <w:webHidden/>
          </w:rPr>
          <w:t>15</w:t>
        </w:r>
        <w:r>
          <w:rPr>
            <w:noProof/>
            <w:webHidden/>
          </w:rPr>
          <w:fldChar w:fldCharType="end"/>
        </w:r>
      </w:hyperlink>
    </w:p>
    <w:p w14:paraId="08CEDD89" w14:textId="72A046EE" w:rsidR="00E83732" w:rsidRDefault="00E83732">
      <w:pPr>
        <w:pStyle w:val="TOC1"/>
        <w:tabs>
          <w:tab w:val="right" w:leader="dot" w:pos="9174"/>
        </w:tabs>
        <w:ind w:firstLine="141"/>
        <w:rPr>
          <w:rFonts w:asciiTheme="minorHAnsi" w:eastAsiaTheme="minorEastAsia" w:hAnsiTheme="minorHAnsi" w:cstheme="minorBidi"/>
          <w:b w:val="0"/>
          <w:bCs w:val="0"/>
          <w:caps w:val="0"/>
          <w:noProof/>
          <w:sz w:val="21"/>
          <w:szCs w:val="22"/>
        </w:rPr>
      </w:pPr>
      <w:hyperlink w:anchor="_Toc123732418" w:history="1">
        <w:r w:rsidRPr="000D00DC">
          <w:rPr>
            <w:rStyle w:val="afb"/>
            <w:noProof/>
          </w:rPr>
          <w:t>5应急响应</w:t>
        </w:r>
        <w:r>
          <w:rPr>
            <w:noProof/>
            <w:webHidden/>
          </w:rPr>
          <w:tab/>
        </w:r>
        <w:r>
          <w:rPr>
            <w:noProof/>
            <w:webHidden/>
          </w:rPr>
          <w:fldChar w:fldCharType="begin"/>
        </w:r>
        <w:r>
          <w:rPr>
            <w:noProof/>
            <w:webHidden/>
          </w:rPr>
          <w:instrText xml:space="preserve"> PAGEREF _Toc123732418 \h </w:instrText>
        </w:r>
        <w:r>
          <w:rPr>
            <w:noProof/>
            <w:webHidden/>
          </w:rPr>
        </w:r>
        <w:r>
          <w:rPr>
            <w:noProof/>
            <w:webHidden/>
          </w:rPr>
          <w:fldChar w:fldCharType="separate"/>
        </w:r>
        <w:r>
          <w:rPr>
            <w:noProof/>
            <w:webHidden/>
          </w:rPr>
          <w:t>16</w:t>
        </w:r>
        <w:r>
          <w:rPr>
            <w:noProof/>
            <w:webHidden/>
          </w:rPr>
          <w:fldChar w:fldCharType="end"/>
        </w:r>
      </w:hyperlink>
    </w:p>
    <w:p w14:paraId="03158E37" w14:textId="30BCA1A3" w:rsidR="00E83732" w:rsidRDefault="00E83732">
      <w:pPr>
        <w:pStyle w:val="TOC2"/>
        <w:tabs>
          <w:tab w:val="right" w:leader="dot" w:pos="9174"/>
        </w:tabs>
        <w:ind w:firstLine="420"/>
        <w:rPr>
          <w:rFonts w:asciiTheme="minorHAnsi" w:eastAsiaTheme="minorEastAsia" w:hAnsiTheme="minorHAnsi" w:cstheme="minorBidi"/>
          <w:bCs w:val="0"/>
          <w:noProof/>
          <w:sz w:val="21"/>
          <w:szCs w:val="22"/>
        </w:rPr>
      </w:pPr>
      <w:hyperlink w:anchor="_Toc123732419" w:history="1">
        <w:r w:rsidRPr="000D00DC">
          <w:rPr>
            <w:rStyle w:val="afb"/>
            <w:noProof/>
          </w:rPr>
          <w:t>5.1分级响应</w:t>
        </w:r>
        <w:r>
          <w:rPr>
            <w:noProof/>
            <w:webHidden/>
          </w:rPr>
          <w:tab/>
        </w:r>
        <w:r>
          <w:rPr>
            <w:noProof/>
            <w:webHidden/>
          </w:rPr>
          <w:fldChar w:fldCharType="begin"/>
        </w:r>
        <w:r>
          <w:rPr>
            <w:noProof/>
            <w:webHidden/>
          </w:rPr>
          <w:instrText xml:space="preserve"> PAGEREF _Toc123732419 \h </w:instrText>
        </w:r>
        <w:r>
          <w:rPr>
            <w:noProof/>
            <w:webHidden/>
          </w:rPr>
        </w:r>
        <w:r>
          <w:rPr>
            <w:noProof/>
            <w:webHidden/>
          </w:rPr>
          <w:fldChar w:fldCharType="separate"/>
        </w:r>
        <w:r>
          <w:rPr>
            <w:noProof/>
            <w:webHidden/>
          </w:rPr>
          <w:t>16</w:t>
        </w:r>
        <w:r>
          <w:rPr>
            <w:noProof/>
            <w:webHidden/>
          </w:rPr>
          <w:fldChar w:fldCharType="end"/>
        </w:r>
      </w:hyperlink>
    </w:p>
    <w:p w14:paraId="6CFD855B" w14:textId="42834895" w:rsidR="00E83732" w:rsidRDefault="00E83732">
      <w:pPr>
        <w:pStyle w:val="TOC2"/>
        <w:tabs>
          <w:tab w:val="right" w:leader="dot" w:pos="9174"/>
        </w:tabs>
        <w:ind w:firstLine="420"/>
        <w:rPr>
          <w:rFonts w:asciiTheme="minorHAnsi" w:eastAsiaTheme="minorEastAsia" w:hAnsiTheme="minorHAnsi" w:cstheme="minorBidi"/>
          <w:bCs w:val="0"/>
          <w:noProof/>
          <w:sz w:val="21"/>
          <w:szCs w:val="22"/>
        </w:rPr>
      </w:pPr>
      <w:hyperlink w:anchor="_Toc123732420" w:history="1">
        <w:r w:rsidRPr="000D00DC">
          <w:rPr>
            <w:rStyle w:val="afb"/>
            <w:noProof/>
          </w:rPr>
          <w:t>5.2处置措施</w:t>
        </w:r>
        <w:r>
          <w:rPr>
            <w:noProof/>
            <w:webHidden/>
          </w:rPr>
          <w:tab/>
        </w:r>
        <w:r>
          <w:rPr>
            <w:noProof/>
            <w:webHidden/>
          </w:rPr>
          <w:fldChar w:fldCharType="begin"/>
        </w:r>
        <w:r>
          <w:rPr>
            <w:noProof/>
            <w:webHidden/>
          </w:rPr>
          <w:instrText xml:space="preserve"> PAGEREF _Toc123732420 \h </w:instrText>
        </w:r>
        <w:r>
          <w:rPr>
            <w:noProof/>
            <w:webHidden/>
          </w:rPr>
        </w:r>
        <w:r>
          <w:rPr>
            <w:noProof/>
            <w:webHidden/>
          </w:rPr>
          <w:fldChar w:fldCharType="separate"/>
        </w:r>
        <w:r>
          <w:rPr>
            <w:noProof/>
            <w:webHidden/>
          </w:rPr>
          <w:t>16</w:t>
        </w:r>
        <w:r>
          <w:rPr>
            <w:noProof/>
            <w:webHidden/>
          </w:rPr>
          <w:fldChar w:fldCharType="end"/>
        </w:r>
      </w:hyperlink>
    </w:p>
    <w:p w14:paraId="54F1E8CC" w14:textId="2BA72123" w:rsidR="00E83732" w:rsidRDefault="00E83732">
      <w:pPr>
        <w:pStyle w:val="TOC2"/>
        <w:tabs>
          <w:tab w:val="right" w:leader="dot" w:pos="9174"/>
        </w:tabs>
        <w:ind w:firstLine="420"/>
        <w:rPr>
          <w:rFonts w:asciiTheme="minorHAnsi" w:eastAsiaTheme="minorEastAsia" w:hAnsiTheme="minorHAnsi" w:cstheme="minorBidi"/>
          <w:bCs w:val="0"/>
          <w:noProof/>
          <w:sz w:val="21"/>
          <w:szCs w:val="22"/>
        </w:rPr>
      </w:pPr>
      <w:hyperlink w:anchor="_Toc123732421" w:history="1">
        <w:r w:rsidRPr="000D00DC">
          <w:rPr>
            <w:rStyle w:val="afb"/>
            <w:noProof/>
          </w:rPr>
          <w:t>5.3安全防护</w:t>
        </w:r>
        <w:r>
          <w:rPr>
            <w:noProof/>
            <w:webHidden/>
          </w:rPr>
          <w:tab/>
        </w:r>
        <w:r>
          <w:rPr>
            <w:noProof/>
            <w:webHidden/>
          </w:rPr>
          <w:fldChar w:fldCharType="begin"/>
        </w:r>
        <w:r>
          <w:rPr>
            <w:noProof/>
            <w:webHidden/>
          </w:rPr>
          <w:instrText xml:space="preserve"> PAGEREF _Toc123732421 \h </w:instrText>
        </w:r>
        <w:r>
          <w:rPr>
            <w:noProof/>
            <w:webHidden/>
          </w:rPr>
        </w:r>
        <w:r>
          <w:rPr>
            <w:noProof/>
            <w:webHidden/>
          </w:rPr>
          <w:fldChar w:fldCharType="separate"/>
        </w:r>
        <w:r>
          <w:rPr>
            <w:noProof/>
            <w:webHidden/>
          </w:rPr>
          <w:t>17</w:t>
        </w:r>
        <w:r>
          <w:rPr>
            <w:noProof/>
            <w:webHidden/>
          </w:rPr>
          <w:fldChar w:fldCharType="end"/>
        </w:r>
      </w:hyperlink>
    </w:p>
    <w:p w14:paraId="5F7CCAE0" w14:textId="7D70E90A" w:rsidR="00E83732" w:rsidRDefault="00E83732">
      <w:pPr>
        <w:pStyle w:val="TOC2"/>
        <w:tabs>
          <w:tab w:val="right" w:leader="dot" w:pos="9174"/>
        </w:tabs>
        <w:ind w:firstLine="420"/>
        <w:rPr>
          <w:rFonts w:asciiTheme="minorHAnsi" w:eastAsiaTheme="minorEastAsia" w:hAnsiTheme="minorHAnsi" w:cstheme="minorBidi"/>
          <w:bCs w:val="0"/>
          <w:noProof/>
          <w:sz w:val="21"/>
          <w:szCs w:val="22"/>
        </w:rPr>
      </w:pPr>
      <w:hyperlink w:anchor="_Toc123732422" w:history="1">
        <w:r w:rsidRPr="000D00DC">
          <w:rPr>
            <w:rStyle w:val="afb"/>
            <w:noProof/>
          </w:rPr>
          <w:t>5.4响应升级</w:t>
        </w:r>
        <w:r>
          <w:rPr>
            <w:noProof/>
            <w:webHidden/>
          </w:rPr>
          <w:tab/>
        </w:r>
        <w:r>
          <w:rPr>
            <w:noProof/>
            <w:webHidden/>
          </w:rPr>
          <w:fldChar w:fldCharType="begin"/>
        </w:r>
        <w:r>
          <w:rPr>
            <w:noProof/>
            <w:webHidden/>
          </w:rPr>
          <w:instrText xml:space="preserve"> PAGEREF _Toc123732422 \h </w:instrText>
        </w:r>
        <w:r>
          <w:rPr>
            <w:noProof/>
            <w:webHidden/>
          </w:rPr>
        </w:r>
        <w:r>
          <w:rPr>
            <w:noProof/>
            <w:webHidden/>
          </w:rPr>
          <w:fldChar w:fldCharType="separate"/>
        </w:r>
        <w:r>
          <w:rPr>
            <w:noProof/>
            <w:webHidden/>
          </w:rPr>
          <w:t>18</w:t>
        </w:r>
        <w:r>
          <w:rPr>
            <w:noProof/>
            <w:webHidden/>
          </w:rPr>
          <w:fldChar w:fldCharType="end"/>
        </w:r>
      </w:hyperlink>
    </w:p>
    <w:p w14:paraId="517FDB60" w14:textId="0DC2B25C" w:rsidR="00E83732" w:rsidRDefault="00E83732">
      <w:pPr>
        <w:pStyle w:val="TOC2"/>
        <w:tabs>
          <w:tab w:val="right" w:leader="dot" w:pos="9174"/>
        </w:tabs>
        <w:ind w:firstLine="420"/>
        <w:rPr>
          <w:rFonts w:asciiTheme="minorHAnsi" w:eastAsiaTheme="minorEastAsia" w:hAnsiTheme="minorHAnsi" w:cstheme="minorBidi"/>
          <w:bCs w:val="0"/>
          <w:noProof/>
          <w:sz w:val="21"/>
          <w:szCs w:val="22"/>
        </w:rPr>
      </w:pPr>
      <w:hyperlink w:anchor="_Toc123732423" w:history="1">
        <w:r w:rsidRPr="000D00DC">
          <w:rPr>
            <w:rStyle w:val="afb"/>
            <w:noProof/>
          </w:rPr>
          <w:t>5.5救援暂停</w:t>
        </w:r>
        <w:r>
          <w:rPr>
            <w:noProof/>
            <w:webHidden/>
          </w:rPr>
          <w:tab/>
        </w:r>
        <w:r>
          <w:rPr>
            <w:noProof/>
            <w:webHidden/>
          </w:rPr>
          <w:fldChar w:fldCharType="begin"/>
        </w:r>
        <w:r>
          <w:rPr>
            <w:noProof/>
            <w:webHidden/>
          </w:rPr>
          <w:instrText xml:space="preserve"> PAGEREF _Toc123732423 \h </w:instrText>
        </w:r>
        <w:r>
          <w:rPr>
            <w:noProof/>
            <w:webHidden/>
          </w:rPr>
        </w:r>
        <w:r>
          <w:rPr>
            <w:noProof/>
            <w:webHidden/>
          </w:rPr>
          <w:fldChar w:fldCharType="separate"/>
        </w:r>
        <w:r>
          <w:rPr>
            <w:noProof/>
            <w:webHidden/>
          </w:rPr>
          <w:t>18</w:t>
        </w:r>
        <w:r>
          <w:rPr>
            <w:noProof/>
            <w:webHidden/>
          </w:rPr>
          <w:fldChar w:fldCharType="end"/>
        </w:r>
      </w:hyperlink>
    </w:p>
    <w:p w14:paraId="310FD036" w14:textId="5F3CF933" w:rsidR="00E83732" w:rsidRDefault="00E83732">
      <w:pPr>
        <w:pStyle w:val="TOC2"/>
        <w:tabs>
          <w:tab w:val="right" w:leader="dot" w:pos="9174"/>
        </w:tabs>
        <w:ind w:firstLine="420"/>
        <w:rPr>
          <w:rFonts w:asciiTheme="minorHAnsi" w:eastAsiaTheme="minorEastAsia" w:hAnsiTheme="minorHAnsi" w:cstheme="minorBidi"/>
          <w:bCs w:val="0"/>
          <w:noProof/>
          <w:sz w:val="21"/>
          <w:szCs w:val="22"/>
        </w:rPr>
      </w:pPr>
      <w:hyperlink w:anchor="_Toc123732424" w:history="1">
        <w:r w:rsidRPr="000D00DC">
          <w:rPr>
            <w:rStyle w:val="afb"/>
            <w:noProof/>
          </w:rPr>
          <w:t>5.6信息发布</w:t>
        </w:r>
        <w:r>
          <w:rPr>
            <w:noProof/>
            <w:webHidden/>
          </w:rPr>
          <w:tab/>
        </w:r>
        <w:r>
          <w:rPr>
            <w:noProof/>
            <w:webHidden/>
          </w:rPr>
          <w:fldChar w:fldCharType="begin"/>
        </w:r>
        <w:r>
          <w:rPr>
            <w:noProof/>
            <w:webHidden/>
          </w:rPr>
          <w:instrText xml:space="preserve"> PAGEREF _Toc123732424 \h </w:instrText>
        </w:r>
        <w:r>
          <w:rPr>
            <w:noProof/>
            <w:webHidden/>
          </w:rPr>
        </w:r>
        <w:r>
          <w:rPr>
            <w:noProof/>
            <w:webHidden/>
          </w:rPr>
          <w:fldChar w:fldCharType="separate"/>
        </w:r>
        <w:r>
          <w:rPr>
            <w:noProof/>
            <w:webHidden/>
          </w:rPr>
          <w:t>18</w:t>
        </w:r>
        <w:r>
          <w:rPr>
            <w:noProof/>
            <w:webHidden/>
          </w:rPr>
          <w:fldChar w:fldCharType="end"/>
        </w:r>
      </w:hyperlink>
    </w:p>
    <w:p w14:paraId="46B37565" w14:textId="585CCE95" w:rsidR="00E83732" w:rsidRDefault="00E83732">
      <w:pPr>
        <w:pStyle w:val="TOC2"/>
        <w:tabs>
          <w:tab w:val="right" w:leader="dot" w:pos="9174"/>
        </w:tabs>
        <w:ind w:firstLine="420"/>
        <w:rPr>
          <w:rFonts w:asciiTheme="minorHAnsi" w:eastAsiaTheme="minorEastAsia" w:hAnsiTheme="minorHAnsi" w:cstheme="minorBidi"/>
          <w:bCs w:val="0"/>
          <w:noProof/>
          <w:sz w:val="21"/>
          <w:szCs w:val="22"/>
        </w:rPr>
      </w:pPr>
      <w:hyperlink w:anchor="_Toc123732425" w:history="1">
        <w:r w:rsidRPr="000D00DC">
          <w:rPr>
            <w:rStyle w:val="afb"/>
            <w:noProof/>
          </w:rPr>
          <w:t>5.7应急结束</w:t>
        </w:r>
        <w:r>
          <w:rPr>
            <w:noProof/>
            <w:webHidden/>
          </w:rPr>
          <w:tab/>
        </w:r>
        <w:r>
          <w:rPr>
            <w:noProof/>
            <w:webHidden/>
          </w:rPr>
          <w:fldChar w:fldCharType="begin"/>
        </w:r>
        <w:r>
          <w:rPr>
            <w:noProof/>
            <w:webHidden/>
          </w:rPr>
          <w:instrText xml:space="preserve"> PAGEREF _Toc123732425 \h </w:instrText>
        </w:r>
        <w:r>
          <w:rPr>
            <w:noProof/>
            <w:webHidden/>
          </w:rPr>
        </w:r>
        <w:r>
          <w:rPr>
            <w:noProof/>
            <w:webHidden/>
          </w:rPr>
          <w:fldChar w:fldCharType="separate"/>
        </w:r>
        <w:r>
          <w:rPr>
            <w:noProof/>
            <w:webHidden/>
          </w:rPr>
          <w:t>19</w:t>
        </w:r>
        <w:r>
          <w:rPr>
            <w:noProof/>
            <w:webHidden/>
          </w:rPr>
          <w:fldChar w:fldCharType="end"/>
        </w:r>
      </w:hyperlink>
    </w:p>
    <w:p w14:paraId="6DAB6BFF" w14:textId="3A842FFF" w:rsidR="00E83732" w:rsidRDefault="00E83732">
      <w:pPr>
        <w:pStyle w:val="TOC1"/>
        <w:tabs>
          <w:tab w:val="right" w:leader="dot" w:pos="9174"/>
        </w:tabs>
        <w:ind w:firstLine="141"/>
        <w:rPr>
          <w:rFonts w:asciiTheme="minorHAnsi" w:eastAsiaTheme="minorEastAsia" w:hAnsiTheme="minorHAnsi" w:cstheme="minorBidi"/>
          <w:b w:val="0"/>
          <w:bCs w:val="0"/>
          <w:caps w:val="0"/>
          <w:noProof/>
          <w:sz w:val="21"/>
          <w:szCs w:val="22"/>
        </w:rPr>
      </w:pPr>
      <w:hyperlink w:anchor="_Toc123732426" w:history="1">
        <w:r w:rsidRPr="000D00DC">
          <w:rPr>
            <w:rStyle w:val="afb"/>
            <w:noProof/>
          </w:rPr>
          <w:t>6后期处置</w:t>
        </w:r>
        <w:r>
          <w:rPr>
            <w:noProof/>
            <w:webHidden/>
          </w:rPr>
          <w:tab/>
        </w:r>
        <w:r>
          <w:rPr>
            <w:noProof/>
            <w:webHidden/>
          </w:rPr>
          <w:fldChar w:fldCharType="begin"/>
        </w:r>
        <w:r>
          <w:rPr>
            <w:noProof/>
            <w:webHidden/>
          </w:rPr>
          <w:instrText xml:space="preserve"> PAGEREF _Toc123732426 \h </w:instrText>
        </w:r>
        <w:r>
          <w:rPr>
            <w:noProof/>
            <w:webHidden/>
          </w:rPr>
        </w:r>
        <w:r>
          <w:rPr>
            <w:noProof/>
            <w:webHidden/>
          </w:rPr>
          <w:fldChar w:fldCharType="separate"/>
        </w:r>
        <w:r>
          <w:rPr>
            <w:noProof/>
            <w:webHidden/>
          </w:rPr>
          <w:t>20</w:t>
        </w:r>
        <w:r>
          <w:rPr>
            <w:noProof/>
            <w:webHidden/>
          </w:rPr>
          <w:fldChar w:fldCharType="end"/>
        </w:r>
      </w:hyperlink>
    </w:p>
    <w:p w14:paraId="645AFA57" w14:textId="455547B8" w:rsidR="00E83732" w:rsidRDefault="00E83732">
      <w:pPr>
        <w:pStyle w:val="TOC2"/>
        <w:tabs>
          <w:tab w:val="right" w:leader="dot" w:pos="9174"/>
        </w:tabs>
        <w:ind w:firstLine="420"/>
        <w:rPr>
          <w:rFonts w:asciiTheme="minorHAnsi" w:eastAsiaTheme="minorEastAsia" w:hAnsiTheme="minorHAnsi" w:cstheme="minorBidi"/>
          <w:bCs w:val="0"/>
          <w:noProof/>
          <w:sz w:val="21"/>
          <w:szCs w:val="22"/>
        </w:rPr>
      </w:pPr>
      <w:hyperlink w:anchor="_Toc123732427" w:history="1">
        <w:r w:rsidRPr="000D00DC">
          <w:rPr>
            <w:rStyle w:val="afb"/>
            <w:noProof/>
          </w:rPr>
          <w:t>6.1善后处置</w:t>
        </w:r>
        <w:r>
          <w:rPr>
            <w:noProof/>
            <w:webHidden/>
          </w:rPr>
          <w:tab/>
        </w:r>
        <w:r>
          <w:rPr>
            <w:noProof/>
            <w:webHidden/>
          </w:rPr>
          <w:fldChar w:fldCharType="begin"/>
        </w:r>
        <w:r>
          <w:rPr>
            <w:noProof/>
            <w:webHidden/>
          </w:rPr>
          <w:instrText xml:space="preserve"> PAGEREF _Toc123732427 \h </w:instrText>
        </w:r>
        <w:r>
          <w:rPr>
            <w:noProof/>
            <w:webHidden/>
          </w:rPr>
        </w:r>
        <w:r>
          <w:rPr>
            <w:noProof/>
            <w:webHidden/>
          </w:rPr>
          <w:fldChar w:fldCharType="separate"/>
        </w:r>
        <w:r>
          <w:rPr>
            <w:noProof/>
            <w:webHidden/>
          </w:rPr>
          <w:t>20</w:t>
        </w:r>
        <w:r>
          <w:rPr>
            <w:noProof/>
            <w:webHidden/>
          </w:rPr>
          <w:fldChar w:fldCharType="end"/>
        </w:r>
      </w:hyperlink>
    </w:p>
    <w:p w14:paraId="1142BA3E" w14:textId="1EE3A10F" w:rsidR="00E83732" w:rsidRDefault="00E83732">
      <w:pPr>
        <w:pStyle w:val="TOC2"/>
        <w:tabs>
          <w:tab w:val="right" w:leader="dot" w:pos="9174"/>
        </w:tabs>
        <w:ind w:firstLine="420"/>
        <w:rPr>
          <w:rFonts w:asciiTheme="minorHAnsi" w:eastAsiaTheme="minorEastAsia" w:hAnsiTheme="minorHAnsi" w:cstheme="minorBidi"/>
          <w:bCs w:val="0"/>
          <w:noProof/>
          <w:sz w:val="21"/>
          <w:szCs w:val="22"/>
        </w:rPr>
      </w:pPr>
      <w:hyperlink w:anchor="_Toc123732428" w:history="1">
        <w:r w:rsidRPr="000D00DC">
          <w:rPr>
            <w:rStyle w:val="afb"/>
            <w:noProof/>
          </w:rPr>
          <w:t>6.2调查评估</w:t>
        </w:r>
        <w:r>
          <w:rPr>
            <w:noProof/>
            <w:webHidden/>
          </w:rPr>
          <w:tab/>
        </w:r>
        <w:r>
          <w:rPr>
            <w:noProof/>
            <w:webHidden/>
          </w:rPr>
          <w:fldChar w:fldCharType="begin"/>
        </w:r>
        <w:r>
          <w:rPr>
            <w:noProof/>
            <w:webHidden/>
          </w:rPr>
          <w:instrText xml:space="preserve"> PAGEREF _Toc123732428 \h </w:instrText>
        </w:r>
        <w:r>
          <w:rPr>
            <w:noProof/>
            <w:webHidden/>
          </w:rPr>
        </w:r>
        <w:r>
          <w:rPr>
            <w:noProof/>
            <w:webHidden/>
          </w:rPr>
          <w:fldChar w:fldCharType="separate"/>
        </w:r>
        <w:r>
          <w:rPr>
            <w:noProof/>
            <w:webHidden/>
          </w:rPr>
          <w:t>20</w:t>
        </w:r>
        <w:r>
          <w:rPr>
            <w:noProof/>
            <w:webHidden/>
          </w:rPr>
          <w:fldChar w:fldCharType="end"/>
        </w:r>
      </w:hyperlink>
    </w:p>
    <w:p w14:paraId="47EF9FCF" w14:textId="7ECF8D43" w:rsidR="00E83732" w:rsidRDefault="00E83732">
      <w:pPr>
        <w:pStyle w:val="TOC1"/>
        <w:tabs>
          <w:tab w:val="right" w:leader="dot" w:pos="9174"/>
        </w:tabs>
        <w:ind w:firstLine="141"/>
        <w:rPr>
          <w:rFonts w:asciiTheme="minorHAnsi" w:eastAsiaTheme="minorEastAsia" w:hAnsiTheme="minorHAnsi" w:cstheme="minorBidi"/>
          <w:b w:val="0"/>
          <w:bCs w:val="0"/>
          <w:caps w:val="0"/>
          <w:noProof/>
          <w:sz w:val="21"/>
          <w:szCs w:val="22"/>
        </w:rPr>
      </w:pPr>
      <w:hyperlink w:anchor="_Toc123732429" w:history="1">
        <w:r w:rsidRPr="000D00DC">
          <w:rPr>
            <w:rStyle w:val="afb"/>
            <w:noProof/>
          </w:rPr>
          <w:t>7应急保障</w:t>
        </w:r>
        <w:r>
          <w:rPr>
            <w:noProof/>
            <w:webHidden/>
          </w:rPr>
          <w:tab/>
        </w:r>
        <w:r>
          <w:rPr>
            <w:noProof/>
            <w:webHidden/>
          </w:rPr>
          <w:fldChar w:fldCharType="begin"/>
        </w:r>
        <w:r>
          <w:rPr>
            <w:noProof/>
            <w:webHidden/>
          </w:rPr>
          <w:instrText xml:space="preserve"> PAGEREF _Toc123732429 \h </w:instrText>
        </w:r>
        <w:r>
          <w:rPr>
            <w:noProof/>
            <w:webHidden/>
          </w:rPr>
        </w:r>
        <w:r>
          <w:rPr>
            <w:noProof/>
            <w:webHidden/>
          </w:rPr>
          <w:fldChar w:fldCharType="separate"/>
        </w:r>
        <w:r>
          <w:rPr>
            <w:noProof/>
            <w:webHidden/>
          </w:rPr>
          <w:t>21</w:t>
        </w:r>
        <w:r>
          <w:rPr>
            <w:noProof/>
            <w:webHidden/>
          </w:rPr>
          <w:fldChar w:fldCharType="end"/>
        </w:r>
      </w:hyperlink>
    </w:p>
    <w:p w14:paraId="4ED2A662" w14:textId="73BD5E65" w:rsidR="00E83732" w:rsidRDefault="00E83732">
      <w:pPr>
        <w:pStyle w:val="TOC2"/>
        <w:tabs>
          <w:tab w:val="right" w:leader="dot" w:pos="9174"/>
        </w:tabs>
        <w:ind w:firstLine="420"/>
        <w:rPr>
          <w:rFonts w:asciiTheme="minorHAnsi" w:eastAsiaTheme="minorEastAsia" w:hAnsiTheme="minorHAnsi" w:cstheme="minorBidi"/>
          <w:bCs w:val="0"/>
          <w:noProof/>
          <w:sz w:val="21"/>
          <w:szCs w:val="22"/>
        </w:rPr>
      </w:pPr>
      <w:hyperlink w:anchor="_Toc123732430" w:history="1">
        <w:r w:rsidRPr="000D00DC">
          <w:rPr>
            <w:rStyle w:val="afb"/>
            <w:noProof/>
          </w:rPr>
          <w:t>7.1治安交通秩序的应急保障</w:t>
        </w:r>
        <w:r>
          <w:rPr>
            <w:noProof/>
            <w:webHidden/>
          </w:rPr>
          <w:tab/>
        </w:r>
        <w:r>
          <w:rPr>
            <w:noProof/>
            <w:webHidden/>
          </w:rPr>
          <w:fldChar w:fldCharType="begin"/>
        </w:r>
        <w:r>
          <w:rPr>
            <w:noProof/>
            <w:webHidden/>
          </w:rPr>
          <w:instrText xml:space="preserve"> PAGEREF _Toc123732430 \h </w:instrText>
        </w:r>
        <w:r>
          <w:rPr>
            <w:noProof/>
            <w:webHidden/>
          </w:rPr>
        </w:r>
        <w:r>
          <w:rPr>
            <w:noProof/>
            <w:webHidden/>
          </w:rPr>
          <w:fldChar w:fldCharType="separate"/>
        </w:r>
        <w:r>
          <w:rPr>
            <w:noProof/>
            <w:webHidden/>
          </w:rPr>
          <w:t>21</w:t>
        </w:r>
        <w:r>
          <w:rPr>
            <w:noProof/>
            <w:webHidden/>
          </w:rPr>
          <w:fldChar w:fldCharType="end"/>
        </w:r>
      </w:hyperlink>
    </w:p>
    <w:p w14:paraId="0245E3CF" w14:textId="3438E067" w:rsidR="00E83732" w:rsidRDefault="00E83732">
      <w:pPr>
        <w:pStyle w:val="TOC2"/>
        <w:tabs>
          <w:tab w:val="right" w:leader="dot" w:pos="9174"/>
        </w:tabs>
        <w:ind w:firstLine="420"/>
        <w:rPr>
          <w:rFonts w:asciiTheme="minorHAnsi" w:eastAsiaTheme="minorEastAsia" w:hAnsiTheme="minorHAnsi" w:cstheme="minorBidi"/>
          <w:bCs w:val="0"/>
          <w:noProof/>
          <w:sz w:val="21"/>
          <w:szCs w:val="22"/>
        </w:rPr>
      </w:pPr>
      <w:hyperlink w:anchor="_Toc123732431" w:history="1">
        <w:r w:rsidRPr="000D00DC">
          <w:rPr>
            <w:rStyle w:val="afb"/>
            <w:noProof/>
          </w:rPr>
          <w:t>7.2应急救援的保障</w:t>
        </w:r>
        <w:r>
          <w:rPr>
            <w:noProof/>
            <w:webHidden/>
          </w:rPr>
          <w:tab/>
        </w:r>
        <w:r>
          <w:rPr>
            <w:noProof/>
            <w:webHidden/>
          </w:rPr>
          <w:fldChar w:fldCharType="begin"/>
        </w:r>
        <w:r>
          <w:rPr>
            <w:noProof/>
            <w:webHidden/>
          </w:rPr>
          <w:instrText xml:space="preserve"> PAGEREF _Toc123732431 \h </w:instrText>
        </w:r>
        <w:r>
          <w:rPr>
            <w:noProof/>
            <w:webHidden/>
          </w:rPr>
        </w:r>
        <w:r>
          <w:rPr>
            <w:noProof/>
            <w:webHidden/>
          </w:rPr>
          <w:fldChar w:fldCharType="separate"/>
        </w:r>
        <w:r>
          <w:rPr>
            <w:noProof/>
            <w:webHidden/>
          </w:rPr>
          <w:t>23</w:t>
        </w:r>
        <w:r>
          <w:rPr>
            <w:noProof/>
            <w:webHidden/>
          </w:rPr>
          <w:fldChar w:fldCharType="end"/>
        </w:r>
      </w:hyperlink>
    </w:p>
    <w:p w14:paraId="4E412662" w14:textId="5AC2C55E" w:rsidR="00E83732" w:rsidRDefault="00E83732">
      <w:pPr>
        <w:pStyle w:val="TOC2"/>
        <w:tabs>
          <w:tab w:val="right" w:leader="dot" w:pos="9174"/>
        </w:tabs>
        <w:ind w:firstLine="420"/>
        <w:rPr>
          <w:rFonts w:asciiTheme="minorHAnsi" w:eastAsiaTheme="minorEastAsia" w:hAnsiTheme="minorHAnsi" w:cstheme="minorBidi"/>
          <w:bCs w:val="0"/>
          <w:noProof/>
          <w:sz w:val="21"/>
          <w:szCs w:val="22"/>
        </w:rPr>
      </w:pPr>
      <w:hyperlink w:anchor="_Toc123732432" w:history="1">
        <w:r w:rsidRPr="000D00DC">
          <w:rPr>
            <w:rStyle w:val="afb"/>
            <w:noProof/>
          </w:rPr>
          <w:t>7.3医疗卫生保障</w:t>
        </w:r>
        <w:r>
          <w:rPr>
            <w:noProof/>
            <w:webHidden/>
          </w:rPr>
          <w:tab/>
        </w:r>
        <w:r>
          <w:rPr>
            <w:noProof/>
            <w:webHidden/>
          </w:rPr>
          <w:fldChar w:fldCharType="begin"/>
        </w:r>
        <w:r>
          <w:rPr>
            <w:noProof/>
            <w:webHidden/>
          </w:rPr>
          <w:instrText xml:space="preserve"> PAGEREF _Toc123732432 \h </w:instrText>
        </w:r>
        <w:r>
          <w:rPr>
            <w:noProof/>
            <w:webHidden/>
          </w:rPr>
        </w:r>
        <w:r>
          <w:rPr>
            <w:noProof/>
            <w:webHidden/>
          </w:rPr>
          <w:fldChar w:fldCharType="separate"/>
        </w:r>
        <w:r>
          <w:rPr>
            <w:noProof/>
            <w:webHidden/>
          </w:rPr>
          <w:t>25</w:t>
        </w:r>
        <w:r>
          <w:rPr>
            <w:noProof/>
            <w:webHidden/>
          </w:rPr>
          <w:fldChar w:fldCharType="end"/>
        </w:r>
      </w:hyperlink>
    </w:p>
    <w:p w14:paraId="346A618F" w14:textId="5DB99FFF" w:rsidR="00E83732" w:rsidRDefault="00E83732">
      <w:pPr>
        <w:pStyle w:val="TOC2"/>
        <w:tabs>
          <w:tab w:val="right" w:leader="dot" w:pos="9174"/>
        </w:tabs>
        <w:ind w:firstLine="420"/>
        <w:rPr>
          <w:rFonts w:asciiTheme="minorHAnsi" w:eastAsiaTheme="minorEastAsia" w:hAnsiTheme="minorHAnsi" w:cstheme="minorBidi"/>
          <w:bCs w:val="0"/>
          <w:noProof/>
          <w:sz w:val="21"/>
          <w:szCs w:val="22"/>
        </w:rPr>
      </w:pPr>
      <w:hyperlink w:anchor="_Toc123732433" w:history="1">
        <w:r w:rsidRPr="000D00DC">
          <w:rPr>
            <w:rStyle w:val="afb"/>
            <w:noProof/>
          </w:rPr>
          <w:t>7.4社区居民的疏散安置保障</w:t>
        </w:r>
        <w:r>
          <w:rPr>
            <w:noProof/>
            <w:webHidden/>
          </w:rPr>
          <w:tab/>
        </w:r>
        <w:r>
          <w:rPr>
            <w:noProof/>
            <w:webHidden/>
          </w:rPr>
          <w:fldChar w:fldCharType="begin"/>
        </w:r>
        <w:r>
          <w:rPr>
            <w:noProof/>
            <w:webHidden/>
          </w:rPr>
          <w:instrText xml:space="preserve"> PAGEREF _Toc123732433 \h </w:instrText>
        </w:r>
        <w:r>
          <w:rPr>
            <w:noProof/>
            <w:webHidden/>
          </w:rPr>
        </w:r>
        <w:r>
          <w:rPr>
            <w:noProof/>
            <w:webHidden/>
          </w:rPr>
          <w:fldChar w:fldCharType="separate"/>
        </w:r>
        <w:r>
          <w:rPr>
            <w:noProof/>
            <w:webHidden/>
          </w:rPr>
          <w:t>26</w:t>
        </w:r>
        <w:r>
          <w:rPr>
            <w:noProof/>
            <w:webHidden/>
          </w:rPr>
          <w:fldChar w:fldCharType="end"/>
        </w:r>
      </w:hyperlink>
    </w:p>
    <w:p w14:paraId="702D8144" w14:textId="689B899D" w:rsidR="00E83732" w:rsidRDefault="00E83732">
      <w:pPr>
        <w:pStyle w:val="TOC2"/>
        <w:tabs>
          <w:tab w:val="right" w:leader="dot" w:pos="9174"/>
        </w:tabs>
        <w:ind w:firstLine="420"/>
        <w:rPr>
          <w:rFonts w:asciiTheme="minorHAnsi" w:eastAsiaTheme="minorEastAsia" w:hAnsiTheme="minorHAnsi" w:cstheme="minorBidi"/>
          <w:bCs w:val="0"/>
          <w:noProof/>
          <w:sz w:val="21"/>
          <w:szCs w:val="22"/>
        </w:rPr>
      </w:pPr>
      <w:hyperlink w:anchor="_Toc123732434" w:history="1">
        <w:r w:rsidRPr="000D00DC">
          <w:rPr>
            <w:rStyle w:val="afb"/>
            <w:noProof/>
          </w:rPr>
          <w:t>7.5公共设施保障</w:t>
        </w:r>
        <w:r>
          <w:rPr>
            <w:noProof/>
            <w:webHidden/>
          </w:rPr>
          <w:tab/>
        </w:r>
        <w:r>
          <w:rPr>
            <w:noProof/>
            <w:webHidden/>
          </w:rPr>
          <w:fldChar w:fldCharType="begin"/>
        </w:r>
        <w:r>
          <w:rPr>
            <w:noProof/>
            <w:webHidden/>
          </w:rPr>
          <w:instrText xml:space="preserve"> PAGEREF _Toc123732434 \h </w:instrText>
        </w:r>
        <w:r>
          <w:rPr>
            <w:noProof/>
            <w:webHidden/>
          </w:rPr>
        </w:r>
        <w:r>
          <w:rPr>
            <w:noProof/>
            <w:webHidden/>
          </w:rPr>
          <w:fldChar w:fldCharType="separate"/>
        </w:r>
        <w:r>
          <w:rPr>
            <w:noProof/>
            <w:webHidden/>
          </w:rPr>
          <w:t>28</w:t>
        </w:r>
        <w:r>
          <w:rPr>
            <w:noProof/>
            <w:webHidden/>
          </w:rPr>
          <w:fldChar w:fldCharType="end"/>
        </w:r>
      </w:hyperlink>
    </w:p>
    <w:p w14:paraId="1CC4F123" w14:textId="7CCEB1C7" w:rsidR="00E83732" w:rsidRDefault="00E83732">
      <w:pPr>
        <w:pStyle w:val="TOC1"/>
        <w:tabs>
          <w:tab w:val="right" w:leader="dot" w:pos="9174"/>
        </w:tabs>
        <w:ind w:firstLine="141"/>
        <w:rPr>
          <w:rFonts w:asciiTheme="minorHAnsi" w:eastAsiaTheme="minorEastAsia" w:hAnsiTheme="minorHAnsi" w:cstheme="minorBidi"/>
          <w:b w:val="0"/>
          <w:bCs w:val="0"/>
          <w:caps w:val="0"/>
          <w:noProof/>
          <w:sz w:val="21"/>
          <w:szCs w:val="22"/>
        </w:rPr>
      </w:pPr>
      <w:hyperlink w:anchor="_Toc123732435" w:history="1">
        <w:r w:rsidRPr="000D00DC">
          <w:rPr>
            <w:rStyle w:val="afb"/>
            <w:noProof/>
          </w:rPr>
          <w:t>8宣传教育、培训和演练</w:t>
        </w:r>
        <w:r>
          <w:rPr>
            <w:noProof/>
            <w:webHidden/>
          </w:rPr>
          <w:tab/>
        </w:r>
        <w:r>
          <w:rPr>
            <w:noProof/>
            <w:webHidden/>
          </w:rPr>
          <w:fldChar w:fldCharType="begin"/>
        </w:r>
        <w:r>
          <w:rPr>
            <w:noProof/>
            <w:webHidden/>
          </w:rPr>
          <w:instrText xml:space="preserve"> PAGEREF _Toc123732435 \h </w:instrText>
        </w:r>
        <w:r>
          <w:rPr>
            <w:noProof/>
            <w:webHidden/>
          </w:rPr>
        </w:r>
        <w:r>
          <w:rPr>
            <w:noProof/>
            <w:webHidden/>
          </w:rPr>
          <w:fldChar w:fldCharType="separate"/>
        </w:r>
        <w:r>
          <w:rPr>
            <w:noProof/>
            <w:webHidden/>
          </w:rPr>
          <w:t>33</w:t>
        </w:r>
        <w:r>
          <w:rPr>
            <w:noProof/>
            <w:webHidden/>
          </w:rPr>
          <w:fldChar w:fldCharType="end"/>
        </w:r>
      </w:hyperlink>
    </w:p>
    <w:p w14:paraId="4A6380B0" w14:textId="6F7ED57E" w:rsidR="00E83732" w:rsidRDefault="00E83732">
      <w:pPr>
        <w:pStyle w:val="TOC2"/>
        <w:tabs>
          <w:tab w:val="right" w:leader="dot" w:pos="9174"/>
        </w:tabs>
        <w:ind w:firstLine="420"/>
        <w:rPr>
          <w:rFonts w:asciiTheme="minorHAnsi" w:eastAsiaTheme="minorEastAsia" w:hAnsiTheme="minorHAnsi" w:cstheme="minorBidi"/>
          <w:bCs w:val="0"/>
          <w:noProof/>
          <w:sz w:val="21"/>
          <w:szCs w:val="22"/>
        </w:rPr>
      </w:pPr>
      <w:hyperlink w:anchor="_Toc123732436" w:history="1">
        <w:r w:rsidRPr="000D00DC">
          <w:rPr>
            <w:rStyle w:val="afb"/>
            <w:noProof/>
          </w:rPr>
          <w:t>8.1宣传教育</w:t>
        </w:r>
        <w:r>
          <w:rPr>
            <w:noProof/>
            <w:webHidden/>
          </w:rPr>
          <w:tab/>
        </w:r>
        <w:r>
          <w:rPr>
            <w:noProof/>
            <w:webHidden/>
          </w:rPr>
          <w:fldChar w:fldCharType="begin"/>
        </w:r>
        <w:r>
          <w:rPr>
            <w:noProof/>
            <w:webHidden/>
          </w:rPr>
          <w:instrText xml:space="preserve"> PAGEREF _Toc123732436 \h </w:instrText>
        </w:r>
        <w:r>
          <w:rPr>
            <w:noProof/>
            <w:webHidden/>
          </w:rPr>
        </w:r>
        <w:r>
          <w:rPr>
            <w:noProof/>
            <w:webHidden/>
          </w:rPr>
          <w:fldChar w:fldCharType="separate"/>
        </w:r>
        <w:r>
          <w:rPr>
            <w:noProof/>
            <w:webHidden/>
          </w:rPr>
          <w:t>33</w:t>
        </w:r>
        <w:r>
          <w:rPr>
            <w:noProof/>
            <w:webHidden/>
          </w:rPr>
          <w:fldChar w:fldCharType="end"/>
        </w:r>
      </w:hyperlink>
    </w:p>
    <w:p w14:paraId="664CC9E2" w14:textId="144C8739" w:rsidR="00E83732" w:rsidRDefault="00E83732">
      <w:pPr>
        <w:pStyle w:val="TOC2"/>
        <w:tabs>
          <w:tab w:val="right" w:leader="dot" w:pos="9174"/>
        </w:tabs>
        <w:ind w:firstLine="420"/>
        <w:rPr>
          <w:rFonts w:asciiTheme="minorHAnsi" w:eastAsiaTheme="minorEastAsia" w:hAnsiTheme="minorHAnsi" w:cstheme="minorBidi"/>
          <w:bCs w:val="0"/>
          <w:noProof/>
          <w:sz w:val="21"/>
          <w:szCs w:val="22"/>
        </w:rPr>
      </w:pPr>
      <w:hyperlink w:anchor="_Toc123732437" w:history="1">
        <w:r w:rsidRPr="000D00DC">
          <w:rPr>
            <w:rStyle w:val="afb"/>
            <w:noProof/>
          </w:rPr>
          <w:t>8.2培训</w:t>
        </w:r>
        <w:r>
          <w:rPr>
            <w:noProof/>
            <w:webHidden/>
          </w:rPr>
          <w:tab/>
        </w:r>
        <w:r>
          <w:rPr>
            <w:noProof/>
            <w:webHidden/>
          </w:rPr>
          <w:fldChar w:fldCharType="begin"/>
        </w:r>
        <w:r>
          <w:rPr>
            <w:noProof/>
            <w:webHidden/>
          </w:rPr>
          <w:instrText xml:space="preserve"> PAGEREF _Toc123732437 \h </w:instrText>
        </w:r>
        <w:r>
          <w:rPr>
            <w:noProof/>
            <w:webHidden/>
          </w:rPr>
        </w:r>
        <w:r>
          <w:rPr>
            <w:noProof/>
            <w:webHidden/>
          </w:rPr>
          <w:fldChar w:fldCharType="separate"/>
        </w:r>
        <w:r>
          <w:rPr>
            <w:noProof/>
            <w:webHidden/>
          </w:rPr>
          <w:t>33</w:t>
        </w:r>
        <w:r>
          <w:rPr>
            <w:noProof/>
            <w:webHidden/>
          </w:rPr>
          <w:fldChar w:fldCharType="end"/>
        </w:r>
      </w:hyperlink>
    </w:p>
    <w:p w14:paraId="2AE9DD29" w14:textId="5C7E2B36" w:rsidR="00E83732" w:rsidRDefault="00E83732">
      <w:pPr>
        <w:pStyle w:val="TOC2"/>
        <w:tabs>
          <w:tab w:val="right" w:leader="dot" w:pos="9174"/>
        </w:tabs>
        <w:ind w:firstLine="420"/>
        <w:rPr>
          <w:rFonts w:asciiTheme="minorHAnsi" w:eastAsiaTheme="minorEastAsia" w:hAnsiTheme="minorHAnsi" w:cstheme="minorBidi"/>
          <w:bCs w:val="0"/>
          <w:noProof/>
          <w:sz w:val="21"/>
          <w:szCs w:val="22"/>
        </w:rPr>
      </w:pPr>
      <w:hyperlink w:anchor="_Toc123732438" w:history="1">
        <w:r w:rsidRPr="000D00DC">
          <w:rPr>
            <w:rStyle w:val="afb"/>
            <w:noProof/>
          </w:rPr>
          <w:t>8.3演练</w:t>
        </w:r>
        <w:r>
          <w:rPr>
            <w:noProof/>
            <w:webHidden/>
          </w:rPr>
          <w:tab/>
        </w:r>
        <w:r>
          <w:rPr>
            <w:noProof/>
            <w:webHidden/>
          </w:rPr>
          <w:fldChar w:fldCharType="begin"/>
        </w:r>
        <w:r>
          <w:rPr>
            <w:noProof/>
            <w:webHidden/>
          </w:rPr>
          <w:instrText xml:space="preserve"> PAGEREF _Toc123732438 \h </w:instrText>
        </w:r>
        <w:r>
          <w:rPr>
            <w:noProof/>
            <w:webHidden/>
          </w:rPr>
        </w:r>
        <w:r>
          <w:rPr>
            <w:noProof/>
            <w:webHidden/>
          </w:rPr>
          <w:fldChar w:fldCharType="separate"/>
        </w:r>
        <w:r>
          <w:rPr>
            <w:noProof/>
            <w:webHidden/>
          </w:rPr>
          <w:t>33</w:t>
        </w:r>
        <w:r>
          <w:rPr>
            <w:noProof/>
            <w:webHidden/>
          </w:rPr>
          <w:fldChar w:fldCharType="end"/>
        </w:r>
      </w:hyperlink>
    </w:p>
    <w:p w14:paraId="68D6439C" w14:textId="74FF2FF4" w:rsidR="00E83732" w:rsidRDefault="00E83732">
      <w:pPr>
        <w:pStyle w:val="TOC1"/>
        <w:tabs>
          <w:tab w:val="right" w:leader="dot" w:pos="9174"/>
        </w:tabs>
        <w:ind w:firstLine="141"/>
        <w:rPr>
          <w:rFonts w:asciiTheme="minorHAnsi" w:eastAsiaTheme="minorEastAsia" w:hAnsiTheme="minorHAnsi" w:cstheme="minorBidi"/>
          <w:b w:val="0"/>
          <w:bCs w:val="0"/>
          <w:caps w:val="0"/>
          <w:noProof/>
          <w:sz w:val="21"/>
          <w:szCs w:val="22"/>
        </w:rPr>
      </w:pPr>
      <w:hyperlink w:anchor="_Toc123732439" w:history="1">
        <w:r w:rsidRPr="000D00DC">
          <w:rPr>
            <w:rStyle w:val="afb"/>
            <w:noProof/>
          </w:rPr>
          <w:t>9附则</w:t>
        </w:r>
        <w:r>
          <w:rPr>
            <w:noProof/>
            <w:webHidden/>
          </w:rPr>
          <w:tab/>
        </w:r>
        <w:r>
          <w:rPr>
            <w:noProof/>
            <w:webHidden/>
          </w:rPr>
          <w:fldChar w:fldCharType="begin"/>
        </w:r>
        <w:r>
          <w:rPr>
            <w:noProof/>
            <w:webHidden/>
          </w:rPr>
          <w:instrText xml:space="preserve"> PAGEREF _Toc123732439 \h </w:instrText>
        </w:r>
        <w:r>
          <w:rPr>
            <w:noProof/>
            <w:webHidden/>
          </w:rPr>
        </w:r>
        <w:r>
          <w:rPr>
            <w:noProof/>
            <w:webHidden/>
          </w:rPr>
          <w:fldChar w:fldCharType="separate"/>
        </w:r>
        <w:r>
          <w:rPr>
            <w:noProof/>
            <w:webHidden/>
          </w:rPr>
          <w:t>34</w:t>
        </w:r>
        <w:r>
          <w:rPr>
            <w:noProof/>
            <w:webHidden/>
          </w:rPr>
          <w:fldChar w:fldCharType="end"/>
        </w:r>
      </w:hyperlink>
    </w:p>
    <w:p w14:paraId="7EECB014" w14:textId="6DFADA32" w:rsidR="00E83732" w:rsidRDefault="00E83732">
      <w:pPr>
        <w:pStyle w:val="TOC2"/>
        <w:tabs>
          <w:tab w:val="right" w:leader="dot" w:pos="9174"/>
        </w:tabs>
        <w:ind w:firstLine="420"/>
        <w:rPr>
          <w:rFonts w:asciiTheme="minorHAnsi" w:eastAsiaTheme="minorEastAsia" w:hAnsiTheme="minorHAnsi" w:cstheme="minorBidi"/>
          <w:bCs w:val="0"/>
          <w:noProof/>
          <w:sz w:val="21"/>
          <w:szCs w:val="22"/>
        </w:rPr>
      </w:pPr>
      <w:hyperlink w:anchor="_Toc123732440" w:history="1">
        <w:r w:rsidRPr="000D00DC">
          <w:rPr>
            <w:rStyle w:val="afb"/>
            <w:noProof/>
          </w:rPr>
          <w:t>9.1责任与奖惩</w:t>
        </w:r>
        <w:r>
          <w:rPr>
            <w:noProof/>
            <w:webHidden/>
          </w:rPr>
          <w:tab/>
        </w:r>
        <w:r>
          <w:rPr>
            <w:noProof/>
            <w:webHidden/>
          </w:rPr>
          <w:fldChar w:fldCharType="begin"/>
        </w:r>
        <w:r>
          <w:rPr>
            <w:noProof/>
            <w:webHidden/>
          </w:rPr>
          <w:instrText xml:space="preserve"> PAGEREF _Toc123732440 \h </w:instrText>
        </w:r>
        <w:r>
          <w:rPr>
            <w:noProof/>
            <w:webHidden/>
          </w:rPr>
        </w:r>
        <w:r>
          <w:rPr>
            <w:noProof/>
            <w:webHidden/>
          </w:rPr>
          <w:fldChar w:fldCharType="separate"/>
        </w:r>
        <w:r>
          <w:rPr>
            <w:noProof/>
            <w:webHidden/>
          </w:rPr>
          <w:t>34</w:t>
        </w:r>
        <w:r>
          <w:rPr>
            <w:noProof/>
            <w:webHidden/>
          </w:rPr>
          <w:fldChar w:fldCharType="end"/>
        </w:r>
      </w:hyperlink>
    </w:p>
    <w:p w14:paraId="592BEB7F" w14:textId="0D01CBD8" w:rsidR="00E83732" w:rsidRDefault="00E83732">
      <w:pPr>
        <w:pStyle w:val="TOC2"/>
        <w:tabs>
          <w:tab w:val="right" w:leader="dot" w:pos="9174"/>
        </w:tabs>
        <w:ind w:firstLine="420"/>
        <w:rPr>
          <w:rFonts w:asciiTheme="minorHAnsi" w:eastAsiaTheme="minorEastAsia" w:hAnsiTheme="minorHAnsi" w:cstheme="minorBidi"/>
          <w:bCs w:val="0"/>
          <w:noProof/>
          <w:sz w:val="21"/>
          <w:szCs w:val="22"/>
        </w:rPr>
      </w:pPr>
      <w:hyperlink w:anchor="_Toc123732441" w:history="1">
        <w:r w:rsidRPr="000D00DC">
          <w:rPr>
            <w:rStyle w:val="afb"/>
            <w:noProof/>
          </w:rPr>
          <w:t>9.2预案管理</w:t>
        </w:r>
        <w:r>
          <w:rPr>
            <w:noProof/>
            <w:webHidden/>
          </w:rPr>
          <w:tab/>
        </w:r>
        <w:r>
          <w:rPr>
            <w:noProof/>
            <w:webHidden/>
          </w:rPr>
          <w:fldChar w:fldCharType="begin"/>
        </w:r>
        <w:r>
          <w:rPr>
            <w:noProof/>
            <w:webHidden/>
          </w:rPr>
          <w:instrText xml:space="preserve"> PAGEREF _Toc123732441 \h </w:instrText>
        </w:r>
        <w:r>
          <w:rPr>
            <w:noProof/>
            <w:webHidden/>
          </w:rPr>
        </w:r>
        <w:r>
          <w:rPr>
            <w:noProof/>
            <w:webHidden/>
          </w:rPr>
          <w:fldChar w:fldCharType="separate"/>
        </w:r>
        <w:r>
          <w:rPr>
            <w:noProof/>
            <w:webHidden/>
          </w:rPr>
          <w:t>34</w:t>
        </w:r>
        <w:r>
          <w:rPr>
            <w:noProof/>
            <w:webHidden/>
          </w:rPr>
          <w:fldChar w:fldCharType="end"/>
        </w:r>
      </w:hyperlink>
    </w:p>
    <w:p w14:paraId="04F64746" w14:textId="6EB58CFB" w:rsidR="00E83732" w:rsidRDefault="00E83732">
      <w:pPr>
        <w:pStyle w:val="TOC2"/>
        <w:tabs>
          <w:tab w:val="right" w:leader="dot" w:pos="9174"/>
        </w:tabs>
        <w:ind w:firstLine="420"/>
        <w:rPr>
          <w:rFonts w:asciiTheme="minorHAnsi" w:eastAsiaTheme="minorEastAsia" w:hAnsiTheme="minorHAnsi" w:cstheme="minorBidi"/>
          <w:bCs w:val="0"/>
          <w:noProof/>
          <w:sz w:val="21"/>
          <w:szCs w:val="22"/>
        </w:rPr>
      </w:pPr>
      <w:hyperlink w:anchor="_Toc123732442" w:history="1">
        <w:r w:rsidRPr="000D00DC">
          <w:rPr>
            <w:rStyle w:val="afb"/>
            <w:noProof/>
          </w:rPr>
          <w:t>9.3名词术语</w:t>
        </w:r>
        <w:r>
          <w:rPr>
            <w:noProof/>
            <w:webHidden/>
          </w:rPr>
          <w:tab/>
        </w:r>
        <w:r>
          <w:rPr>
            <w:noProof/>
            <w:webHidden/>
          </w:rPr>
          <w:fldChar w:fldCharType="begin"/>
        </w:r>
        <w:r>
          <w:rPr>
            <w:noProof/>
            <w:webHidden/>
          </w:rPr>
          <w:instrText xml:space="preserve"> PAGEREF _Toc123732442 \h </w:instrText>
        </w:r>
        <w:r>
          <w:rPr>
            <w:noProof/>
            <w:webHidden/>
          </w:rPr>
        </w:r>
        <w:r>
          <w:rPr>
            <w:noProof/>
            <w:webHidden/>
          </w:rPr>
          <w:fldChar w:fldCharType="separate"/>
        </w:r>
        <w:r>
          <w:rPr>
            <w:noProof/>
            <w:webHidden/>
          </w:rPr>
          <w:t>34</w:t>
        </w:r>
        <w:r>
          <w:rPr>
            <w:noProof/>
            <w:webHidden/>
          </w:rPr>
          <w:fldChar w:fldCharType="end"/>
        </w:r>
      </w:hyperlink>
    </w:p>
    <w:p w14:paraId="505B3C18" w14:textId="7718FDA0" w:rsidR="00104D8A" w:rsidRPr="00596622" w:rsidRDefault="00104D8A" w:rsidP="002F0F6C">
      <w:pPr>
        <w:ind w:firstLine="723"/>
        <w:sectPr w:rsidR="00104D8A" w:rsidRPr="00596622">
          <w:headerReference w:type="default" r:id="rId14"/>
          <w:type w:val="nextColumn"/>
          <w:pgSz w:w="11906" w:h="16840"/>
          <w:pgMar w:top="1418" w:right="1134" w:bottom="1247" w:left="1588" w:header="851" w:footer="851" w:gutter="0"/>
          <w:paperSrc w:first="7" w:other="7"/>
          <w:cols w:space="720"/>
          <w:docGrid w:linePitch="634"/>
        </w:sectPr>
      </w:pPr>
      <w:r w:rsidRPr="00596622">
        <w:rPr>
          <w:rFonts w:hint="eastAsia"/>
          <w:b/>
          <w:bCs/>
          <w:sz w:val="36"/>
          <w:szCs w:val="21"/>
        </w:rPr>
        <w:fldChar w:fldCharType="end"/>
      </w:r>
    </w:p>
    <w:p w14:paraId="571D4EAB" w14:textId="77777777" w:rsidR="00104D8A" w:rsidRPr="00596622" w:rsidRDefault="00104D8A">
      <w:pPr>
        <w:pStyle w:val="1"/>
        <w:ind w:firstLine="161"/>
      </w:pPr>
      <w:bookmarkStart w:id="0" w:name="_1.2_编制依据"/>
      <w:bookmarkStart w:id="1" w:name="_1__总则"/>
      <w:bookmarkStart w:id="2" w:name="_Toc123732398"/>
      <w:bookmarkEnd w:id="0"/>
      <w:bookmarkEnd w:id="1"/>
      <w:r w:rsidRPr="00596622">
        <w:rPr>
          <w:rFonts w:hint="eastAsia"/>
        </w:rPr>
        <w:lastRenderedPageBreak/>
        <w:t>1总则</w:t>
      </w:r>
      <w:bookmarkEnd w:id="2"/>
    </w:p>
    <w:p w14:paraId="1A5FC9D2" w14:textId="77777777" w:rsidR="0042260E" w:rsidRPr="00596622" w:rsidRDefault="0042260E" w:rsidP="0042260E">
      <w:pPr>
        <w:pStyle w:val="2"/>
        <w:ind w:firstLine="301"/>
      </w:pPr>
      <w:bookmarkStart w:id="3" w:name="_Toc123732399"/>
      <w:r w:rsidRPr="00596622">
        <w:rPr>
          <w:rFonts w:hint="eastAsia"/>
        </w:rPr>
        <w:t>1.1编制目的</w:t>
      </w:r>
      <w:bookmarkEnd w:id="3"/>
    </w:p>
    <w:p w14:paraId="67CE2CA4" w14:textId="63A872BD" w:rsidR="0042260E" w:rsidRPr="00596622" w:rsidRDefault="0042260E" w:rsidP="006C23F0">
      <w:pPr>
        <w:ind w:firstLine="560"/>
      </w:pPr>
      <w:r w:rsidRPr="00596622">
        <w:rPr>
          <w:rFonts w:hint="eastAsia"/>
        </w:rPr>
        <w:t>为有效防范和应对中新天津生态城（以下简称生态城）区域内可能发生的危险化学品事故，最大程度减少危险化学品事故及其造成</w:t>
      </w:r>
      <w:r w:rsidR="009C291C">
        <w:rPr>
          <w:rFonts w:hint="eastAsia"/>
        </w:rPr>
        <w:t>的</w:t>
      </w:r>
      <w:r w:rsidRPr="00596622">
        <w:rPr>
          <w:rFonts w:hint="eastAsia"/>
        </w:rPr>
        <w:t>损害。</w:t>
      </w:r>
    </w:p>
    <w:p w14:paraId="6B9387FC" w14:textId="77777777" w:rsidR="0042260E" w:rsidRPr="00596622" w:rsidRDefault="0042260E" w:rsidP="006C23F0">
      <w:pPr>
        <w:pStyle w:val="2"/>
        <w:ind w:firstLine="301"/>
      </w:pPr>
      <w:bookmarkStart w:id="4" w:name="_Toc123732400"/>
      <w:r w:rsidRPr="00596622">
        <w:rPr>
          <w:rFonts w:hint="eastAsia"/>
        </w:rPr>
        <w:t>1.2编制依据</w:t>
      </w:r>
      <w:bookmarkEnd w:id="4"/>
    </w:p>
    <w:p w14:paraId="6118CCAA" w14:textId="5ABD23F8" w:rsidR="00187D46" w:rsidRPr="00596622" w:rsidRDefault="00187D46" w:rsidP="00187D46">
      <w:pPr>
        <w:ind w:firstLine="560"/>
      </w:pPr>
      <w:r w:rsidRPr="00596622">
        <w:rPr>
          <w:rFonts w:hint="eastAsia"/>
        </w:rPr>
        <w:t>依据《中华人民共和国突发事件应对法》《中华人民共和国安全生产法》《危险化学品安全管理条例》《生产安全事故报告和调查处理条例》《生产安全事故应急条例》《生产安全事故应急预案管理办法》《危险化学品重大危险源监督管理暂行规定》《天津市安全生产条例》《天津市危险化学品安全管理办法》《滨海新区危险化学品事故应急预案》《中新天津生态城突发事件总体应急预案》等法律、法规、规章和行政规范性文件，结合生态城实际情况，制定本预案。</w:t>
      </w:r>
    </w:p>
    <w:p w14:paraId="4416D434" w14:textId="77777777" w:rsidR="0042260E" w:rsidRPr="00596622" w:rsidRDefault="0042260E" w:rsidP="0042260E">
      <w:pPr>
        <w:pStyle w:val="2"/>
        <w:ind w:firstLine="301"/>
      </w:pPr>
      <w:bookmarkStart w:id="5" w:name="_Toc123732401"/>
      <w:r w:rsidRPr="00596622">
        <w:rPr>
          <w:rFonts w:hint="eastAsia"/>
        </w:rPr>
        <w:t>1.3危化品突发事件的主要情景及处置任务</w:t>
      </w:r>
      <w:bookmarkEnd w:id="5"/>
    </w:p>
    <w:p w14:paraId="3AD7B312" w14:textId="77777777" w:rsidR="0042260E" w:rsidRPr="00596622" w:rsidRDefault="0042260E" w:rsidP="0042260E">
      <w:pPr>
        <w:ind w:firstLine="560"/>
      </w:pPr>
      <w:r w:rsidRPr="00596622">
        <w:rPr>
          <w:rFonts w:hint="eastAsia"/>
        </w:rPr>
        <w:t>1.3.1危化品事故的风险分析及主要情景</w:t>
      </w:r>
    </w:p>
    <w:p w14:paraId="7FFD8DC1" w14:textId="2F94DC21" w:rsidR="0042260E" w:rsidRPr="00596622" w:rsidRDefault="0042260E" w:rsidP="006C23F0">
      <w:pPr>
        <w:ind w:firstLine="560"/>
      </w:pPr>
      <w:r w:rsidRPr="00596622">
        <w:rPr>
          <w:rFonts w:hint="eastAsia"/>
        </w:rPr>
        <w:t>1.3.1.1</w:t>
      </w:r>
      <w:r w:rsidR="0001398F">
        <w:rPr>
          <w:rFonts w:hint="eastAsia"/>
        </w:rPr>
        <w:t>坐</w:t>
      </w:r>
      <w:r w:rsidRPr="00596622">
        <w:rPr>
          <w:rFonts w:hint="eastAsia"/>
        </w:rPr>
        <w:t>落于生态城存在较大风险的危化品企业主要集中在涉氨冷库和加油站两大类，建有储存氨和汽油、柴油等轻质燃油的贮罐区（贮罐）。并通过安全</w:t>
      </w:r>
      <w:r w:rsidR="00187D46" w:rsidRPr="00596622">
        <w:rPr>
          <w:rFonts w:hint="eastAsia"/>
        </w:rPr>
        <w:t>评价</w:t>
      </w:r>
      <w:r w:rsidRPr="00596622">
        <w:rPr>
          <w:rFonts w:hint="eastAsia"/>
        </w:rPr>
        <w:t>，属于符合安全规范的生产经营企业。</w:t>
      </w:r>
    </w:p>
    <w:p w14:paraId="3D342B9C" w14:textId="7CCDB401" w:rsidR="0042260E" w:rsidRPr="00596622" w:rsidRDefault="0042260E" w:rsidP="006C23F0">
      <w:pPr>
        <w:ind w:firstLine="560"/>
      </w:pPr>
      <w:r w:rsidRPr="00596622">
        <w:rPr>
          <w:rFonts w:hint="eastAsia"/>
        </w:rPr>
        <w:t>1.3.1.2生态城有人群聚集型的企业、学校、公寓及娱乐场所等，且加油站就</w:t>
      </w:r>
      <w:r w:rsidR="0001398F">
        <w:rPr>
          <w:rFonts w:hint="eastAsia"/>
        </w:rPr>
        <w:t>坐</w:t>
      </w:r>
      <w:r w:rsidRPr="00596622">
        <w:rPr>
          <w:rFonts w:hint="eastAsia"/>
        </w:rPr>
        <w:t>落于人群聚集的居民区，加油站虽与生活区距离符合安全规范</w:t>
      </w:r>
      <w:r w:rsidR="00822AC9">
        <w:rPr>
          <w:rFonts w:hint="eastAsia"/>
        </w:rPr>
        <w:t>的要求</w:t>
      </w:r>
      <w:r w:rsidRPr="00596622">
        <w:rPr>
          <w:rFonts w:hint="eastAsia"/>
        </w:rPr>
        <w:t>，但由于事发后加油站与人群聚集区较近，人群极易在危化品事故中成为重大受伤害群体，或造成直接的心理恐慌，酿成人为的踩塌等事件。</w:t>
      </w:r>
    </w:p>
    <w:p w14:paraId="1579DB50" w14:textId="28F6195B" w:rsidR="0042260E" w:rsidRPr="00596622" w:rsidRDefault="0042260E" w:rsidP="006C23F0">
      <w:pPr>
        <w:ind w:firstLine="560"/>
      </w:pPr>
      <w:r w:rsidRPr="00596622">
        <w:rPr>
          <w:rFonts w:hint="eastAsia"/>
        </w:rPr>
        <w:t>1.3.1.3生态城存在的氨</w:t>
      </w:r>
      <w:r w:rsidR="00822AC9">
        <w:rPr>
          <w:rFonts w:hint="eastAsia"/>
        </w:rPr>
        <w:t>和</w:t>
      </w:r>
      <w:proofErr w:type="gramStart"/>
      <w:r w:rsidRPr="00596622">
        <w:rPr>
          <w:rFonts w:hint="eastAsia"/>
        </w:rPr>
        <w:t>汽、</w:t>
      </w:r>
      <w:proofErr w:type="gramEnd"/>
      <w:r w:rsidRPr="00596622">
        <w:rPr>
          <w:rFonts w:hint="eastAsia"/>
        </w:rPr>
        <w:t>柴油等轻质燃油属于易燃、易爆的物品；极易引发火灾、爆炸及大面积中毒的</w:t>
      </w:r>
      <w:r w:rsidR="00822AC9">
        <w:rPr>
          <w:rFonts w:hint="eastAsia"/>
        </w:rPr>
        <w:t>风险</w:t>
      </w:r>
      <w:r w:rsidRPr="00596622">
        <w:rPr>
          <w:rFonts w:hint="eastAsia"/>
        </w:rPr>
        <w:t>，并且具有事发迅速的特点，从初始灾情发生到酿成大的灾害时间极短，应对处置的反应时间短，扩散</w:t>
      </w:r>
      <w:r w:rsidR="00822AC9" w:rsidRPr="00822AC9">
        <w:rPr>
          <w:rFonts w:hint="eastAsia"/>
        </w:rPr>
        <w:t>蔓延</w:t>
      </w:r>
      <w:r w:rsidRPr="00596622">
        <w:rPr>
          <w:rFonts w:hint="eastAsia"/>
        </w:rPr>
        <w:t>速</w:t>
      </w:r>
      <w:r w:rsidRPr="00596622">
        <w:rPr>
          <w:rFonts w:hint="eastAsia"/>
        </w:rPr>
        <w:lastRenderedPageBreak/>
        <w:t>度快，易出现大规模群死群伤的事件。</w:t>
      </w:r>
    </w:p>
    <w:p w14:paraId="7EDF4528" w14:textId="6243FD78" w:rsidR="0042260E" w:rsidRPr="00596622" w:rsidRDefault="0042260E" w:rsidP="006C23F0">
      <w:pPr>
        <w:ind w:firstLine="560"/>
      </w:pPr>
      <w:r w:rsidRPr="00596622">
        <w:rPr>
          <w:rFonts w:hint="eastAsia"/>
        </w:rPr>
        <w:t>1.3.2生态城涉氨</w:t>
      </w:r>
      <w:r w:rsidR="000229E2" w:rsidRPr="00596622">
        <w:rPr>
          <w:rFonts w:hint="eastAsia"/>
        </w:rPr>
        <w:t>和</w:t>
      </w:r>
      <w:proofErr w:type="gramStart"/>
      <w:r w:rsidRPr="00596622">
        <w:rPr>
          <w:rFonts w:hint="eastAsia"/>
        </w:rPr>
        <w:t>汽、</w:t>
      </w:r>
      <w:proofErr w:type="gramEnd"/>
      <w:r w:rsidRPr="00596622">
        <w:rPr>
          <w:rFonts w:hint="eastAsia"/>
        </w:rPr>
        <w:t>柴油等轻质燃油的危化品事件的特点决定，生产经营单位预防和初始灾情处置任务重大，政府接警后的反应主要集中在疏散可能进一步受到伤害的人群和救治受到伤害的人员，并组织力量扑</w:t>
      </w:r>
      <w:r w:rsidR="00822AC9">
        <w:rPr>
          <w:rFonts w:hint="eastAsia"/>
        </w:rPr>
        <w:t>救</w:t>
      </w:r>
      <w:r w:rsidRPr="00596622">
        <w:rPr>
          <w:rFonts w:hint="eastAsia"/>
        </w:rPr>
        <w:t>火灾，避免扩大灾情上。主要任务分为涉危化品生产经营单位的任务和政府及相关机构的任务。</w:t>
      </w:r>
    </w:p>
    <w:p w14:paraId="566CF91B" w14:textId="77777777" w:rsidR="0042260E" w:rsidRPr="00596622" w:rsidRDefault="0042260E" w:rsidP="006C23F0">
      <w:pPr>
        <w:ind w:firstLine="560"/>
      </w:pPr>
      <w:r w:rsidRPr="00596622">
        <w:rPr>
          <w:rFonts w:hint="eastAsia"/>
        </w:rPr>
        <w:t>1.3.2.1涉危化品生产经营单位的主要情景处置任务如下：</w:t>
      </w:r>
    </w:p>
    <w:p w14:paraId="2D9D581A" w14:textId="77777777" w:rsidR="0042260E" w:rsidRPr="00596622" w:rsidRDefault="0042260E" w:rsidP="006C23F0">
      <w:pPr>
        <w:ind w:firstLine="560"/>
      </w:pPr>
      <w:r w:rsidRPr="00596622">
        <w:rPr>
          <w:rFonts w:hint="eastAsia"/>
        </w:rPr>
        <w:t>（1）预防任务</w:t>
      </w:r>
    </w:p>
    <w:p w14:paraId="0849A861" w14:textId="77777777" w:rsidR="0042260E" w:rsidRPr="00596622" w:rsidRDefault="0042260E" w:rsidP="006C23F0">
      <w:pPr>
        <w:ind w:firstLine="560"/>
      </w:pPr>
      <w:r w:rsidRPr="00596622">
        <w:rPr>
          <w:rFonts w:hint="eastAsia"/>
        </w:rPr>
        <w:t>1）危化品的监测信息的直接获取；</w:t>
      </w:r>
    </w:p>
    <w:p w14:paraId="0CCD36EE" w14:textId="77777777" w:rsidR="0042260E" w:rsidRPr="00596622" w:rsidRDefault="0042260E" w:rsidP="006C23F0">
      <w:pPr>
        <w:ind w:firstLine="560"/>
      </w:pPr>
      <w:r w:rsidRPr="00596622">
        <w:rPr>
          <w:rFonts w:hint="eastAsia"/>
        </w:rPr>
        <w:t>2）危化品危险状态预警信息的识别；</w:t>
      </w:r>
    </w:p>
    <w:p w14:paraId="37C109F3" w14:textId="77777777" w:rsidR="0042260E" w:rsidRPr="00596622" w:rsidRDefault="0042260E" w:rsidP="006C23F0">
      <w:pPr>
        <w:ind w:firstLine="560"/>
      </w:pPr>
      <w:r w:rsidRPr="00596622">
        <w:rPr>
          <w:rFonts w:hint="eastAsia"/>
        </w:rPr>
        <w:t>3）有关危险状态信息的分析。</w:t>
      </w:r>
    </w:p>
    <w:p w14:paraId="03A77FAE" w14:textId="77777777" w:rsidR="0042260E" w:rsidRPr="00596622" w:rsidRDefault="0042260E" w:rsidP="006C23F0">
      <w:pPr>
        <w:ind w:firstLine="560"/>
      </w:pPr>
      <w:r w:rsidRPr="00596622">
        <w:rPr>
          <w:rFonts w:hint="eastAsia"/>
        </w:rPr>
        <w:t>（2）防范任务</w:t>
      </w:r>
    </w:p>
    <w:p w14:paraId="4BD9E5DD" w14:textId="77777777" w:rsidR="0042260E" w:rsidRPr="00596622" w:rsidRDefault="0042260E" w:rsidP="006C23F0">
      <w:pPr>
        <w:ind w:firstLine="560"/>
      </w:pPr>
      <w:r w:rsidRPr="00596622">
        <w:rPr>
          <w:rFonts w:hint="eastAsia"/>
        </w:rPr>
        <w:t>具有一定危险性的危险化学品生产、储存等重要设施的保护。</w:t>
      </w:r>
    </w:p>
    <w:p w14:paraId="01543D36" w14:textId="77777777" w:rsidR="0042260E" w:rsidRPr="00596622" w:rsidRDefault="0042260E" w:rsidP="006C23F0">
      <w:pPr>
        <w:ind w:firstLine="560"/>
      </w:pPr>
      <w:r w:rsidRPr="00596622">
        <w:rPr>
          <w:rFonts w:hint="eastAsia"/>
        </w:rPr>
        <w:t>（3）应急响应任务</w:t>
      </w:r>
    </w:p>
    <w:p w14:paraId="17BCDFA4" w14:textId="655FBE95" w:rsidR="0042260E" w:rsidRPr="00596622" w:rsidRDefault="0042260E" w:rsidP="006C23F0">
      <w:pPr>
        <w:ind w:firstLine="560"/>
      </w:pPr>
      <w:r w:rsidRPr="00596622">
        <w:rPr>
          <w:rFonts w:hint="eastAsia"/>
        </w:rPr>
        <w:t>1）事件损害现场的初步评估；</w:t>
      </w:r>
    </w:p>
    <w:p w14:paraId="43DC51B3" w14:textId="77777777" w:rsidR="0042260E" w:rsidRPr="00596622" w:rsidRDefault="0042260E" w:rsidP="006C23F0">
      <w:pPr>
        <w:ind w:firstLine="560"/>
      </w:pPr>
      <w:r w:rsidRPr="00596622">
        <w:rPr>
          <w:rFonts w:hint="eastAsia"/>
        </w:rPr>
        <w:t>2）预警信息、紧急信息的报告、发布及传递；</w:t>
      </w:r>
    </w:p>
    <w:p w14:paraId="76370B11" w14:textId="77777777" w:rsidR="0042260E" w:rsidRPr="00596622" w:rsidRDefault="0042260E" w:rsidP="006C23F0">
      <w:pPr>
        <w:ind w:firstLine="560"/>
      </w:pPr>
      <w:r w:rsidRPr="00596622">
        <w:rPr>
          <w:rFonts w:hint="eastAsia"/>
        </w:rPr>
        <w:t>3）火灾事件的紧急响应，组织扑灭初期火灾；</w:t>
      </w:r>
    </w:p>
    <w:p w14:paraId="38B074D3" w14:textId="77777777" w:rsidR="0042260E" w:rsidRPr="00596622" w:rsidRDefault="0042260E" w:rsidP="006C23F0">
      <w:pPr>
        <w:ind w:firstLine="560"/>
      </w:pPr>
      <w:r w:rsidRPr="00596622">
        <w:rPr>
          <w:rFonts w:hint="eastAsia"/>
        </w:rPr>
        <w:t>4）对可能引发爆炸区域的隔离处置及有效的防爆措施。</w:t>
      </w:r>
    </w:p>
    <w:p w14:paraId="647EA0FC" w14:textId="77777777" w:rsidR="0042260E" w:rsidRPr="00596622" w:rsidRDefault="0042260E" w:rsidP="006C23F0">
      <w:pPr>
        <w:ind w:firstLine="560"/>
      </w:pPr>
      <w:r w:rsidRPr="00596622">
        <w:rPr>
          <w:rFonts w:hint="eastAsia"/>
        </w:rPr>
        <w:t>1.3.2.2政府应对危化品事件的主要情景处置任务:</w:t>
      </w:r>
    </w:p>
    <w:p w14:paraId="68F2D7AF" w14:textId="77777777" w:rsidR="0042260E" w:rsidRPr="00596622" w:rsidRDefault="0042260E" w:rsidP="006C23F0">
      <w:pPr>
        <w:ind w:firstLine="560"/>
      </w:pPr>
      <w:r w:rsidRPr="00596622">
        <w:rPr>
          <w:rFonts w:hint="eastAsia"/>
        </w:rPr>
        <w:t>（1）预防任务</w:t>
      </w:r>
    </w:p>
    <w:p w14:paraId="4749433E" w14:textId="77777777" w:rsidR="0042260E" w:rsidRPr="00596622" w:rsidRDefault="0042260E" w:rsidP="006C23F0">
      <w:pPr>
        <w:ind w:firstLine="560"/>
      </w:pPr>
      <w:r w:rsidRPr="00596622">
        <w:rPr>
          <w:rFonts w:hint="eastAsia"/>
        </w:rPr>
        <w:t>1）监督、督促企业危险品的监测信息的获取；</w:t>
      </w:r>
    </w:p>
    <w:p w14:paraId="60A5863A" w14:textId="77777777" w:rsidR="0042260E" w:rsidRPr="00596622" w:rsidRDefault="0042260E" w:rsidP="006C23F0">
      <w:pPr>
        <w:ind w:firstLine="560"/>
      </w:pPr>
      <w:r w:rsidRPr="00596622">
        <w:rPr>
          <w:rFonts w:hint="eastAsia"/>
        </w:rPr>
        <w:t>2）监督、督促企业危险品危险状态信息的收集与识别；</w:t>
      </w:r>
    </w:p>
    <w:p w14:paraId="491B3DB4" w14:textId="77777777" w:rsidR="0042260E" w:rsidRPr="00596622" w:rsidRDefault="0042260E" w:rsidP="006C23F0">
      <w:pPr>
        <w:ind w:firstLine="560"/>
      </w:pPr>
      <w:r w:rsidRPr="00596622">
        <w:rPr>
          <w:rFonts w:hint="eastAsia"/>
        </w:rPr>
        <w:t>3）监督、督促企业有关危险状态信息的分析。</w:t>
      </w:r>
    </w:p>
    <w:p w14:paraId="351B0C0A" w14:textId="77777777" w:rsidR="0042260E" w:rsidRPr="00596622" w:rsidRDefault="0042260E" w:rsidP="006C23F0">
      <w:pPr>
        <w:ind w:firstLine="560"/>
      </w:pPr>
      <w:r w:rsidRPr="00596622">
        <w:rPr>
          <w:rFonts w:hint="eastAsia"/>
        </w:rPr>
        <w:t>（2）防范任务</w:t>
      </w:r>
    </w:p>
    <w:p w14:paraId="69A9B9D1" w14:textId="77777777" w:rsidR="0042260E" w:rsidRPr="00596622" w:rsidRDefault="0042260E" w:rsidP="006C23F0">
      <w:pPr>
        <w:ind w:firstLine="560"/>
      </w:pPr>
      <w:r w:rsidRPr="00596622">
        <w:rPr>
          <w:rFonts w:hint="eastAsia"/>
        </w:rPr>
        <w:t>对企业具有一定危险性的危险化学品生产、储存等重要设施的保护情况进行监督检查；</w:t>
      </w:r>
    </w:p>
    <w:p w14:paraId="2F4A6D21" w14:textId="77777777" w:rsidR="0042260E" w:rsidRPr="00596622" w:rsidRDefault="0042260E" w:rsidP="006C23F0">
      <w:pPr>
        <w:ind w:firstLine="560"/>
      </w:pPr>
      <w:r w:rsidRPr="00596622">
        <w:rPr>
          <w:rFonts w:hint="eastAsia"/>
        </w:rPr>
        <w:lastRenderedPageBreak/>
        <w:t>（3）应急响应任务</w:t>
      </w:r>
    </w:p>
    <w:p w14:paraId="55495B89" w14:textId="251F39BD" w:rsidR="0042260E" w:rsidRPr="00596622" w:rsidRDefault="0042260E" w:rsidP="006C23F0">
      <w:pPr>
        <w:ind w:firstLine="560"/>
      </w:pPr>
      <w:r w:rsidRPr="00596622">
        <w:rPr>
          <w:rFonts w:hint="eastAsia"/>
        </w:rPr>
        <w:t>1）危化品事件损害现场的初步评估；</w:t>
      </w:r>
    </w:p>
    <w:p w14:paraId="7A497AB8" w14:textId="77777777" w:rsidR="0042260E" w:rsidRPr="00596622" w:rsidRDefault="0042260E" w:rsidP="006C23F0">
      <w:pPr>
        <w:ind w:firstLine="560"/>
      </w:pPr>
      <w:r w:rsidRPr="00596622">
        <w:rPr>
          <w:rFonts w:hint="eastAsia"/>
        </w:rPr>
        <w:t>2）预警信息、紧急信息的报告、发布及传递；</w:t>
      </w:r>
    </w:p>
    <w:p w14:paraId="6FF5F0E2" w14:textId="77777777" w:rsidR="0042260E" w:rsidRPr="00596622" w:rsidRDefault="0042260E" w:rsidP="006C23F0">
      <w:pPr>
        <w:ind w:firstLine="560"/>
      </w:pPr>
      <w:r w:rsidRPr="00596622">
        <w:rPr>
          <w:rFonts w:hint="eastAsia"/>
        </w:rPr>
        <w:t>3）火灾事件的紧急响应；</w:t>
      </w:r>
    </w:p>
    <w:p w14:paraId="4926FAAC" w14:textId="77777777" w:rsidR="0042260E" w:rsidRPr="00596622" w:rsidRDefault="0042260E" w:rsidP="006C23F0">
      <w:pPr>
        <w:ind w:firstLine="560"/>
      </w:pPr>
      <w:r w:rsidRPr="00596622">
        <w:rPr>
          <w:rFonts w:hint="eastAsia"/>
        </w:rPr>
        <w:t>4）爆炸装置的应急处置；</w:t>
      </w:r>
    </w:p>
    <w:p w14:paraId="776B79F7" w14:textId="39F6D8CF" w:rsidR="0042260E" w:rsidRPr="00596622" w:rsidRDefault="0042260E" w:rsidP="006C23F0">
      <w:pPr>
        <w:ind w:firstLine="560"/>
      </w:pPr>
      <w:r w:rsidRPr="00596622">
        <w:rPr>
          <w:rFonts w:hint="eastAsia"/>
        </w:rPr>
        <w:t>5）</w:t>
      </w:r>
      <w:proofErr w:type="gramStart"/>
      <w:r w:rsidRPr="00596622">
        <w:rPr>
          <w:rFonts w:hint="eastAsia"/>
        </w:rPr>
        <w:t>失联人员</w:t>
      </w:r>
      <w:proofErr w:type="gramEnd"/>
      <w:r w:rsidRPr="00596622">
        <w:rPr>
          <w:rFonts w:hint="eastAsia"/>
        </w:rPr>
        <w:t>搜寻与救援的实施；</w:t>
      </w:r>
    </w:p>
    <w:p w14:paraId="7132DEA1" w14:textId="77777777" w:rsidR="0042260E" w:rsidRPr="00596622" w:rsidRDefault="0042260E" w:rsidP="006C23F0">
      <w:pPr>
        <w:ind w:firstLine="560"/>
      </w:pPr>
      <w:r w:rsidRPr="00596622">
        <w:rPr>
          <w:rFonts w:hint="eastAsia"/>
        </w:rPr>
        <w:t>6）是否采取人群疏散行动的决定；</w:t>
      </w:r>
    </w:p>
    <w:p w14:paraId="4793C7E4" w14:textId="4DE84C2C" w:rsidR="0042260E" w:rsidRPr="00596622" w:rsidRDefault="0042260E" w:rsidP="006C23F0">
      <w:pPr>
        <w:ind w:firstLine="560"/>
      </w:pPr>
      <w:r w:rsidRPr="00596622">
        <w:rPr>
          <w:rFonts w:hint="eastAsia"/>
        </w:rPr>
        <w:t>7）环境卫生的监测与管理；</w:t>
      </w:r>
    </w:p>
    <w:p w14:paraId="0B6843FB" w14:textId="77777777" w:rsidR="0042260E" w:rsidRPr="00596622" w:rsidRDefault="0042260E" w:rsidP="006C23F0">
      <w:pPr>
        <w:ind w:firstLine="560"/>
      </w:pPr>
      <w:r w:rsidRPr="00596622">
        <w:rPr>
          <w:rFonts w:hint="eastAsia"/>
        </w:rPr>
        <w:t>8）突发事件的现场管理；</w:t>
      </w:r>
    </w:p>
    <w:p w14:paraId="3A04B8F8" w14:textId="77777777" w:rsidR="0042260E" w:rsidRPr="00596622" w:rsidRDefault="0042260E" w:rsidP="006C23F0">
      <w:pPr>
        <w:ind w:firstLine="560"/>
      </w:pPr>
      <w:r w:rsidRPr="00596622">
        <w:rPr>
          <w:rFonts w:hint="eastAsia"/>
        </w:rPr>
        <w:t>9）人员的疏散及避难场所的确定；</w:t>
      </w:r>
    </w:p>
    <w:p w14:paraId="6238D231" w14:textId="77777777" w:rsidR="0042260E" w:rsidRPr="00596622" w:rsidRDefault="0042260E" w:rsidP="006C23F0">
      <w:pPr>
        <w:ind w:firstLine="560"/>
      </w:pPr>
      <w:r w:rsidRPr="00596622">
        <w:rPr>
          <w:rFonts w:hint="eastAsia"/>
        </w:rPr>
        <w:t>10）大批量人员的安置，安置场所、食品供应等相关服务；</w:t>
      </w:r>
    </w:p>
    <w:p w14:paraId="38E4824F" w14:textId="09DF673C" w:rsidR="0042260E" w:rsidRPr="00596622" w:rsidRDefault="0042260E" w:rsidP="006C23F0">
      <w:pPr>
        <w:ind w:firstLine="560"/>
      </w:pPr>
      <w:r w:rsidRPr="00596622">
        <w:rPr>
          <w:rFonts w:hint="eastAsia"/>
        </w:rPr>
        <w:t>11）大批量人员的</w:t>
      </w:r>
      <w:r w:rsidR="00C52A0E">
        <w:rPr>
          <w:rFonts w:hint="eastAsia"/>
        </w:rPr>
        <w:t>现场</w:t>
      </w:r>
      <w:r w:rsidR="00CE571E">
        <w:rPr>
          <w:rFonts w:hint="eastAsia"/>
        </w:rPr>
        <w:t>卫生</w:t>
      </w:r>
      <w:r w:rsidRPr="00596622">
        <w:rPr>
          <w:rFonts w:hint="eastAsia"/>
        </w:rPr>
        <w:t>防疫；</w:t>
      </w:r>
    </w:p>
    <w:p w14:paraId="3167E8BE" w14:textId="77777777" w:rsidR="0042260E" w:rsidRPr="00596622" w:rsidRDefault="0042260E" w:rsidP="006C23F0">
      <w:pPr>
        <w:ind w:firstLine="560"/>
      </w:pPr>
      <w:r w:rsidRPr="00596622">
        <w:rPr>
          <w:rFonts w:hint="eastAsia"/>
        </w:rPr>
        <w:t>12）大批量伤员的处置；</w:t>
      </w:r>
    </w:p>
    <w:p w14:paraId="7A5884E8" w14:textId="77777777" w:rsidR="0042260E" w:rsidRPr="00596622" w:rsidRDefault="0042260E" w:rsidP="006C23F0">
      <w:pPr>
        <w:ind w:firstLine="560"/>
      </w:pPr>
      <w:r w:rsidRPr="00596622">
        <w:rPr>
          <w:rFonts w:hint="eastAsia"/>
        </w:rPr>
        <w:t>13）死亡人员的处置；</w:t>
      </w:r>
    </w:p>
    <w:p w14:paraId="30EFA7DA" w14:textId="77777777" w:rsidR="0042260E" w:rsidRPr="00596622" w:rsidRDefault="0042260E" w:rsidP="006C23F0">
      <w:pPr>
        <w:ind w:firstLine="560"/>
      </w:pPr>
      <w:r w:rsidRPr="00596622">
        <w:rPr>
          <w:rFonts w:hint="eastAsia"/>
        </w:rPr>
        <w:t>14）紧急情况下的公共安全防范及安保响应；</w:t>
      </w:r>
    </w:p>
    <w:p w14:paraId="75071B80" w14:textId="77777777" w:rsidR="0042260E" w:rsidRPr="00596622" w:rsidRDefault="0042260E" w:rsidP="006C23F0">
      <w:pPr>
        <w:ind w:firstLine="560"/>
      </w:pPr>
      <w:r w:rsidRPr="00596622">
        <w:rPr>
          <w:rFonts w:hint="eastAsia"/>
        </w:rPr>
        <w:t>15）重要物资的运输与发放；</w:t>
      </w:r>
    </w:p>
    <w:p w14:paraId="2CB6FE61" w14:textId="77777777" w:rsidR="0042260E" w:rsidRPr="00596622" w:rsidRDefault="0042260E" w:rsidP="006C23F0">
      <w:pPr>
        <w:ind w:firstLine="560"/>
      </w:pPr>
      <w:r w:rsidRPr="00596622">
        <w:rPr>
          <w:rFonts w:hint="eastAsia"/>
        </w:rPr>
        <w:t>16）应急人员的安全与健康管理；</w:t>
      </w:r>
    </w:p>
    <w:p w14:paraId="034992E7" w14:textId="77777777" w:rsidR="0042260E" w:rsidRPr="00596622" w:rsidRDefault="0042260E" w:rsidP="006C23F0">
      <w:pPr>
        <w:ind w:firstLine="560"/>
      </w:pPr>
      <w:r w:rsidRPr="00596622">
        <w:rPr>
          <w:rFonts w:hint="eastAsia"/>
        </w:rPr>
        <w:t>17）志愿者的管理与接受捐赠。</w:t>
      </w:r>
    </w:p>
    <w:p w14:paraId="38955C38" w14:textId="77777777" w:rsidR="0042260E" w:rsidRPr="00596622" w:rsidRDefault="0042260E" w:rsidP="0042260E">
      <w:pPr>
        <w:pStyle w:val="2"/>
        <w:ind w:firstLine="301"/>
      </w:pPr>
      <w:bookmarkStart w:id="6" w:name="_Toc123732402"/>
      <w:r w:rsidRPr="00596622">
        <w:rPr>
          <w:rFonts w:hint="eastAsia"/>
        </w:rPr>
        <w:t>1.4工作原则</w:t>
      </w:r>
      <w:bookmarkEnd w:id="6"/>
    </w:p>
    <w:p w14:paraId="54FFA1F1" w14:textId="77777777" w:rsidR="0042260E" w:rsidRPr="00596622" w:rsidRDefault="0056393B" w:rsidP="0042260E">
      <w:pPr>
        <w:ind w:firstLine="560"/>
      </w:pPr>
      <w:r w:rsidRPr="00596622">
        <w:rPr>
          <w:rFonts w:hint="eastAsia"/>
        </w:rPr>
        <w:t>1.4.</w:t>
      </w:r>
      <w:r w:rsidR="0042260E" w:rsidRPr="00596622">
        <w:rPr>
          <w:rFonts w:hint="eastAsia"/>
        </w:rPr>
        <w:t>1人民至上，生命至上。牢固树立人民至上的理念，把保护人民群众的生命安全和身体健康放在首位。坚持事故预防与应急处置相结合，强化底线思维，做到职责明确、协同联动、快速响应、科学应对，最大限度减少危险化学品事故造成的人员伤亡。</w:t>
      </w:r>
    </w:p>
    <w:p w14:paraId="6DF483F9" w14:textId="77777777" w:rsidR="0042260E" w:rsidRPr="00596622" w:rsidRDefault="0056393B" w:rsidP="0042260E">
      <w:pPr>
        <w:ind w:firstLine="560"/>
      </w:pPr>
      <w:r w:rsidRPr="00596622">
        <w:t>1.4.</w:t>
      </w:r>
      <w:r w:rsidR="0042260E" w:rsidRPr="00596622">
        <w:rPr>
          <w:rFonts w:hint="eastAsia"/>
        </w:rPr>
        <w:t>2统一领导，分工协作。在区级应急指挥机构的统一指挥下，在生态城党委的领导下，按照管委会部署要求，各有关部门按照各自职责权限，</w:t>
      </w:r>
      <w:r w:rsidR="0042260E" w:rsidRPr="00596622">
        <w:rPr>
          <w:rFonts w:hint="eastAsia"/>
        </w:rPr>
        <w:lastRenderedPageBreak/>
        <w:t>负责危险化学品事故应急救援工作。危险化学品单位认真履行安全生产主体责任，按照各自职责和权限，负责危险化学品事故的应对工作。</w:t>
      </w:r>
    </w:p>
    <w:p w14:paraId="5877D719" w14:textId="77777777" w:rsidR="0042260E" w:rsidRPr="00596622" w:rsidRDefault="0056393B" w:rsidP="0042260E">
      <w:pPr>
        <w:ind w:firstLine="560"/>
      </w:pPr>
      <w:r w:rsidRPr="00596622">
        <w:t>1.4.</w:t>
      </w:r>
      <w:r w:rsidR="0042260E" w:rsidRPr="00596622">
        <w:rPr>
          <w:rFonts w:hint="eastAsia"/>
        </w:rPr>
        <w:t>3依法依规，科学施救。严格按照法律、法规、预案等要求组织开展应急救援工作，不断提升应急救援能力。充分利用危险化学品专家、技术和装备的优势，实现科学合理施救。</w:t>
      </w:r>
    </w:p>
    <w:p w14:paraId="0883CCCD" w14:textId="77777777" w:rsidR="0042260E" w:rsidRPr="00596622" w:rsidRDefault="0056393B" w:rsidP="0042260E">
      <w:pPr>
        <w:ind w:firstLine="560"/>
      </w:pPr>
      <w:r w:rsidRPr="00596622">
        <w:t>1.4.</w:t>
      </w:r>
      <w:r w:rsidR="0042260E" w:rsidRPr="00596622">
        <w:rPr>
          <w:rFonts w:hint="eastAsia"/>
        </w:rPr>
        <w:t>4预防为主，平战结合。坚持事故预防与应急相结合。</w:t>
      </w:r>
      <w:proofErr w:type="gramStart"/>
      <w:r w:rsidR="0042260E" w:rsidRPr="00596622">
        <w:rPr>
          <w:rFonts w:hint="eastAsia"/>
        </w:rPr>
        <w:t>按照长期</w:t>
      </w:r>
      <w:proofErr w:type="gramEnd"/>
      <w:r w:rsidR="0042260E" w:rsidRPr="00596622">
        <w:rPr>
          <w:rFonts w:hint="eastAsia"/>
        </w:rPr>
        <w:t>准备、重点建设的要求，做好应对危险化学品事故的思想准备、预案准备、技术专家准备、装备物资准备，加强培训演练，提高预案的实操性，做到常备不懈。</w:t>
      </w:r>
    </w:p>
    <w:p w14:paraId="43548B78" w14:textId="77777777" w:rsidR="0042260E" w:rsidRPr="00596622" w:rsidRDefault="0042260E" w:rsidP="0042260E">
      <w:pPr>
        <w:pStyle w:val="2"/>
        <w:ind w:firstLine="301"/>
      </w:pPr>
      <w:bookmarkStart w:id="7" w:name="_Toc123732403"/>
      <w:r w:rsidRPr="00596622">
        <w:rPr>
          <w:rFonts w:hint="eastAsia"/>
        </w:rPr>
        <w:t>1.5适用范围</w:t>
      </w:r>
      <w:bookmarkEnd w:id="7"/>
    </w:p>
    <w:p w14:paraId="1D7760E0" w14:textId="77777777" w:rsidR="0042260E" w:rsidRPr="00596622" w:rsidRDefault="0042260E" w:rsidP="0042260E">
      <w:pPr>
        <w:ind w:firstLine="560"/>
      </w:pPr>
      <w:r w:rsidRPr="00596622">
        <w:rPr>
          <w:rFonts w:hint="eastAsia"/>
        </w:rPr>
        <w:t>本预案是生态城管委会应对危险化学品事故的专项应急预案，适用于生态城内发生的涉及危险化学品生产、经营、运输、使用、储存、装卸和废弃处置、实验和销毁等环节事故灾害。</w:t>
      </w:r>
    </w:p>
    <w:p w14:paraId="07CC2288" w14:textId="77777777" w:rsidR="0042260E" w:rsidRPr="00596622" w:rsidRDefault="0042260E" w:rsidP="0042260E">
      <w:pPr>
        <w:pStyle w:val="2"/>
        <w:ind w:firstLine="301"/>
      </w:pPr>
      <w:bookmarkStart w:id="8" w:name="_Toc123732404"/>
      <w:r w:rsidRPr="00596622">
        <w:rPr>
          <w:rFonts w:hint="eastAsia"/>
        </w:rPr>
        <w:t>1.6事故分级</w:t>
      </w:r>
      <w:bookmarkEnd w:id="8"/>
    </w:p>
    <w:p w14:paraId="3D5574E0" w14:textId="77777777" w:rsidR="0042260E" w:rsidRPr="00596622" w:rsidRDefault="0042260E" w:rsidP="0042260E">
      <w:pPr>
        <w:ind w:firstLine="560"/>
      </w:pPr>
      <w:r w:rsidRPr="00596622">
        <w:rPr>
          <w:rFonts w:hint="eastAsia"/>
        </w:rPr>
        <w:t>根据事故的性质、危害程度、涉及范围，将危险化学品事故划分为四级：一级（特别重大）、二级（重大）、三级（较大）和四级（一般）。</w:t>
      </w:r>
    </w:p>
    <w:p w14:paraId="12719B6E" w14:textId="77777777" w:rsidR="0042260E" w:rsidRPr="00596622" w:rsidRDefault="0042260E" w:rsidP="0042260E">
      <w:pPr>
        <w:pStyle w:val="3"/>
        <w:ind w:firstLine="394"/>
      </w:pPr>
      <w:r w:rsidRPr="00596622">
        <w:rPr>
          <w:rFonts w:hint="eastAsia"/>
        </w:rPr>
        <w:t>1.6.1一级（特别重大）危险化学品事故</w:t>
      </w:r>
    </w:p>
    <w:p w14:paraId="2B648D93" w14:textId="77777777" w:rsidR="0042260E" w:rsidRPr="00596622" w:rsidRDefault="0042260E" w:rsidP="0042260E">
      <w:pPr>
        <w:ind w:firstLine="560"/>
      </w:pPr>
      <w:r w:rsidRPr="00596622">
        <w:rPr>
          <w:rFonts w:hint="eastAsia"/>
        </w:rPr>
        <w:t>（1）造成或可能造成30人以上死亡（含失踪）的事故；</w:t>
      </w:r>
    </w:p>
    <w:p w14:paraId="4B98063C" w14:textId="77777777" w:rsidR="0042260E" w:rsidRPr="00596622" w:rsidRDefault="0042260E" w:rsidP="0042260E">
      <w:pPr>
        <w:ind w:firstLine="560"/>
      </w:pPr>
      <w:r w:rsidRPr="00596622">
        <w:rPr>
          <w:rFonts w:hint="eastAsia"/>
        </w:rPr>
        <w:t>（2）造成100人以上重伤（含急性工业中毒）的事故；</w:t>
      </w:r>
    </w:p>
    <w:p w14:paraId="223410BA" w14:textId="77777777" w:rsidR="0042260E" w:rsidRPr="00596622" w:rsidRDefault="0042260E" w:rsidP="0042260E">
      <w:pPr>
        <w:ind w:firstLine="560"/>
      </w:pPr>
      <w:r w:rsidRPr="00596622">
        <w:rPr>
          <w:rFonts w:hint="eastAsia"/>
        </w:rPr>
        <w:t>（3）需要紧急转移安置10万人以上的事故；</w:t>
      </w:r>
    </w:p>
    <w:p w14:paraId="42727CBF" w14:textId="77777777" w:rsidR="0042260E" w:rsidRPr="00596622" w:rsidRDefault="0042260E" w:rsidP="0042260E">
      <w:pPr>
        <w:ind w:firstLine="560"/>
      </w:pPr>
      <w:r w:rsidRPr="00596622">
        <w:rPr>
          <w:rFonts w:hint="eastAsia"/>
        </w:rPr>
        <w:t>（4）造成直接经济损失1亿元以上或特别重大社会影响的事故。</w:t>
      </w:r>
    </w:p>
    <w:p w14:paraId="3D2888AC" w14:textId="77777777" w:rsidR="0042260E" w:rsidRPr="00596622" w:rsidRDefault="0042260E" w:rsidP="0042260E">
      <w:pPr>
        <w:pStyle w:val="3"/>
        <w:ind w:firstLine="394"/>
      </w:pPr>
      <w:r w:rsidRPr="00596622">
        <w:rPr>
          <w:rFonts w:hint="eastAsia"/>
        </w:rPr>
        <w:t>1.6.2</w:t>
      </w:r>
      <w:proofErr w:type="gramStart"/>
      <w:r w:rsidRPr="00596622">
        <w:rPr>
          <w:rFonts w:hint="eastAsia"/>
        </w:rPr>
        <w:t>二</w:t>
      </w:r>
      <w:proofErr w:type="gramEnd"/>
      <w:r w:rsidRPr="00596622">
        <w:rPr>
          <w:rFonts w:hint="eastAsia"/>
        </w:rPr>
        <w:t>级（重大）危险化学品事故</w:t>
      </w:r>
    </w:p>
    <w:p w14:paraId="57100DCB" w14:textId="77777777" w:rsidR="0042260E" w:rsidRPr="00596622" w:rsidRDefault="0042260E" w:rsidP="0042260E">
      <w:pPr>
        <w:ind w:firstLine="560"/>
      </w:pPr>
      <w:r w:rsidRPr="00596622">
        <w:rPr>
          <w:rFonts w:hint="eastAsia"/>
        </w:rPr>
        <w:t>（1）造成或可能造成10人以上30人以下死亡（含失踪）的事故；</w:t>
      </w:r>
    </w:p>
    <w:p w14:paraId="1DEE0063" w14:textId="77777777" w:rsidR="0042260E" w:rsidRPr="00596622" w:rsidRDefault="0042260E" w:rsidP="0042260E">
      <w:pPr>
        <w:ind w:firstLine="560"/>
      </w:pPr>
      <w:r w:rsidRPr="00596622">
        <w:rPr>
          <w:rFonts w:hint="eastAsia"/>
        </w:rPr>
        <w:t>（2）造成50人以上100人以下重伤（含急性工业中毒）的事故；</w:t>
      </w:r>
    </w:p>
    <w:p w14:paraId="4E918F0F" w14:textId="77777777" w:rsidR="0042260E" w:rsidRPr="00596622" w:rsidRDefault="0042260E" w:rsidP="0042260E">
      <w:pPr>
        <w:ind w:firstLine="560"/>
      </w:pPr>
      <w:r w:rsidRPr="00596622">
        <w:rPr>
          <w:rFonts w:hint="eastAsia"/>
        </w:rPr>
        <w:lastRenderedPageBreak/>
        <w:t>（3）需要紧急转移安置1万以上10万人以下的事故；</w:t>
      </w:r>
    </w:p>
    <w:p w14:paraId="412A1C06" w14:textId="77777777" w:rsidR="0042260E" w:rsidRPr="00596622" w:rsidRDefault="0042260E" w:rsidP="0042260E">
      <w:pPr>
        <w:ind w:firstLine="560"/>
      </w:pPr>
      <w:r w:rsidRPr="00596622">
        <w:rPr>
          <w:rFonts w:hint="eastAsia"/>
        </w:rPr>
        <w:t>（4）造成直接经济损失5000万元以上1亿元以下或重大社会影响的事故。</w:t>
      </w:r>
    </w:p>
    <w:p w14:paraId="0781E966" w14:textId="77777777" w:rsidR="0042260E" w:rsidRPr="00596622" w:rsidRDefault="00837477" w:rsidP="0042260E">
      <w:pPr>
        <w:pStyle w:val="3"/>
        <w:ind w:firstLine="394"/>
      </w:pPr>
      <w:r w:rsidRPr="00596622">
        <w:rPr>
          <w:rFonts w:hint="eastAsia"/>
        </w:rPr>
        <w:t>1.6.3</w:t>
      </w:r>
      <w:proofErr w:type="gramStart"/>
      <w:r w:rsidR="0042260E" w:rsidRPr="00596622">
        <w:rPr>
          <w:rFonts w:hint="eastAsia"/>
        </w:rPr>
        <w:t>三</w:t>
      </w:r>
      <w:proofErr w:type="gramEnd"/>
      <w:r w:rsidR="0042260E" w:rsidRPr="00596622">
        <w:rPr>
          <w:rFonts w:hint="eastAsia"/>
        </w:rPr>
        <w:t>级（较大）危险化学品事故</w:t>
      </w:r>
    </w:p>
    <w:p w14:paraId="1DE3B204" w14:textId="77777777" w:rsidR="0042260E" w:rsidRPr="00596622" w:rsidRDefault="0042260E" w:rsidP="0042260E">
      <w:pPr>
        <w:ind w:firstLine="560"/>
      </w:pPr>
      <w:r w:rsidRPr="00596622">
        <w:rPr>
          <w:rFonts w:hint="eastAsia"/>
        </w:rPr>
        <w:t>（1）造成或可能造成3人以上10人以下死亡（含失踪）的事故；</w:t>
      </w:r>
    </w:p>
    <w:p w14:paraId="433113A0" w14:textId="77777777" w:rsidR="0042260E" w:rsidRPr="00596622" w:rsidRDefault="0042260E" w:rsidP="0042260E">
      <w:pPr>
        <w:ind w:firstLine="560"/>
      </w:pPr>
      <w:r w:rsidRPr="00596622">
        <w:rPr>
          <w:rFonts w:hint="eastAsia"/>
        </w:rPr>
        <w:t>（2）造成10人以上50人以下重伤（含急性工业中毒）的事故；</w:t>
      </w:r>
    </w:p>
    <w:p w14:paraId="4CCAC89A" w14:textId="77777777" w:rsidR="0042260E" w:rsidRPr="00596622" w:rsidRDefault="0042260E" w:rsidP="0042260E">
      <w:pPr>
        <w:ind w:firstLine="560"/>
      </w:pPr>
      <w:r w:rsidRPr="00596622">
        <w:rPr>
          <w:rFonts w:hint="eastAsia"/>
        </w:rPr>
        <w:t>（3）需要紧急转移安置1000人以上1万人以下的事故；</w:t>
      </w:r>
    </w:p>
    <w:p w14:paraId="1A7E8FDE" w14:textId="77777777" w:rsidR="0042260E" w:rsidRPr="00596622" w:rsidRDefault="0042260E" w:rsidP="0042260E">
      <w:pPr>
        <w:ind w:firstLine="560"/>
      </w:pPr>
      <w:r w:rsidRPr="00596622">
        <w:rPr>
          <w:rFonts w:hint="eastAsia"/>
        </w:rPr>
        <w:t>（4）造成直接经济损失较大或较大社会影响的事故。</w:t>
      </w:r>
    </w:p>
    <w:p w14:paraId="0461FBE9" w14:textId="77777777" w:rsidR="0042260E" w:rsidRPr="00596622" w:rsidRDefault="00837477" w:rsidP="0042260E">
      <w:pPr>
        <w:pStyle w:val="3"/>
        <w:ind w:firstLine="394"/>
      </w:pPr>
      <w:r w:rsidRPr="00596622">
        <w:rPr>
          <w:rFonts w:hint="eastAsia"/>
        </w:rPr>
        <w:t>1.6.4</w:t>
      </w:r>
      <w:proofErr w:type="gramStart"/>
      <w:r w:rsidR="0042260E" w:rsidRPr="00596622">
        <w:rPr>
          <w:rFonts w:hint="eastAsia"/>
        </w:rPr>
        <w:t>四</w:t>
      </w:r>
      <w:proofErr w:type="gramEnd"/>
      <w:r w:rsidR="0042260E" w:rsidRPr="00596622">
        <w:rPr>
          <w:rFonts w:hint="eastAsia"/>
        </w:rPr>
        <w:t>级（一般）危险化学品事故</w:t>
      </w:r>
    </w:p>
    <w:p w14:paraId="3E09DF54" w14:textId="77777777" w:rsidR="0042260E" w:rsidRPr="00596622" w:rsidRDefault="0042260E" w:rsidP="0042260E">
      <w:pPr>
        <w:ind w:firstLine="560"/>
      </w:pPr>
      <w:r w:rsidRPr="00596622">
        <w:rPr>
          <w:rFonts w:hint="eastAsia"/>
        </w:rPr>
        <w:t>（1）造成或可能造成3人以下死亡（含失踪）的事故；</w:t>
      </w:r>
    </w:p>
    <w:p w14:paraId="1BC97083" w14:textId="77777777" w:rsidR="0042260E" w:rsidRPr="00596622" w:rsidRDefault="0042260E" w:rsidP="0042260E">
      <w:pPr>
        <w:ind w:firstLine="560"/>
      </w:pPr>
      <w:r w:rsidRPr="00596622">
        <w:rPr>
          <w:rFonts w:hint="eastAsia"/>
        </w:rPr>
        <w:t>（2）造成10人以下中重伤（含急性工业中毒）的事故；</w:t>
      </w:r>
    </w:p>
    <w:p w14:paraId="19EE00A6" w14:textId="77777777" w:rsidR="0042260E" w:rsidRPr="00596622" w:rsidRDefault="0042260E" w:rsidP="0042260E">
      <w:pPr>
        <w:ind w:firstLine="560"/>
      </w:pPr>
      <w:r w:rsidRPr="00596622">
        <w:rPr>
          <w:rFonts w:hint="eastAsia"/>
        </w:rPr>
        <w:t>（3）需要紧急转移安置1000人以下的事故；</w:t>
      </w:r>
    </w:p>
    <w:p w14:paraId="5A9B967A" w14:textId="77777777" w:rsidR="0042260E" w:rsidRPr="00596622" w:rsidRDefault="0042260E" w:rsidP="0042260E">
      <w:pPr>
        <w:ind w:firstLine="560"/>
      </w:pPr>
      <w:r w:rsidRPr="00596622">
        <w:rPr>
          <w:rFonts w:hint="eastAsia"/>
        </w:rPr>
        <w:t>（4）造成一定的经济损失或社会影响的事故。</w:t>
      </w:r>
    </w:p>
    <w:p w14:paraId="1DE8ACAD" w14:textId="77777777" w:rsidR="001C6627" w:rsidRPr="00596622" w:rsidRDefault="0042260E" w:rsidP="0042260E">
      <w:pPr>
        <w:ind w:firstLine="560"/>
      </w:pPr>
      <w:r w:rsidRPr="00596622">
        <w:rPr>
          <w:rFonts w:hint="eastAsia"/>
        </w:rPr>
        <w:t>本预案所称“以上”含本数，“以下”不含本数。</w:t>
      </w:r>
    </w:p>
    <w:p w14:paraId="023520F9" w14:textId="77777777" w:rsidR="001C6627" w:rsidRPr="00596622" w:rsidRDefault="001C6627">
      <w:pPr>
        <w:ind w:firstLine="560"/>
      </w:pPr>
    </w:p>
    <w:p w14:paraId="4B3EA5CE" w14:textId="77777777" w:rsidR="00104D8A" w:rsidRPr="00596622" w:rsidRDefault="00104D8A">
      <w:pPr>
        <w:pStyle w:val="1"/>
        <w:ind w:firstLine="161"/>
      </w:pPr>
      <w:r w:rsidRPr="00596622">
        <w:rPr>
          <w:rFonts w:hint="eastAsia"/>
        </w:rPr>
        <w:br w:type="page"/>
      </w:r>
      <w:bookmarkStart w:id="9" w:name="_Toc123732405"/>
      <w:r w:rsidRPr="00596622">
        <w:rPr>
          <w:rFonts w:hint="eastAsia"/>
        </w:rPr>
        <w:lastRenderedPageBreak/>
        <w:t>2</w:t>
      </w:r>
      <w:r w:rsidR="0042260E" w:rsidRPr="00596622">
        <w:rPr>
          <w:rFonts w:hint="eastAsia"/>
        </w:rPr>
        <w:t>组织机构</w:t>
      </w:r>
      <w:bookmarkEnd w:id="9"/>
    </w:p>
    <w:p w14:paraId="3D6BB644" w14:textId="77777777" w:rsidR="0042260E" w:rsidRPr="00596622" w:rsidRDefault="0042260E" w:rsidP="0042260E">
      <w:pPr>
        <w:pStyle w:val="2"/>
        <w:ind w:firstLine="301"/>
      </w:pPr>
      <w:bookmarkStart w:id="10" w:name="_Toc500938957"/>
      <w:bookmarkStart w:id="11" w:name="_Toc501296927"/>
      <w:bookmarkStart w:id="12" w:name="_Toc97306064"/>
      <w:bookmarkStart w:id="13" w:name="_Toc123732406"/>
      <w:r w:rsidRPr="00596622">
        <w:rPr>
          <w:rFonts w:hint="eastAsia"/>
        </w:rPr>
        <w:t>2.1</w:t>
      </w:r>
      <w:bookmarkEnd w:id="10"/>
      <w:bookmarkEnd w:id="11"/>
      <w:r w:rsidRPr="00596622">
        <w:rPr>
          <w:rFonts w:hint="eastAsia"/>
        </w:rPr>
        <w:t>指挥机构</w:t>
      </w:r>
      <w:bookmarkEnd w:id="12"/>
      <w:bookmarkEnd w:id="13"/>
    </w:p>
    <w:p w14:paraId="683C24CB" w14:textId="0A05E643" w:rsidR="0042260E" w:rsidRPr="00596622" w:rsidRDefault="0042260E" w:rsidP="0042260E">
      <w:pPr>
        <w:ind w:firstLine="560"/>
      </w:pPr>
      <w:r w:rsidRPr="00596622">
        <w:rPr>
          <w:rFonts w:hint="eastAsia"/>
          <w:bCs/>
        </w:rPr>
        <w:t>2.1.1</w:t>
      </w:r>
      <w:r w:rsidRPr="00596622">
        <w:rPr>
          <w:rFonts w:hint="eastAsia"/>
        </w:rPr>
        <w:t>设立危险化学品事故应急指挥部（以下简称：危化品事故指挥部），危化品事故指挥部设在安全生产委员会，总指挥由生态城管委会分管安全生产工作的副主任担任，副总指挥由应急管理局局长担任，成员为管委会各职能部门及属地派出所、消防大队、</w:t>
      </w:r>
      <w:r w:rsidR="006D736B">
        <w:rPr>
          <w:rFonts w:hint="eastAsia"/>
        </w:rPr>
        <w:t>生态城交警</w:t>
      </w:r>
      <w:r w:rsidRPr="00596622">
        <w:rPr>
          <w:rFonts w:hint="eastAsia"/>
        </w:rPr>
        <w:t>大队主要负责同志。</w:t>
      </w:r>
    </w:p>
    <w:p w14:paraId="665C74A2" w14:textId="77777777" w:rsidR="0042260E" w:rsidRPr="00596622" w:rsidRDefault="0042260E" w:rsidP="0042260E">
      <w:pPr>
        <w:ind w:firstLine="560"/>
      </w:pPr>
      <w:r w:rsidRPr="00596622">
        <w:rPr>
          <w:rFonts w:hint="eastAsia"/>
        </w:rPr>
        <w:t>2.1.2危化品事故指挥部主要职责：</w:t>
      </w:r>
    </w:p>
    <w:p w14:paraId="03F3527B" w14:textId="77777777" w:rsidR="0042260E" w:rsidRPr="00596622" w:rsidRDefault="0042260E" w:rsidP="0042260E">
      <w:pPr>
        <w:ind w:firstLine="560"/>
      </w:pPr>
      <w:r w:rsidRPr="00596622">
        <w:rPr>
          <w:rFonts w:hint="eastAsia"/>
        </w:rPr>
        <w:t>（1）认真贯彻落实区委、区政府和生态城党委、管委会关于危险化学品事故应急救援的部署要求；</w:t>
      </w:r>
    </w:p>
    <w:p w14:paraId="28AFF42E" w14:textId="306F92F6" w:rsidR="0042260E" w:rsidRPr="00596622" w:rsidRDefault="0042260E" w:rsidP="0042260E">
      <w:pPr>
        <w:ind w:firstLine="560"/>
      </w:pPr>
      <w:r w:rsidRPr="00596622">
        <w:rPr>
          <w:rFonts w:hint="eastAsia"/>
        </w:rPr>
        <w:t>（2）</w:t>
      </w:r>
      <w:r w:rsidR="003E16C1">
        <w:rPr>
          <w:rFonts w:hint="eastAsia"/>
        </w:rPr>
        <w:t>组织开展危险化学品事故先期处置</w:t>
      </w:r>
      <w:r w:rsidRPr="00596622">
        <w:rPr>
          <w:rFonts w:hint="eastAsia"/>
        </w:rPr>
        <w:t>；</w:t>
      </w:r>
      <w:r w:rsidR="003E16C1">
        <w:rPr>
          <w:rFonts w:hint="eastAsia"/>
        </w:rPr>
        <w:t>配合区指挥部做好危险化学品事故应急处置工作；</w:t>
      </w:r>
    </w:p>
    <w:p w14:paraId="013744BC" w14:textId="77777777" w:rsidR="0042260E" w:rsidRPr="00596622" w:rsidRDefault="0042260E" w:rsidP="0042260E">
      <w:pPr>
        <w:ind w:firstLine="560"/>
      </w:pPr>
      <w:r w:rsidRPr="00596622">
        <w:rPr>
          <w:rFonts w:hint="eastAsia"/>
        </w:rPr>
        <w:t>（3）组织危险化学品事故应急处置的动员、人员的疏散和安置工作；</w:t>
      </w:r>
    </w:p>
    <w:p w14:paraId="4054805E" w14:textId="77777777" w:rsidR="0042260E" w:rsidRPr="00596622" w:rsidRDefault="0042260E" w:rsidP="0042260E">
      <w:pPr>
        <w:ind w:firstLine="560"/>
      </w:pPr>
      <w:r w:rsidRPr="00596622">
        <w:rPr>
          <w:rFonts w:hint="eastAsia"/>
        </w:rPr>
        <w:t>（4）协助事故区域内群众生活保障和社会稳定工作；</w:t>
      </w:r>
    </w:p>
    <w:p w14:paraId="04CD661A" w14:textId="77777777" w:rsidR="0042260E" w:rsidRPr="00596622" w:rsidRDefault="0042260E" w:rsidP="0042260E">
      <w:pPr>
        <w:ind w:firstLine="560"/>
      </w:pPr>
      <w:r w:rsidRPr="00596622">
        <w:rPr>
          <w:rFonts w:hint="eastAsia"/>
        </w:rPr>
        <w:t>（5）协助事故善后处置工作；</w:t>
      </w:r>
    </w:p>
    <w:p w14:paraId="6AFB7629" w14:textId="00851BDA" w:rsidR="0042260E" w:rsidRPr="00596622" w:rsidRDefault="0042260E" w:rsidP="0042260E">
      <w:pPr>
        <w:ind w:firstLine="560"/>
      </w:pPr>
      <w:r w:rsidRPr="00596622">
        <w:rPr>
          <w:rFonts w:hint="eastAsia"/>
        </w:rPr>
        <w:t>（</w:t>
      </w:r>
      <w:r w:rsidR="003E16C1">
        <w:t>6</w:t>
      </w:r>
      <w:r w:rsidRPr="00596622">
        <w:rPr>
          <w:rFonts w:hint="eastAsia"/>
        </w:rPr>
        <w:t>）承担上级交办的其他任务。</w:t>
      </w:r>
    </w:p>
    <w:p w14:paraId="4BF1020C" w14:textId="77777777" w:rsidR="0042260E" w:rsidRPr="00596622" w:rsidRDefault="0042260E" w:rsidP="0042260E">
      <w:pPr>
        <w:pStyle w:val="2"/>
        <w:ind w:firstLine="301"/>
      </w:pPr>
      <w:bookmarkStart w:id="14" w:name="_Toc97306065"/>
      <w:bookmarkStart w:id="15" w:name="_Toc123732407"/>
      <w:r w:rsidRPr="00596622">
        <w:rPr>
          <w:rFonts w:hint="eastAsia"/>
        </w:rPr>
        <w:t>2.2办事机构</w:t>
      </w:r>
      <w:bookmarkEnd w:id="14"/>
      <w:bookmarkEnd w:id="15"/>
    </w:p>
    <w:p w14:paraId="77E869A3" w14:textId="77777777" w:rsidR="0042260E" w:rsidRPr="00596622" w:rsidRDefault="0042260E" w:rsidP="0042260E">
      <w:pPr>
        <w:ind w:firstLine="560"/>
      </w:pPr>
      <w:r w:rsidRPr="00596622">
        <w:rPr>
          <w:rFonts w:hint="eastAsia"/>
        </w:rPr>
        <w:t>2.2.1危化品事故指挥部下设危险化学品事故应急办公室（以下简称危化品事故应急办），危化品事故应急办设在应急管理局，危化品事故应急办主任由应急管理局局长兼任。</w:t>
      </w:r>
    </w:p>
    <w:p w14:paraId="2A2985E8" w14:textId="77777777" w:rsidR="0042260E" w:rsidRPr="00596622" w:rsidRDefault="0042260E" w:rsidP="0042260E">
      <w:pPr>
        <w:ind w:firstLine="560"/>
      </w:pPr>
      <w:r w:rsidRPr="00596622">
        <w:rPr>
          <w:rFonts w:hint="eastAsia"/>
        </w:rPr>
        <w:t>2.2.2危化品事故应急办主要职责：</w:t>
      </w:r>
    </w:p>
    <w:p w14:paraId="1602DA25" w14:textId="015EE6BF" w:rsidR="0042260E" w:rsidRPr="00596622" w:rsidRDefault="0042260E" w:rsidP="0042260E">
      <w:pPr>
        <w:ind w:firstLine="560"/>
      </w:pPr>
      <w:r w:rsidRPr="00596622">
        <w:rPr>
          <w:rFonts w:hint="eastAsia"/>
        </w:rPr>
        <w:t>（1）负责</w:t>
      </w:r>
      <w:r w:rsidR="005129C6" w:rsidRPr="00596622">
        <w:rPr>
          <w:rFonts w:hint="eastAsia"/>
        </w:rPr>
        <w:t>危化品事故指挥部</w:t>
      </w:r>
      <w:r w:rsidRPr="00596622">
        <w:rPr>
          <w:rFonts w:hint="eastAsia"/>
        </w:rPr>
        <w:t>日常工作；</w:t>
      </w:r>
    </w:p>
    <w:p w14:paraId="06776E26" w14:textId="77777777" w:rsidR="0042260E" w:rsidRPr="00596622" w:rsidRDefault="0042260E" w:rsidP="0042260E">
      <w:pPr>
        <w:ind w:firstLine="560"/>
      </w:pPr>
      <w:r w:rsidRPr="00596622">
        <w:rPr>
          <w:rFonts w:hint="eastAsia"/>
        </w:rPr>
        <w:t>（2）拟制危险化学品事故预防和应对工作相关文件，推动相关工作落实；</w:t>
      </w:r>
    </w:p>
    <w:p w14:paraId="2EC95DD4" w14:textId="77777777" w:rsidR="0042260E" w:rsidRPr="00596622" w:rsidRDefault="0042260E" w:rsidP="0042260E">
      <w:pPr>
        <w:ind w:firstLine="560"/>
      </w:pPr>
      <w:r w:rsidRPr="00596622">
        <w:rPr>
          <w:rFonts w:hint="eastAsia"/>
        </w:rPr>
        <w:t>（3）负责开展本预案编修工作；</w:t>
      </w:r>
    </w:p>
    <w:p w14:paraId="7E21666D" w14:textId="77777777" w:rsidR="0056393B" w:rsidRPr="00596622" w:rsidRDefault="0042260E" w:rsidP="0042260E">
      <w:pPr>
        <w:ind w:firstLine="560"/>
      </w:pPr>
      <w:r w:rsidRPr="00596622">
        <w:rPr>
          <w:rFonts w:hint="eastAsia"/>
        </w:rPr>
        <w:t>（4）组织协调危化品事故指挥部成员单位开展危险化学品事故应对工</w:t>
      </w:r>
      <w:r w:rsidRPr="00596622">
        <w:rPr>
          <w:rFonts w:hint="eastAsia"/>
        </w:rPr>
        <w:lastRenderedPageBreak/>
        <w:t>作，检查指导指挥部成员单位危险化学品事故应急救援准备工作；</w:t>
      </w:r>
    </w:p>
    <w:p w14:paraId="626370B0" w14:textId="77777777" w:rsidR="0042260E" w:rsidRPr="00596622" w:rsidRDefault="0042260E" w:rsidP="0042260E">
      <w:pPr>
        <w:ind w:firstLine="560"/>
      </w:pPr>
      <w:r w:rsidRPr="00596622">
        <w:rPr>
          <w:rFonts w:hint="eastAsia"/>
        </w:rPr>
        <w:t>（5）危化品事故指挥部交办的其它工作。</w:t>
      </w:r>
    </w:p>
    <w:p w14:paraId="1BE6EAFA" w14:textId="77777777" w:rsidR="0066001B" w:rsidRPr="00596622" w:rsidRDefault="0066001B" w:rsidP="0066001B">
      <w:pPr>
        <w:ind w:firstLine="560"/>
      </w:pPr>
      <w:r w:rsidRPr="00596622">
        <w:rPr>
          <w:rFonts w:hint="eastAsia"/>
        </w:rPr>
        <w:t>生态城危化品事故组织图：</w:t>
      </w:r>
    </w:p>
    <w:p w14:paraId="04D146E6" w14:textId="6996E600" w:rsidR="00B41F90" w:rsidRPr="00596622" w:rsidRDefault="00196538" w:rsidP="0066001B">
      <w:pPr>
        <w:ind w:firstLine="640"/>
      </w:pPr>
      <w:r w:rsidRPr="00596622">
        <w:rPr>
          <w:rFonts w:hAnsi="Times New Roman"/>
          <w:noProof/>
          <w:sz w:val="32"/>
          <w:szCs w:val="32"/>
        </w:rPr>
        <mc:AlternateContent>
          <mc:Choice Requires="wpg">
            <w:drawing>
              <wp:anchor distT="0" distB="0" distL="114300" distR="114300" simplePos="0" relativeHeight="251656704" behindDoc="0" locked="0" layoutInCell="1" allowOverlap="1" wp14:anchorId="195008EE" wp14:editId="720DD937">
                <wp:simplePos x="0" y="0"/>
                <wp:positionH relativeFrom="column">
                  <wp:posOffset>-292100</wp:posOffset>
                </wp:positionH>
                <wp:positionV relativeFrom="paragraph">
                  <wp:posOffset>111760</wp:posOffset>
                </wp:positionV>
                <wp:extent cx="6654800" cy="5349171"/>
                <wp:effectExtent l="0" t="0" r="12700" b="23495"/>
                <wp:wrapNone/>
                <wp:docPr id="80"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5349171"/>
                          <a:chOff x="1095" y="6330"/>
                          <a:chExt cx="10275" cy="8143"/>
                        </a:xfrm>
                      </wpg:grpSpPr>
                      <wps:wsp>
                        <wps:cNvPr id="81" name="Rectangle 3"/>
                        <wps:cNvSpPr>
                          <a:spLocks noChangeArrowheads="1"/>
                        </wps:cNvSpPr>
                        <wps:spPr bwMode="auto">
                          <a:xfrm>
                            <a:off x="2720" y="11334"/>
                            <a:ext cx="2669" cy="910"/>
                          </a:xfrm>
                          <a:prstGeom prst="rect">
                            <a:avLst/>
                          </a:prstGeom>
                          <a:gradFill rotWithShape="0">
                            <a:gsLst>
                              <a:gs pos="0">
                                <a:srgbClr val="FFFFFF"/>
                              </a:gs>
                              <a:gs pos="100000">
                                <a:srgbClr val="FFFFFF"/>
                              </a:gs>
                            </a:gsLst>
                            <a:lin ang="0"/>
                          </a:gradFill>
                          <a:ln w="15875">
                            <a:solidFill>
                              <a:srgbClr val="000000"/>
                            </a:solidFill>
                            <a:miter lim="800000"/>
                            <a:headEnd/>
                            <a:tailEnd/>
                          </a:ln>
                        </wps:spPr>
                        <wps:txbx>
                          <w:txbxContent>
                            <w:p w14:paraId="48071A6B" w14:textId="77777777" w:rsidR="007F2AE3" w:rsidRDefault="007F2AE3" w:rsidP="0042260E">
                              <w:pPr>
                                <w:spacing w:line="360" w:lineRule="exact"/>
                                <w:ind w:firstLineChars="0" w:firstLine="0"/>
                                <w:jc w:val="center"/>
                                <w:rPr>
                                  <w:sz w:val="32"/>
                                  <w:szCs w:val="32"/>
                                </w:rPr>
                              </w:pPr>
                              <w:r>
                                <w:rPr>
                                  <w:rFonts w:ascii="宋体" w:hAnsi="宋体" w:cs="宋体" w:hint="eastAsia"/>
                                  <w:b/>
                                  <w:color w:val="000000"/>
                                  <w:szCs w:val="21"/>
                                </w:rPr>
                                <w:t>应急办公室</w:t>
                              </w:r>
                              <w:r w:rsidRPr="00B03DC4">
                                <w:rPr>
                                  <w:rFonts w:ascii="宋体" w:hAnsi="宋体" w:cs="宋体" w:hint="eastAsia"/>
                                  <w:b/>
                                  <w:color w:val="000000"/>
                                  <w:szCs w:val="21"/>
                                </w:rPr>
                                <w:t>主任</w:t>
                              </w:r>
                              <w:r>
                                <w:rPr>
                                  <w:rFonts w:hint="eastAsia"/>
                                  <w:b/>
                                  <w:sz w:val="32"/>
                                  <w:szCs w:val="32"/>
                                </w:rPr>
                                <w:t>：</w:t>
                              </w:r>
                            </w:p>
                            <w:p w14:paraId="538D5130" w14:textId="77777777" w:rsidR="007F2AE3" w:rsidRDefault="007F2AE3" w:rsidP="0042260E">
                              <w:pPr>
                                <w:spacing w:line="360" w:lineRule="exact"/>
                                <w:ind w:firstLineChars="0" w:firstLine="0"/>
                                <w:jc w:val="center"/>
                              </w:pPr>
                              <w:r>
                                <w:rPr>
                                  <w:rFonts w:hint="eastAsia"/>
                                </w:rPr>
                                <w:t>应急局局长</w:t>
                              </w:r>
                            </w:p>
                          </w:txbxContent>
                        </wps:txbx>
                        <wps:bodyPr rot="0" vert="horz" wrap="square" lIns="91440" tIns="45720" rIns="91440" bIns="45720" anchor="t" anchorCtr="0" upright="1">
                          <a:noAutofit/>
                        </wps:bodyPr>
                      </wps:wsp>
                      <wps:wsp>
                        <wps:cNvPr id="82" name="AutoShape 4"/>
                        <wps:cNvCnPr>
                          <a:cxnSpLocks noChangeShapeType="1"/>
                        </wps:cNvCnPr>
                        <wps:spPr bwMode="auto">
                          <a:xfrm flipV="1">
                            <a:off x="4044" y="10577"/>
                            <a:ext cx="1" cy="757"/>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3" name="AutoShape 5"/>
                        <wps:cNvCnPr>
                          <a:cxnSpLocks noChangeShapeType="1"/>
                        </wps:cNvCnPr>
                        <wps:spPr bwMode="auto">
                          <a:xfrm>
                            <a:off x="5377" y="10064"/>
                            <a:ext cx="622"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4" name="Rectangle 6"/>
                        <wps:cNvSpPr>
                          <a:spLocks noChangeArrowheads="1"/>
                        </wps:cNvSpPr>
                        <wps:spPr bwMode="auto">
                          <a:xfrm>
                            <a:off x="2404" y="9541"/>
                            <a:ext cx="3311" cy="1036"/>
                          </a:xfrm>
                          <a:prstGeom prst="rect">
                            <a:avLst/>
                          </a:prstGeom>
                          <a:gradFill rotWithShape="0">
                            <a:gsLst>
                              <a:gs pos="0">
                                <a:srgbClr val="FFFFFF"/>
                              </a:gs>
                              <a:gs pos="100000">
                                <a:srgbClr val="FFFFFF"/>
                              </a:gs>
                            </a:gsLst>
                            <a:lin ang="0"/>
                          </a:gradFill>
                          <a:ln w="15875">
                            <a:solidFill>
                              <a:srgbClr val="000000"/>
                            </a:solidFill>
                            <a:miter lim="800000"/>
                            <a:headEnd/>
                            <a:tailEnd/>
                          </a:ln>
                        </wps:spPr>
                        <wps:txbx>
                          <w:txbxContent>
                            <w:p w14:paraId="4A32FCE9" w14:textId="77777777" w:rsidR="007F2AE3" w:rsidRDefault="007F2AE3" w:rsidP="00963B39">
                              <w:pPr>
                                <w:spacing w:beforeLines="50" w:before="120" w:line="200" w:lineRule="exact"/>
                                <w:ind w:firstLineChars="0" w:firstLine="0"/>
                                <w:jc w:val="center"/>
                                <w:rPr>
                                  <w:rFonts w:ascii="宋体" w:hAnsi="宋体" w:cs="宋体"/>
                                  <w:color w:val="000000"/>
                                  <w:szCs w:val="21"/>
                                </w:rPr>
                              </w:pPr>
                              <w:r w:rsidRPr="000C6A12">
                                <w:rPr>
                                  <w:rFonts w:ascii="宋体" w:hAnsi="宋体" w:cs="宋体" w:hint="eastAsia"/>
                                  <w:b/>
                                  <w:color w:val="000000"/>
                                  <w:szCs w:val="21"/>
                                </w:rPr>
                                <w:t>应急指挥部</w:t>
                              </w:r>
                              <w:r>
                                <w:rPr>
                                  <w:rFonts w:ascii="宋体" w:hAnsi="宋体" w:cs="宋体" w:hint="eastAsia"/>
                                  <w:b/>
                                  <w:color w:val="000000"/>
                                  <w:szCs w:val="21"/>
                                </w:rPr>
                                <w:t>副总指挥</w:t>
                              </w:r>
                              <w:r>
                                <w:rPr>
                                  <w:rFonts w:ascii="宋体" w:hAnsi="宋体" w:cs="宋体" w:hint="eastAsia"/>
                                  <w:color w:val="000000"/>
                                  <w:szCs w:val="21"/>
                                </w:rPr>
                                <w:t>:</w:t>
                              </w:r>
                            </w:p>
                            <w:p w14:paraId="211D59C7" w14:textId="77777777" w:rsidR="007F2AE3" w:rsidRDefault="007F2AE3" w:rsidP="00963B39">
                              <w:pPr>
                                <w:spacing w:beforeLines="100" w:before="240" w:line="200" w:lineRule="exact"/>
                                <w:ind w:firstLineChars="300" w:firstLine="840"/>
                              </w:pPr>
                              <w:r w:rsidRPr="00155674">
                                <w:rPr>
                                  <w:rFonts w:ascii="仿宋" w:hAnsi="仿宋" w:hint="eastAsia"/>
                                </w:rPr>
                                <w:t>应急局局长</w:t>
                              </w:r>
                            </w:p>
                          </w:txbxContent>
                        </wps:txbx>
                        <wps:bodyPr rot="0" vert="horz" wrap="square" lIns="91440" tIns="45720" rIns="91440" bIns="45720" anchor="t" anchorCtr="0" upright="1">
                          <a:noAutofit/>
                        </wps:bodyPr>
                      </wps:wsp>
                      <wps:wsp>
                        <wps:cNvPr id="85" name="AutoShape 7"/>
                        <wps:cNvCnPr>
                          <a:cxnSpLocks noChangeShapeType="1"/>
                        </wps:cNvCnPr>
                        <wps:spPr bwMode="auto">
                          <a:xfrm>
                            <a:off x="1949" y="10018"/>
                            <a:ext cx="45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cNvPr id="86" name="Group 8"/>
                        <wpg:cNvGrpSpPr>
                          <a:grpSpLocks/>
                        </wpg:cNvGrpSpPr>
                        <wpg:grpSpPr bwMode="auto">
                          <a:xfrm>
                            <a:off x="1095" y="6330"/>
                            <a:ext cx="10275" cy="8143"/>
                            <a:chOff x="1095" y="6330"/>
                            <a:chExt cx="10275" cy="8143"/>
                          </a:xfrm>
                        </wpg:grpSpPr>
                        <wps:wsp>
                          <wps:cNvPr id="87" name="Rectangle 9"/>
                          <wps:cNvSpPr>
                            <a:spLocks noChangeArrowheads="1"/>
                          </wps:cNvSpPr>
                          <wps:spPr bwMode="auto">
                            <a:xfrm>
                              <a:off x="1095" y="7481"/>
                              <a:ext cx="854" cy="5091"/>
                            </a:xfrm>
                            <a:prstGeom prst="rect">
                              <a:avLst/>
                            </a:prstGeom>
                            <a:gradFill rotWithShape="0">
                              <a:gsLst>
                                <a:gs pos="0">
                                  <a:srgbClr val="FFFFFF"/>
                                </a:gs>
                                <a:gs pos="100000">
                                  <a:srgbClr val="FFFFFF"/>
                                </a:gs>
                              </a:gsLst>
                              <a:lin ang="0"/>
                            </a:gradFill>
                            <a:ln w="15875">
                              <a:solidFill>
                                <a:srgbClr val="000000"/>
                              </a:solidFill>
                              <a:miter lim="800000"/>
                              <a:headEnd/>
                              <a:tailEnd/>
                            </a:ln>
                          </wps:spPr>
                          <wps:txbx>
                            <w:txbxContent>
                              <w:p w14:paraId="5CE394AD" w14:textId="18E18A11" w:rsidR="007F2AE3" w:rsidRDefault="007F2AE3" w:rsidP="0066001B">
                                <w:pPr>
                                  <w:spacing w:beforeLines="50" w:before="120" w:line="280" w:lineRule="exact"/>
                                  <w:ind w:firstLineChars="0" w:firstLine="0"/>
                                  <w:jc w:val="center"/>
                                  <w:rPr>
                                    <w:rFonts w:ascii="宋体" w:hAnsi="宋体" w:cs="宋体"/>
                                    <w:b/>
                                    <w:color w:val="000000"/>
                                    <w:szCs w:val="21"/>
                                  </w:rPr>
                                </w:pPr>
                                <w:r w:rsidRPr="000C6A12">
                                  <w:rPr>
                                    <w:rFonts w:ascii="宋体" w:hAnsi="宋体" w:cs="宋体" w:hint="eastAsia"/>
                                    <w:b/>
                                    <w:color w:val="000000"/>
                                    <w:szCs w:val="21"/>
                                  </w:rPr>
                                  <w:t>应急指挥部总指挥</w:t>
                                </w:r>
                              </w:p>
                              <w:p w14:paraId="1F7A7CDA" w14:textId="77777777" w:rsidR="006D736B" w:rsidRDefault="006D736B" w:rsidP="0066001B">
                                <w:pPr>
                                  <w:spacing w:beforeLines="50" w:before="120" w:line="280" w:lineRule="exact"/>
                                  <w:ind w:firstLineChars="0" w:firstLine="0"/>
                                  <w:jc w:val="center"/>
                                  <w:rPr>
                                    <w:b/>
                                  </w:rPr>
                                </w:pPr>
                              </w:p>
                              <w:p w14:paraId="18101990" w14:textId="44545DAA" w:rsidR="007F2AE3" w:rsidRDefault="007F2AE3" w:rsidP="0066001B">
                                <w:pPr>
                                  <w:spacing w:beforeLines="50" w:before="120" w:line="280" w:lineRule="exact"/>
                                  <w:ind w:firstLineChars="0" w:firstLine="0"/>
                                  <w:jc w:val="center"/>
                                </w:pPr>
                                <w:r>
                                  <w:rPr>
                                    <w:rFonts w:ascii="宋体" w:hAnsi="宋体" w:cs="宋体" w:hint="eastAsia"/>
                                    <w:b/>
                                    <w:color w:val="000000"/>
                                  </w:rPr>
                                  <w:t>管委会分管副主任</w:t>
                                </w:r>
                              </w:p>
                            </w:txbxContent>
                          </wps:txbx>
                          <wps:bodyPr rot="0" vert="horz" wrap="square" lIns="91440" tIns="45720" rIns="91440" bIns="45720" anchor="t" anchorCtr="0" upright="1">
                            <a:noAutofit/>
                          </wps:bodyPr>
                        </wps:wsp>
                        <wpg:grpSp>
                          <wpg:cNvPr id="88" name="Group 10"/>
                          <wpg:cNvGrpSpPr>
                            <a:grpSpLocks/>
                          </wpg:cNvGrpSpPr>
                          <wpg:grpSpPr bwMode="auto">
                            <a:xfrm>
                              <a:off x="5962" y="6330"/>
                              <a:ext cx="5408" cy="8143"/>
                              <a:chOff x="6363" y="2143"/>
                              <a:chExt cx="5408" cy="8143"/>
                            </a:xfrm>
                          </wpg:grpSpPr>
                          <wps:wsp>
                            <wps:cNvPr id="89" name="AutoShape 11"/>
                            <wps:cNvCnPr>
                              <a:cxnSpLocks noChangeShapeType="1"/>
                            </wps:cNvCnPr>
                            <wps:spPr bwMode="auto">
                              <a:xfrm flipV="1">
                                <a:off x="6363" y="2670"/>
                                <a:ext cx="1" cy="7343"/>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6363" y="2668"/>
                                <a:ext cx="554"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1" name="AutoShape 13"/>
                            <wps:cNvCnPr>
                              <a:cxnSpLocks noChangeShapeType="1"/>
                            </wps:cNvCnPr>
                            <wps:spPr bwMode="auto">
                              <a:xfrm>
                                <a:off x="6363" y="3332"/>
                                <a:ext cx="554"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2" name="AutoShape 14"/>
                            <wps:cNvCnPr>
                              <a:cxnSpLocks noChangeShapeType="1"/>
                            </wps:cNvCnPr>
                            <wps:spPr bwMode="auto">
                              <a:xfrm>
                                <a:off x="6363" y="5877"/>
                                <a:ext cx="554"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3" name="AutoShape 15"/>
                            <wps:cNvCnPr>
                              <a:cxnSpLocks noChangeShapeType="1"/>
                            </wps:cNvCnPr>
                            <wps:spPr bwMode="auto">
                              <a:xfrm>
                                <a:off x="6363" y="6302"/>
                                <a:ext cx="554"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4" name="AutoShape 16"/>
                            <wps:cNvCnPr>
                              <a:cxnSpLocks noChangeShapeType="1"/>
                            </wps:cNvCnPr>
                            <wps:spPr bwMode="auto">
                              <a:xfrm>
                                <a:off x="6363" y="6856"/>
                                <a:ext cx="554"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5" name="AutoShape 17"/>
                            <wps:cNvCnPr>
                              <a:cxnSpLocks noChangeShapeType="1"/>
                            </wps:cNvCnPr>
                            <wps:spPr bwMode="auto">
                              <a:xfrm>
                                <a:off x="6363" y="6597"/>
                                <a:ext cx="554"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cNvPr id="128" name="Group 18"/>
                            <wpg:cNvGrpSpPr>
                              <a:grpSpLocks/>
                            </wpg:cNvGrpSpPr>
                            <wpg:grpSpPr bwMode="auto">
                              <a:xfrm>
                                <a:off x="6878" y="2143"/>
                                <a:ext cx="4893" cy="8143"/>
                                <a:chOff x="6878" y="2250"/>
                                <a:chExt cx="4893" cy="7785"/>
                              </a:xfrm>
                            </wpg:grpSpPr>
                            <wps:wsp>
                              <wps:cNvPr id="129" name="Rectangle 19"/>
                              <wps:cNvSpPr>
                                <a:spLocks noChangeArrowheads="1"/>
                              </wps:cNvSpPr>
                              <wps:spPr bwMode="auto">
                                <a:xfrm>
                                  <a:off x="6878" y="2250"/>
                                  <a:ext cx="4893" cy="7784"/>
                                </a:xfrm>
                                <a:prstGeom prst="rect">
                                  <a:avLst/>
                                </a:prstGeom>
                                <a:gradFill rotWithShape="0">
                                  <a:gsLst>
                                    <a:gs pos="0">
                                      <a:srgbClr val="FFFFFF"/>
                                    </a:gs>
                                    <a:gs pos="100000">
                                      <a:srgbClr val="FFFFFF"/>
                                    </a:gs>
                                  </a:gsLst>
                                  <a:lin ang="0"/>
                                </a:gradFill>
                                <a:ln w="15875">
                                  <a:solidFill>
                                    <a:srgbClr val="000000"/>
                                  </a:solidFill>
                                  <a:prstDash val="lgDashDotDot"/>
                                  <a:miter lim="800000"/>
                                  <a:headEnd/>
                                  <a:tailEnd/>
                                </a:ln>
                              </wps:spPr>
                              <wps:txbx>
                                <w:txbxContent>
                                  <w:p w14:paraId="7ADA07B5" w14:textId="77777777" w:rsidR="007F2AE3" w:rsidRPr="00280013" w:rsidRDefault="007F2AE3" w:rsidP="0042260E">
                                    <w:pPr>
                                      <w:tabs>
                                        <w:tab w:val="left" w:pos="1915"/>
                                        <w:tab w:val="left" w:pos="2268"/>
                                        <w:tab w:val="left" w:pos="2977"/>
                                      </w:tabs>
                                      <w:spacing w:line="320" w:lineRule="exact"/>
                                      <w:ind w:firstLine="562"/>
                                      <w:jc w:val="left"/>
                                      <w:rPr>
                                        <w:rFonts w:ascii="仿宋" w:hAnsi="仿宋"/>
                                        <w:b/>
                                      </w:rPr>
                                    </w:pPr>
                                    <w:r w:rsidRPr="00280013">
                                      <w:rPr>
                                        <w:rFonts w:ascii="仿宋" w:hAnsi="仿宋" w:hint="eastAsia"/>
                                        <w:b/>
                                      </w:rPr>
                                      <w:t>成员：</w:t>
                                    </w:r>
                                  </w:p>
                                  <w:p w14:paraId="1966A56A" w14:textId="77777777" w:rsidR="007F2AE3" w:rsidRPr="00280013" w:rsidRDefault="007F2AE3" w:rsidP="0042260E">
                                    <w:pPr>
                                      <w:tabs>
                                        <w:tab w:val="left" w:pos="1915"/>
                                        <w:tab w:val="left" w:pos="2268"/>
                                        <w:tab w:val="left" w:pos="2977"/>
                                      </w:tabs>
                                      <w:spacing w:line="250" w:lineRule="exact"/>
                                      <w:ind w:firstLine="480"/>
                                      <w:jc w:val="left"/>
                                      <w:rPr>
                                        <w:rFonts w:ascii="仿宋" w:hAnsi="仿宋"/>
                                        <w:sz w:val="24"/>
                                        <w:szCs w:val="24"/>
                                      </w:rPr>
                                    </w:pPr>
                                    <w:r w:rsidRPr="00280013">
                                      <w:rPr>
                                        <w:rFonts w:ascii="仿宋" w:hAnsi="仿宋" w:hint="eastAsia"/>
                                        <w:sz w:val="24"/>
                                        <w:szCs w:val="24"/>
                                      </w:rPr>
                                      <w:t>党委办公室</w:t>
                                    </w:r>
                                  </w:p>
                                  <w:p w14:paraId="11E49453" w14:textId="77777777" w:rsidR="007F2AE3" w:rsidRPr="00280013" w:rsidRDefault="007F2AE3" w:rsidP="0042260E">
                                    <w:pPr>
                                      <w:tabs>
                                        <w:tab w:val="left" w:pos="1915"/>
                                        <w:tab w:val="left" w:pos="2268"/>
                                        <w:tab w:val="left" w:pos="2977"/>
                                      </w:tabs>
                                      <w:spacing w:line="250" w:lineRule="exact"/>
                                      <w:ind w:firstLine="480"/>
                                      <w:jc w:val="left"/>
                                      <w:rPr>
                                        <w:rFonts w:ascii="仿宋" w:hAnsi="仿宋"/>
                                        <w:sz w:val="24"/>
                                        <w:szCs w:val="24"/>
                                      </w:rPr>
                                    </w:pPr>
                                    <w:r w:rsidRPr="00280013">
                                      <w:rPr>
                                        <w:rFonts w:ascii="仿宋" w:hAnsi="仿宋" w:hint="eastAsia"/>
                                        <w:sz w:val="24"/>
                                        <w:szCs w:val="24"/>
                                      </w:rPr>
                                      <w:t>党群工作部</w:t>
                                    </w:r>
                                  </w:p>
                                  <w:p w14:paraId="091AEC34" w14:textId="77777777" w:rsidR="007F2AE3" w:rsidRPr="00280013" w:rsidRDefault="007F2AE3" w:rsidP="0042260E">
                                    <w:pPr>
                                      <w:tabs>
                                        <w:tab w:val="left" w:pos="1915"/>
                                        <w:tab w:val="left" w:pos="2268"/>
                                        <w:tab w:val="left" w:pos="2977"/>
                                      </w:tabs>
                                      <w:spacing w:line="250" w:lineRule="exact"/>
                                      <w:ind w:firstLine="480"/>
                                      <w:jc w:val="left"/>
                                      <w:rPr>
                                        <w:rFonts w:ascii="仿宋" w:hAnsi="仿宋"/>
                                        <w:sz w:val="24"/>
                                        <w:szCs w:val="24"/>
                                      </w:rPr>
                                    </w:pPr>
                                    <w:r w:rsidRPr="0042260E">
                                      <w:rPr>
                                        <w:rFonts w:ascii="仿宋" w:hAnsi="仿宋" w:hint="eastAsia"/>
                                        <w:sz w:val="24"/>
                                        <w:szCs w:val="24"/>
                                      </w:rPr>
                                      <w:t>纪委办公室</w:t>
                                    </w:r>
                                  </w:p>
                                  <w:p w14:paraId="68E43545" w14:textId="739A1A0C" w:rsidR="007F2AE3" w:rsidRPr="00280013" w:rsidRDefault="00A43DD5" w:rsidP="0042260E">
                                    <w:pPr>
                                      <w:tabs>
                                        <w:tab w:val="left" w:pos="1915"/>
                                        <w:tab w:val="left" w:pos="2268"/>
                                        <w:tab w:val="left" w:pos="2977"/>
                                      </w:tabs>
                                      <w:spacing w:line="250" w:lineRule="exact"/>
                                      <w:ind w:firstLine="480"/>
                                      <w:jc w:val="left"/>
                                      <w:rPr>
                                        <w:rFonts w:ascii="仿宋" w:hAnsi="仿宋"/>
                                        <w:sz w:val="24"/>
                                        <w:szCs w:val="24"/>
                                      </w:rPr>
                                    </w:pPr>
                                    <w:r w:rsidRPr="00B33F1B">
                                      <w:rPr>
                                        <w:rFonts w:ascii="仿宋" w:hAnsi="仿宋" w:hint="eastAsia"/>
                                        <w:sz w:val="24"/>
                                        <w:szCs w:val="24"/>
                                      </w:rPr>
                                      <w:t>发展和改革</w:t>
                                    </w:r>
                                    <w:r w:rsidR="007F2AE3" w:rsidRPr="00B33F1B">
                                      <w:rPr>
                                        <w:rFonts w:ascii="仿宋" w:hAnsi="仿宋" w:hint="eastAsia"/>
                                        <w:sz w:val="24"/>
                                        <w:szCs w:val="24"/>
                                      </w:rPr>
                                      <w:t>局</w:t>
                                    </w:r>
                                  </w:p>
                                  <w:p w14:paraId="15DC829E" w14:textId="77777777" w:rsidR="007F2AE3" w:rsidRPr="00280013" w:rsidRDefault="007F2AE3" w:rsidP="0042260E">
                                    <w:pPr>
                                      <w:tabs>
                                        <w:tab w:val="left" w:pos="1915"/>
                                        <w:tab w:val="left" w:pos="2268"/>
                                        <w:tab w:val="left" w:pos="2977"/>
                                      </w:tabs>
                                      <w:spacing w:line="250" w:lineRule="exact"/>
                                      <w:ind w:firstLine="480"/>
                                      <w:jc w:val="left"/>
                                      <w:rPr>
                                        <w:rFonts w:ascii="仿宋" w:hAnsi="仿宋"/>
                                        <w:sz w:val="24"/>
                                        <w:szCs w:val="24"/>
                                      </w:rPr>
                                    </w:pPr>
                                    <w:r w:rsidRPr="00280013">
                                      <w:rPr>
                                        <w:rFonts w:ascii="仿宋" w:hAnsi="仿宋" w:hint="eastAsia"/>
                                        <w:sz w:val="24"/>
                                        <w:szCs w:val="24"/>
                                      </w:rPr>
                                      <w:t>教育体育局</w:t>
                                    </w:r>
                                  </w:p>
                                  <w:p w14:paraId="478BA61D" w14:textId="77777777" w:rsidR="007F2AE3" w:rsidRPr="00280013" w:rsidRDefault="007F2AE3" w:rsidP="0042260E">
                                    <w:pPr>
                                      <w:tabs>
                                        <w:tab w:val="left" w:pos="1915"/>
                                        <w:tab w:val="left" w:pos="2268"/>
                                        <w:tab w:val="left" w:pos="2977"/>
                                      </w:tabs>
                                      <w:spacing w:line="250" w:lineRule="exact"/>
                                      <w:ind w:firstLine="480"/>
                                      <w:jc w:val="left"/>
                                      <w:rPr>
                                        <w:rFonts w:ascii="仿宋" w:hAnsi="仿宋"/>
                                        <w:sz w:val="24"/>
                                        <w:szCs w:val="24"/>
                                      </w:rPr>
                                    </w:pPr>
                                    <w:r w:rsidRPr="00280013">
                                      <w:rPr>
                                        <w:rFonts w:ascii="仿宋" w:hAnsi="仿宋" w:hint="eastAsia"/>
                                        <w:sz w:val="24"/>
                                        <w:szCs w:val="24"/>
                                      </w:rPr>
                                      <w:t>科技创新局</w:t>
                                    </w:r>
                                  </w:p>
                                  <w:p w14:paraId="537081A6" w14:textId="79E62FA6" w:rsidR="007F2AE3" w:rsidRPr="00280013" w:rsidRDefault="00840D8A" w:rsidP="0042260E">
                                    <w:pPr>
                                      <w:tabs>
                                        <w:tab w:val="left" w:pos="1915"/>
                                        <w:tab w:val="left" w:pos="2268"/>
                                        <w:tab w:val="left" w:pos="2977"/>
                                      </w:tabs>
                                      <w:spacing w:line="250" w:lineRule="exact"/>
                                      <w:ind w:firstLine="480"/>
                                      <w:jc w:val="left"/>
                                      <w:rPr>
                                        <w:rFonts w:ascii="仿宋" w:hAnsi="仿宋"/>
                                        <w:sz w:val="24"/>
                                        <w:szCs w:val="24"/>
                                      </w:rPr>
                                    </w:pPr>
                                    <w:r>
                                      <w:rPr>
                                        <w:rFonts w:ascii="仿宋" w:hAnsi="仿宋" w:hint="eastAsia"/>
                                        <w:sz w:val="24"/>
                                        <w:szCs w:val="24"/>
                                      </w:rPr>
                                      <w:t>社会事业发展局</w:t>
                                    </w:r>
                                  </w:p>
                                  <w:p w14:paraId="623D4063" w14:textId="77777777" w:rsidR="007F2AE3" w:rsidRPr="00280013" w:rsidRDefault="007F2AE3" w:rsidP="0042260E">
                                    <w:pPr>
                                      <w:tabs>
                                        <w:tab w:val="left" w:pos="1585"/>
                                        <w:tab w:val="left" w:pos="2268"/>
                                        <w:tab w:val="left" w:pos="2977"/>
                                      </w:tabs>
                                      <w:spacing w:line="250" w:lineRule="exact"/>
                                      <w:ind w:firstLine="480"/>
                                      <w:jc w:val="left"/>
                                      <w:rPr>
                                        <w:rFonts w:ascii="仿宋" w:hAnsi="仿宋"/>
                                        <w:sz w:val="24"/>
                                        <w:szCs w:val="24"/>
                                      </w:rPr>
                                    </w:pPr>
                                    <w:r w:rsidRPr="00280013">
                                      <w:rPr>
                                        <w:rFonts w:ascii="仿宋" w:hAnsi="仿宋" w:hint="eastAsia"/>
                                        <w:sz w:val="24"/>
                                        <w:szCs w:val="24"/>
                                      </w:rPr>
                                      <w:t>财政局</w:t>
                                    </w:r>
                                  </w:p>
                                  <w:p w14:paraId="62DC10EC" w14:textId="77777777" w:rsidR="007F2AE3" w:rsidRPr="00280013" w:rsidRDefault="007F2AE3" w:rsidP="0042260E">
                                    <w:pPr>
                                      <w:tabs>
                                        <w:tab w:val="left" w:pos="1585"/>
                                        <w:tab w:val="left" w:pos="2268"/>
                                        <w:tab w:val="left" w:pos="2977"/>
                                      </w:tabs>
                                      <w:spacing w:line="250" w:lineRule="exact"/>
                                      <w:ind w:firstLine="480"/>
                                      <w:jc w:val="left"/>
                                      <w:rPr>
                                        <w:rFonts w:ascii="仿宋" w:hAnsi="仿宋"/>
                                        <w:sz w:val="24"/>
                                        <w:szCs w:val="24"/>
                                      </w:rPr>
                                    </w:pPr>
                                    <w:r w:rsidRPr="00280013">
                                      <w:rPr>
                                        <w:rFonts w:ascii="仿宋" w:hAnsi="仿宋" w:hint="eastAsia"/>
                                        <w:sz w:val="24"/>
                                        <w:szCs w:val="24"/>
                                      </w:rPr>
                                      <w:t>人社局</w:t>
                                    </w:r>
                                  </w:p>
                                  <w:p w14:paraId="2F820A59" w14:textId="77777777" w:rsidR="007F2AE3" w:rsidRPr="00280013" w:rsidRDefault="007F2AE3" w:rsidP="0042260E">
                                    <w:pPr>
                                      <w:tabs>
                                        <w:tab w:val="left" w:pos="1585"/>
                                        <w:tab w:val="left" w:pos="2268"/>
                                        <w:tab w:val="left" w:pos="2977"/>
                                        <w:tab w:val="left" w:pos="3544"/>
                                      </w:tabs>
                                      <w:spacing w:line="250" w:lineRule="exact"/>
                                      <w:ind w:firstLine="480"/>
                                      <w:jc w:val="left"/>
                                      <w:rPr>
                                        <w:rFonts w:ascii="仿宋" w:hAnsi="仿宋"/>
                                        <w:sz w:val="24"/>
                                        <w:szCs w:val="24"/>
                                      </w:rPr>
                                    </w:pPr>
                                    <w:r w:rsidRPr="00280013">
                                      <w:rPr>
                                        <w:rFonts w:ascii="仿宋" w:hAnsi="仿宋" w:hint="eastAsia"/>
                                        <w:sz w:val="24"/>
                                        <w:szCs w:val="24"/>
                                      </w:rPr>
                                      <w:t>生态环境局</w:t>
                                    </w:r>
                                  </w:p>
                                  <w:p w14:paraId="2AD3BF4A" w14:textId="77777777" w:rsidR="007F2AE3" w:rsidRPr="00280013" w:rsidRDefault="007F2AE3" w:rsidP="0042260E">
                                    <w:pPr>
                                      <w:tabs>
                                        <w:tab w:val="left" w:pos="1585"/>
                                        <w:tab w:val="left" w:pos="2268"/>
                                        <w:tab w:val="left" w:pos="2977"/>
                                        <w:tab w:val="left" w:pos="3544"/>
                                      </w:tabs>
                                      <w:spacing w:line="250" w:lineRule="exact"/>
                                      <w:ind w:firstLine="480"/>
                                      <w:jc w:val="left"/>
                                      <w:rPr>
                                        <w:rFonts w:ascii="仿宋" w:hAnsi="仿宋"/>
                                        <w:sz w:val="24"/>
                                        <w:szCs w:val="24"/>
                                      </w:rPr>
                                    </w:pPr>
                                    <w:r w:rsidRPr="00280013">
                                      <w:rPr>
                                        <w:rFonts w:ascii="仿宋" w:hAnsi="仿宋" w:hint="eastAsia"/>
                                        <w:sz w:val="24"/>
                                        <w:szCs w:val="24"/>
                                      </w:rPr>
                                      <w:t>建设局</w:t>
                                    </w:r>
                                  </w:p>
                                  <w:p w14:paraId="185E5440" w14:textId="77777777" w:rsidR="007F2AE3" w:rsidRPr="00280013" w:rsidRDefault="007F2AE3" w:rsidP="0042260E">
                                    <w:pPr>
                                      <w:tabs>
                                        <w:tab w:val="left" w:pos="1585"/>
                                        <w:tab w:val="left" w:pos="2268"/>
                                        <w:tab w:val="left" w:pos="2977"/>
                                        <w:tab w:val="left" w:pos="3544"/>
                                      </w:tabs>
                                      <w:spacing w:line="250" w:lineRule="exact"/>
                                      <w:ind w:firstLine="480"/>
                                      <w:jc w:val="left"/>
                                      <w:rPr>
                                        <w:rFonts w:ascii="仿宋" w:hAnsi="仿宋"/>
                                        <w:sz w:val="24"/>
                                        <w:szCs w:val="24"/>
                                      </w:rPr>
                                    </w:pPr>
                                    <w:r w:rsidRPr="00280013">
                                      <w:rPr>
                                        <w:rFonts w:ascii="仿宋" w:hAnsi="仿宋" w:hint="eastAsia"/>
                                        <w:sz w:val="24"/>
                                        <w:szCs w:val="24"/>
                                      </w:rPr>
                                      <w:t>城管局</w:t>
                                    </w:r>
                                  </w:p>
                                  <w:p w14:paraId="75D2D0F8" w14:textId="77777777" w:rsidR="007F2AE3" w:rsidRPr="00280013" w:rsidRDefault="007F2AE3" w:rsidP="0042260E">
                                    <w:pPr>
                                      <w:tabs>
                                        <w:tab w:val="left" w:pos="1585"/>
                                        <w:tab w:val="left" w:pos="2268"/>
                                        <w:tab w:val="left" w:pos="2977"/>
                                        <w:tab w:val="left" w:pos="3544"/>
                                      </w:tabs>
                                      <w:spacing w:line="250" w:lineRule="exact"/>
                                      <w:ind w:firstLine="480"/>
                                      <w:jc w:val="left"/>
                                      <w:rPr>
                                        <w:rFonts w:ascii="仿宋" w:hAnsi="仿宋"/>
                                        <w:sz w:val="24"/>
                                        <w:szCs w:val="24"/>
                                      </w:rPr>
                                    </w:pPr>
                                    <w:r w:rsidRPr="00280013">
                                      <w:rPr>
                                        <w:rFonts w:ascii="仿宋" w:hAnsi="仿宋" w:hint="eastAsia"/>
                                        <w:sz w:val="24"/>
                                        <w:szCs w:val="24"/>
                                      </w:rPr>
                                      <w:t>商务局</w:t>
                                    </w:r>
                                  </w:p>
                                  <w:p w14:paraId="33A7C35D" w14:textId="77777777" w:rsidR="007F2AE3" w:rsidRPr="00280013" w:rsidRDefault="007F2AE3" w:rsidP="0042260E">
                                    <w:pPr>
                                      <w:tabs>
                                        <w:tab w:val="left" w:pos="1585"/>
                                        <w:tab w:val="left" w:pos="2268"/>
                                        <w:tab w:val="left" w:pos="2977"/>
                                        <w:tab w:val="left" w:pos="3544"/>
                                      </w:tabs>
                                      <w:spacing w:line="250" w:lineRule="exact"/>
                                      <w:ind w:firstLine="480"/>
                                      <w:jc w:val="left"/>
                                      <w:rPr>
                                        <w:rFonts w:ascii="仿宋" w:hAnsi="仿宋"/>
                                        <w:sz w:val="24"/>
                                        <w:szCs w:val="24"/>
                                      </w:rPr>
                                    </w:pPr>
                                    <w:r w:rsidRPr="00280013">
                                      <w:rPr>
                                        <w:rFonts w:ascii="仿宋" w:hAnsi="仿宋" w:hint="eastAsia"/>
                                        <w:sz w:val="24"/>
                                        <w:szCs w:val="24"/>
                                      </w:rPr>
                                      <w:t>文化旅游局</w:t>
                                    </w:r>
                                  </w:p>
                                  <w:p w14:paraId="45FE97A2" w14:textId="77777777" w:rsidR="007F2AE3" w:rsidRDefault="007F2AE3" w:rsidP="0042260E">
                                    <w:pPr>
                                      <w:tabs>
                                        <w:tab w:val="left" w:pos="1585"/>
                                        <w:tab w:val="left" w:pos="2268"/>
                                        <w:tab w:val="left" w:pos="2977"/>
                                        <w:tab w:val="left" w:pos="3544"/>
                                      </w:tabs>
                                      <w:spacing w:line="250" w:lineRule="exact"/>
                                      <w:ind w:firstLine="480"/>
                                      <w:jc w:val="left"/>
                                      <w:rPr>
                                        <w:rFonts w:ascii="仿宋" w:hAnsi="仿宋"/>
                                        <w:sz w:val="24"/>
                                        <w:szCs w:val="24"/>
                                      </w:rPr>
                                    </w:pPr>
                                    <w:r w:rsidRPr="00280013">
                                      <w:rPr>
                                        <w:rFonts w:ascii="仿宋" w:hAnsi="仿宋" w:hint="eastAsia"/>
                                        <w:sz w:val="24"/>
                                        <w:szCs w:val="24"/>
                                      </w:rPr>
                                      <w:t>审计局</w:t>
                                    </w:r>
                                  </w:p>
                                  <w:p w14:paraId="530BFB51" w14:textId="77777777" w:rsidR="007F2AE3" w:rsidRPr="00280013" w:rsidRDefault="007F2AE3" w:rsidP="0042260E">
                                    <w:pPr>
                                      <w:tabs>
                                        <w:tab w:val="left" w:pos="1585"/>
                                        <w:tab w:val="left" w:pos="2268"/>
                                        <w:tab w:val="left" w:pos="2977"/>
                                        <w:tab w:val="left" w:pos="3544"/>
                                      </w:tabs>
                                      <w:spacing w:line="250" w:lineRule="exact"/>
                                      <w:ind w:firstLine="480"/>
                                      <w:jc w:val="left"/>
                                      <w:rPr>
                                        <w:rFonts w:ascii="仿宋" w:hAnsi="仿宋"/>
                                        <w:sz w:val="24"/>
                                        <w:szCs w:val="24"/>
                                      </w:rPr>
                                    </w:pPr>
                                    <w:r>
                                      <w:rPr>
                                        <w:rFonts w:ascii="仿宋" w:hAnsi="仿宋" w:hint="eastAsia"/>
                                        <w:sz w:val="24"/>
                                        <w:szCs w:val="24"/>
                                      </w:rPr>
                                      <w:t>市场监管局</w:t>
                                    </w:r>
                                  </w:p>
                                  <w:p w14:paraId="0DB5279F" w14:textId="77777777" w:rsidR="007F2AE3" w:rsidRPr="00280013" w:rsidRDefault="007F2AE3" w:rsidP="0042260E">
                                    <w:pPr>
                                      <w:tabs>
                                        <w:tab w:val="left" w:pos="1585"/>
                                        <w:tab w:val="left" w:pos="2268"/>
                                        <w:tab w:val="left" w:pos="2977"/>
                                        <w:tab w:val="left" w:pos="3544"/>
                                      </w:tabs>
                                      <w:spacing w:line="250" w:lineRule="exact"/>
                                      <w:ind w:firstLine="480"/>
                                      <w:jc w:val="left"/>
                                      <w:rPr>
                                        <w:rFonts w:ascii="仿宋" w:hAnsi="仿宋"/>
                                        <w:sz w:val="24"/>
                                        <w:szCs w:val="24"/>
                                      </w:rPr>
                                    </w:pPr>
                                    <w:r w:rsidRPr="00280013">
                                      <w:rPr>
                                        <w:rFonts w:ascii="仿宋" w:hAnsi="仿宋" w:hint="eastAsia"/>
                                        <w:sz w:val="24"/>
                                        <w:szCs w:val="24"/>
                                      </w:rPr>
                                      <w:t>政务服务办公室</w:t>
                                    </w:r>
                                  </w:p>
                                  <w:p w14:paraId="79BDC664" w14:textId="77777777" w:rsidR="007F2AE3" w:rsidRPr="00280013" w:rsidRDefault="007F2AE3" w:rsidP="0042260E">
                                    <w:pPr>
                                      <w:tabs>
                                        <w:tab w:val="left" w:pos="1585"/>
                                        <w:tab w:val="left" w:pos="2268"/>
                                        <w:tab w:val="left" w:pos="2977"/>
                                        <w:tab w:val="left" w:pos="3544"/>
                                      </w:tabs>
                                      <w:spacing w:line="250" w:lineRule="exact"/>
                                      <w:ind w:firstLine="480"/>
                                      <w:jc w:val="left"/>
                                      <w:rPr>
                                        <w:rFonts w:ascii="仿宋" w:hAnsi="仿宋"/>
                                        <w:sz w:val="24"/>
                                        <w:szCs w:val="24"/>
                                      </w:rPr>
                                    </w:pPr>
                                    <w:r w:rsidRPr="00280013">
                                      <w:rPr>
                                        <w:rFonts w:ascii="仿宋" w:hAnsi="仿宋" w:hint="eastAsia"/>
                                        <w:sz w:val="24"/>
                                        <w:szCs w:val="24"/>
                                      </w:rPr>
                                      <w:t>智慧城市发展局</w:t>
                                    </w:r>
                                  </w:p>
                                  <w:p w14:paraId="0070DD0C" w14:textId="4C7FABC5" w:rsidR="007F2AE3" w:rsidRPr="00280013" w:rsidRDefault="00380213" w:rsidP="0042260E">
                                    <w:pPr>
                                      <w:tabs>
                                        <w:tab w:val="left" w:pos="1585"/>
                                        <w:tab w:val="left" w:pos="2268"/>
                                        <w:tab w:val="left" w:pos="2977"/>
                                        <w:tab w:val="left" w:pos="3544"/>
                                      </w:tabs>
                                      <w:spacing w:line="250" w:lineRule="exact"/>
                                      <w:ind w:firstLine="480"/>
                                      <w:jc w:val="left"/>
                                      <w:rPr>
                                        <w:rFonts w:ascii="仿宋" w:hAnsi="仿宋"/>
                                        <w:sz w:val="24"/>
                                        <w:szCs w:val="24"/>
                                      </w:rPr>
                                    </w:pPr>
                                    <w:r>
                                      <w:rPr>
                                        <w:rFonts w:ascii="仿宋" w:hAnsi="仿宋" w:hint="eastAsia"/>
                                        <w:sz w:val="24"/>
                                        <w:szCs w:val="24"/>
                                      </w:rPr>
                                      <w:t>群团工作部</w:t>
                                    </w:r>
                                  </w:p>
                                  <w:p w14:paraId="04DCCC70" w14:textId="77777777" w:rsidR="007F2AE3" w:rsidRDefault="007F2AE3" w:rsidP="0042260E">
                                    <w:pPr>
                                      <w:tabs>
                                        <w:tab w:val="left" w:pos="1585"/>
                                        <w:tab w:val="left" w:pos="2268"/>
                                        <w:tab w:val="left" w:pos="2977"/>
                                        <w:tab w:val="left" w:pos="3544"/>
                                      </w:tabs>
                                      <w:spacing w:line="250" w:lineRule="exact"/>
                                      <w:ind w:firstLine="480"/>
                                      <w:jc w:val="left"/>
                                      <w:rPr>
                                        <w:rFonts w:ascii="仿宋" w:hAnsi="仿宋"/>
                                        <w:sz w:val="24"/>
                                        <w:szCs w:val="24"/>
                                      </w:rPr>
                                    </w:pPr>
                                    <w:r w:rsidRPr="00280013">
                                      <w:rPr>
                                        <w:rFonts w:ascii="仿宋" w:hAnsi="仿宋" w:hint="eastAsia"/>
                                        <w:sz w:val="24"/>
                                        <w:szCs w:val="24"/>
                                      </w:rPr>
                                      <w:t>图书档案馆</w:t>
                                    </w:r>
                                  </w:p>
                                  <w:p w14:paraId="259B8536" w14:textId="58ED7BEE" w:rsidR="007F2AE3" w:rsidRPr="00280013" w:rsidRDefault="00A43DD5" w:rsidP="0042260E">
                                    <w:pPr>
                                      <w:tabs>
                                        <w:tab w:val="left" w:pos="1585"/>
                                        <w:tab w:val="left" w:pos="2268"/>
                                        <w:tab w:val="left" w:pos="2977"/>
                                        <w:tab w:val="left" w:pos="3544"/>
                                      </w:tabs>
                                      <w:spacing w:line="250" w:lineRule="exact"/>
                                      <w:ind w:firstLine="480"/>
                                      <w:jc w:val="left"/>
                                      <w:rPr>
                                        <w:rFonts w:ascii="仿宋" w:hAnsi="仿宋"/>
                                        <w:sz w:val="24"/>
                                        <w:szCs w:val="24"/>
                                      </w:rPr>
                                    </w:pPr>
                                    <w:r w:rsidRPr="00B33F1B">
                                      <w:rPr>
                                        <w:rFonts w:ascii="仿宋" w:hAnsi="仿宋" w:hint="eastAsia"/>
                                        <w:sz w:val="24"/>
                                        <w:szCs w:val="24"/>
                                      </w:rPr>
                                      <w:t>综合执法局</w:t>
                                    </w:r>
                                  </w:p>
                                  <w:p w14:paraId="5A522125" w14:textId="77777777" w:rsidR="007F2AE3" w:rsidRPr="00280013" w:rsidRDefault="007F2AE3" w:rsidP="0042260E">
                                    <w:pPr>
                                      <w:tabs>
                                        <w:tab w:val="left" w:pos="1585"/>
                                        <w:tab w:val="left" w:pos="2268"/>
                                        <w:tab w:val="left" w:pos="2977"/>
                                        <w:tab w:val="left" w:pos="3544"/>
                                      </w:tabs>
                                      <w:spacing w:line="250" w:lineRule="exact"/>
                                      <w:ind w:firstLine="480"/>
                                      <w:jc w:val="left"/>
                                      <w:rPr>
                                        <w:rFonts w:ascii="仿宋" w:hAnsi="仿宋"/>
                                        <w:sz w:val="24"/>
                                        <w:szCs w:val="24"/>
                                      </w:rPr>
                                    </w:pPr>
                                    <w:r w:rsidRPr="00280013">
                                      <w:rPr>
                                        <w:rFonts w:ascii="仿宋" w:hAnsi="仿宋" w:hint="eastAsia"/>
                                        <w:sz w:val="24"/>
                                        <w:szCs w:val="24"/>
                                      </w:rPr>
                                      <w:t>属地派出所</w:t>
                                    </w:r>
                                  </w:p>
                                  <w:p w14:paraId="1BCE6FA8" w14:textId="77777777" w:rsidR="007F2AE3" w:rsidRPr="00280013" w:rsidRDefault="007F2AE3" w:rsidP="0042260E">
                                    <w:pPr>
                                      <w:tabs>
                                        <w:tab w:val="left" w:pos="1585"/>
                                        <w:tab w:val="left" w:pos="2268"/>
                                        <w:tab w:val="left" w:pos="2977"/>
                                      </w:tabs>
                                      <w:spacing w:line="250" w:lineRule="exact"/>
                                      <w:ind w:firstLine="480"/>
                                      <w:jc w:val="left"/>
                                      <w:rPr>
                                        <w:rFonts w:ascii="仿宋" w:hAnsi="仿宋"/>
                                        <w:sz w:val="24"/>
                                        <w:szCs w:val="24"/>
                                      </w:rPr>
                                    </w:pPr>
                                    <w:r w:rsidRPr="00280013">
                                      <w:rPr>
                                        <w:rFonts w:ascii="仿宋" w:hAnsi="仿宋" w:hint="eastAsia"/>
                                        <w:sz w:val="24"/>
                                        <w:szCs w:val="24"/>
                                      </w:rPr>
                                      <w:t>消防大队</w:t>
                                    </w:r>
                                  </w:p>
                                  <w:p w14:paraId="599E4EB4" w14:textId="29B851B9" w:rsidR="007F2AE3" w:rsidRPr="00280013" w:rsidRDefault="00AD4E44" w:rsidP="0042260E">
                                    <w:pPr>
                                      <w:spacing w:line="250" w:lineRule="exact"/>
                                      <w:ind w:firstLine="480"/>
                                      <w:rPr>
                                        <w:rFonts w:ascii="仿宋" w:hAnsi="仿宋"/>
                                        <w:sz w:val="24"/>
                                        <w:szCs w:val="24"/>
                                      </w:rPr>
                                    </w:pPr>
                                    <w:r>
                                      <w:rPr>
                                        <w:rFonts w:ascii="仿宋" w:hAnsi="仿宋" w:hint="eastAsia"/>
                                        <w:sz w:val="24"/>
                                        <w:szCs w:val="24"/>
                                      </w:rPr>
                                      <w:t>生态城交警</w:t>
                                    </w:r>
                                    <w:r w:rsidR="007F2AE3" w:rsidRPr="00280013">
                                      <w:rPr>
                                        <w:rFonts w:ascii="仿宋" w:hAnsi="仿宋" w:hint="eastAsia"/>
                                        <w:sz w:val="24"/>
                                        <w:szCs w:val="24"/>
                                      </w:rPr>
                                      <w:t>大队</w:t>
                                    </w:r>
                                  </w:p>
                                  <w:p w14:paraId="293E44F4" w14:textId="77777777" w:rsidR="007F2AE3" w:rsidRPr="00280013" w:rsidRDefault="007F2AE3" w:rsidP="0042260E">
                                    <w:pPr>
                                      <w:spacing w:line="250" w:lineRule="exact"/>
                                      <w:ind w:firstLine="480"/>
                                      <w:rPr>
                                        <w:rFonts w:ascii="仿宋" w:hAnsi="仿宋"/>
                                        <w:sz w:val="24"/>
                                        <w:szCs w:val="24"/>
                                      </w:rPr>
                                    </w:pPr>
                                    <w:r w:rsidRPr="00280013">
                                      <w:rPr>
                                        <w:rFonts w:ascii="仿宋" w:hAnsi="仿宋" w:hint="eastAsia"/>
                                        <w:sz w:val="24"/>
                                        <w:szCs w:val="24"/>
                                      </w:rPr>
                                      <w:t>生态城医院</w:t>
                                    </w:r>
                                  </w:p>
                                  <w:p w14:paraId="54E81E41" w14:textId="77777777" w:rsidR="007F2AE3" w:rsidRPr="00280013" w:rsidRDefault="007F2AE3" w:rsidP="0042260E">
                                    <w:pPr>
                                      <w:spacing w:line="250" w:lineRule="exact"/>
                                      <w:ind w:firstLine="480"/>
                                      <w:rPr>
                                        <w:rFonts w:ascii="仿宋" w:hAnsi="仿宋"/>
                                        <w:sz w:val="24"/>
                                        <w:szCs w:val="24"/>
                                      </w:rPr>
                                    </w:pPr>
                                    <w:r w:rsidRPr="00280013">
                                      <w:rPr>
                                        <w:rFonts w:ascii="仿宋" w:hAnsi="仿宋" w:hint="eastAsia"/>
                                        <w:sz w:val="24"/>
                                        <w:szCs w:val="24"/>
                                      </w:rPr>
                                      <w:t>国资公司</w:t>
                                    </w:r>
                                  </w:p>
                                  <w:p w14:paraId="67DD86BE" w14:textId="77777777" w:rsidR="007F2AE3" w:rsidRPr="00280013" w:rsidRDefault="007F2AE3" w:rsidP="0042260E">
                                    <w:pPr>
                                      <w:spacing w:line="250" w:lineRule="exact"/>
                                      <w:ind w:firstLine="480"/>
                                      <w:rPr>
                                        <w:rFonts w:ascii="仿宋" w:hAnsi="仿宋"/>
                                        <w:sz w:val="24"/>
                                        <w:szCs w:val="24"/>
                                      </w:rPr>
                                    </w:pPr>
                                    <w:r w:rsidRPr="00280013">
                                      <w:rPr>
                                        <w:rFonts w:ascii="仿宋" w:hAnsi="仿宋" w:hint="eastAsia"/>
                                        <w:sz w:val="24"/>
                                        <w:szCs w:val="24"/>
                                      </w:rPr>
                                      <w:t>投资公司</w:t>
                                    </w:r>
                                  </w:p>
                                  <w:p w14:paraId="38870CC7" w14:textId="77777777" w:rsidR="007F2AE3" w:rsidRPr="00280013" w:rsidRDefault="007F2AE3" w:rsidP="0042260E">
                                    <w:pPr>
                                      <w:spacing w:line="250" w:lineRule="exact"/>
                                      <w:ind w:firstLine="480"/>
                                      <w:rPr>
                                        <w:rFonts w:ascii="仿宋" w:hAnsi="仿宋"/>
                                        <w:sz w:val="24"/>
                                        <w:szCs w:val="24"/>
                                      </w:rPr>
                                    </w:pPr>
                                    <w:r w:rsidRPr="00280013">
                                      <w:rPr>
                                        <w:rFonts w:ascii="仿宋" w:hAnsi="仿宋" w:hint="eastAsia"/>
                                        <w:sz w:val="24"/>
                                        <w:szCs w:val="24"/>
                                      </w:rPr>
                                      <w:t>合资公司</w:t>
                                    </w:r>
                                  </w:p>
                                  <w:p w14:paraId="3001FB65" w14:textId="77777777" w:rsidR="007F2AE3" w:rsidRPr="00280013" w:rsidRDefault="007F2AE3" w:rsidP="0042260E">
                                    <w:pPr>
                                      <w:spacing w:line="250" w:lineRule="exact"/>
                                      <w:ind w:firstLine="480"/>
                                      <w:rPr>
                                        <w:rFonts w:ascii="仿宋" w:hAnsi="仿宋"/>
                                        <w:sz w:val="24"/>
                                        <w:szCs w:val="24"/>
                                      </w:rPr>
                                    </w:pPr>
                                    <w:r w:rsidRPr="00280013">
                                      <w:rPr>
                                        <w:rFonts w:ascii="仿宋" w:hAnsi="仿宋" w:hint="eastAsia"/>
                                        <w:sz w:val="24"/>
                                        <w:szCs w:val="24"/>
                                      </w:rPr>
                                      <w:t>滨旅控股公司</w:t>
                                    </w:r>
                                  </w:p>
                                  <w:p w14:paraId="57162802" w14:textId="77777777" w:rsidR="007F2AE3" w:rsidRPr="00280013" w:rsidRDefault="007F2AE3" w:rsidP="0042260E">
                                    <w:pPr>
                                      <w:spacing w:line="250" w:lineRule="exact"/>
                                      <w:ind w:firstLine="480"/>
                                      <w:rPr>
                                        <w:rFonts w:ascii="仿宋" w:hAnsi="仿宋"/>
                                        <w:sz w:val="24"/>
                                        <w:szCs w:val="24"/>
                                      </w:rPr>
                                    </w:pPr>
                                    <w:r w:rsidRPr="00280013">
                                      <w:rPr>
                                        <w:rFonts w:ascii="仿宋" w:hAnsi="仿宋" w:hint="eastAsia"/>
                                        <w:sz w:val="24"/>
                                        <w:szCs w:val="24"/>
                                      </w:rPr>
                                      <w:t>渔港公司</w:t>
                                    </w:r>
                                  </w:p>
                                  <w:p w14:paraId="0809B829" w14:textId="77777777" w:rsidR="007F2AE3" w:rsidRPr="00280013" w:rsidRDefault="007F2AE3" w:rsidP="0042260E">
                                    <w:pPr>
                                      <w:spacing w:line="260" w:lineRule="exact"/>
                                      <w:ind w:firstLine="480"/>
                                      <w:rPr>
                                        <w:sz w:val="24"/>
                                        <w:szCs w:val="24"/>
                                      </w:rPr>
                                    </w:pPr>
                                    <w:r w:rsidRPr="00280013">
                                      <w:rPr>
                                        <w:rFonts w:ascii="仿宋" w:hAnsi="仿宋" w:hint="eastAsia"/>
                                        <w:sz w:val="24"/>
                                        <w:szCs w:val="24"/>
                                      </w:rPr>
                                      <w:t>生态海洋公司</w:t>
                                    </w:r>
                                  </w:p>
                                </w:txbxContent>
                              </wps:txbx>
                              <wps:bodyPr rot="0" vert="horz" wrap="square" lIns="91440" tIns="45720" rIns="91440" bIns="45720" anchor="t" anchorCtr="0" upright="1">
                                <a:noAutofit/>
                              </wps:bodyPr>
                            </wps:wsp>
                            <wps:wsp>
                              <wps:cNvPr id="130" name="Rectangle 20"/>
                              <wps:cNvSpPr>
                                <a:spLocks noChangeArrowheads="1"/>
                              </wps:cNvSpPr>
                              <wps:spPr bwMode="auto">
                                <a:xfrm>
                                  <a:off x="10301" y="2250"/>
                                  <a:ext cx="1369" cy="7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39BBB" w14:textId="77777777" w:rsidR="007F2AE3" w:rsidRDefault="007F2AE3" w:rsidP="0066001B">
                                    <w:pPr>
                                      <w:tabs>
                                        <w:tab w:val="left" w:pos="1585"/>
                                        <w:tab w:val="left" w:pos="2268"/>
                                        <w:tab w:val="left" w:pos="2977"/>
                                        <w:tab w:val="left" w:pos="3544"/>
                                      </w:tabs>
                                      <w:spacing w:line="320" w:lineRule="exact"/>
                                      <w:ind w:firstLine="640"/>
                                      <w:rPr>
                                        <w:rFonts w:ascii="仿宋" w:hAnsi="仿宋"/>
                                        <w:sz w:val="32"/>
                                        <w:szCs w:val="32"/>
                                      </w:rPr>
                                    </w:pPr>
                                  </w:p>
                                  <w:p w14:paraId="626A0676" w14:textId="77777777" w:rsidR="007F2AE3" w:rsidRPr="00280013" w:rsidRDefault="007F2AE3" w:rsidP="0042260E">
                                    <w:pPr>
                                      <w:tabs>
                                        <w:tab w:val="left" w:pos="1915"/>
                                        <w:tab w:val="left" w:pos="2268"/>
                                        <w:tab w:val="left" w:pos="2977"/>
                                      </w:tabs>
                                      <w:spacing w:line="250" w:lineRule="exact"/>
                                      <w:ind w:firstLineChars="0" w:firstLine="0"/>
                                      <w:jc w:val="left"/>
                                      <w:rPr>
                                        <w:rFonts w:ascii="仿宋" w:hAnsi="仿宋"/>
                                        <w:sz w:val="24"/>
                                        <w:szCs w:val="24"/>
                                      </w:rPr>
                                    </w:pPr>
                                    <w:r w:rsidRPr="00280013">
                                      <w:rPr>
                                        <w:rFonts w:ascii="仿宋" w:hAnsi="仿宋" w:hint="eastAsia"/>
                                        <w:sz w:val="24"/>
                                        <w:szCs w:val="24"/>
                                      </w:rPr>
                                      <w:t>负责人</w:t>
                                    </w:r>
                                  </w:p>
                                  <w:p w14:paraId="1886B92F" w14:textId="77777777" w:rsidR="007F2AE3" w:rsidRPr="00280013" w:rsidRDefault="007F2AE3" w:rsidP="0042260E">
                                    <w:pPr>
                                      <w:tabs>
                                        <w:tab w:val="left" w:pos="1915"/>
                                        <w:tab w:val="left" w:pos="2268"/>
                                        <w:tab w:val="left" w:pos="2977"/>
                                      </w:tabs>
                                      <w:spacing w:line="250" w:lineRule="exact"/>
                                      <w:ind w:firstLineChars="0" w:firstLine="0"/>
                                      <w:jc w:val="left"/>
                                      <w:rPr>
                                        <w:rFonts w:ascii="仿宋" w:hAnsi="仿宋"/>
                                        <w:sz w:val="24"/>
                                        <w:szCs w:val="24"/>
                                      </w:rPr>
                                    </w:pPr>
                                    <w:r w:rsidRPr="00280013">
                                      <w:rPr>
                                        <w:rFonts w:ascii="仿宋" w:hAnsi="仿宋" w:hint="eastAsia"/>
                                        <w:sz w:val="24"/>
                                        <w:szCs w:val="24"/>
                                      </w:rPr>
                                      <w:t>负责人</w:t>
                                    </w:r>
                                  </w:p>
                                  <w:p w14:paraId="037B022A" w14:textId="77777777" w:rsidR="007F2AE3" w:rsidRPr="00280013" w:rsidRDefault="007F2AE3" w:rsidP="0042260E">
                                    <w:pPr>
                                      <w:tabs>
                                        <w:tab w:val="left" w:pos="1915"/>
                                        <w:tab w:val="left" w:pos="2268"/>
                                        <w:tab w:val="left" w:pos="2977"/>
                                      </w:tabs>
                                      <w:spacing w:line="250" w:lineRule="exact"/>
                                      <w:ind w:firstLineChars="0" w:firstLine="0"/>
                                      <w:jc w:val="left"/>
                                      <w:rPr>
                                        <w:rFonts w:ascii="仿宋" w:hAnsi="仿宋"/>
                                        <w:sz w:val="24"/>
                                        <w:szCs w:val="24"/>
                                      </w:rPr>
                                    </w:pPr>
                                    <w:r w:rsidRPr="00280013">
                                      <w:rPr>
                                        <w:rFonts w:ascii="仿宋" w:hAnsi="仿宋" w:hint="eastAsia"/>
                                        <w:sz w:val="24"/>
                                        <w:szCs w:val="24"/>
                                      </w:rPr>
                                      <w:t>负责人</w:t>
                                    </w:r>
                                  </w:p>
                                  <w:p w14:paraId="210EC0AE" w14:textId="77777777" w:rsidR="007F2AE3" w:rsidRPr="00280013" w:rsidRDefault="007F2AE3" w:rsidP="0042260E">
                                    <w:pPr>
                                      <w:tabs>
                                        <w:tab w:val="left" w:pos="1915"/>
                                        <w:tab w:val="left" w:pos="2268"/>
                                        <w:tab w:val="left" w:pos="2977"/>
                                      </w:tabs>
                                      <w:spacing w:line="250" w:lineRule="exact"/>
                                      <w:ind w:firstLineChars="0" w:firstLine="0"/>
                                      <w:jc w:val="left"/>
                                      <w:rPr>
                                        <w:rFonts w:ascii="仿宋" w:hAnsi="仿宋"/>
                                        <w:sz w:val="24"/>
                                        <w:szCs w:val="24"/>
                                      </w:rPr>
                                    </w:pPr>
                                    <w:r w:rsidRPr="00280013">
                                      <w:rPr>
                                        <w:rFonts w:ascii="仿宋" w:hAnsi="仿宋" w:hint="eastAsia"/>
                                        <w:sz w:val="24"/>
                                        <w:szCs w:val="24"/>
                                      </w:rPr>
                                      <w:t>负责人</w:t>
                                    </w:r>
                                  </w:p>
                                  <w:p w14:paraId="4E028842" w14:textId="77777777" w:rsidR="007F2AE3" w:rsidRPr="00280013" w:rsidRDefault="007F2AE3" w:rsidP="0042260E">
                                    <w:pPr>
                                      <w:tabs>
                                        <w:tab w:val="left" w:pos="1915"/>
                                        <w:tab w:val="left" w:pos="2268"/>
                                        <w:tab w:val="left" w:pos="2977"/>
                                      </w:tabs>
                                      <w:spacing w:line="250" w:lineRule="exact"/>
                                      <w:ind w:firstLineChars="0" w:firstLine="0"/>
                                      <w:jc w:val="left"/>
                                      <w:rPr>
                                        <w:rFonts w:ascii="仿宋" w:hAnsi="仿宋"/>
                                        <w:sz w:val="24"/>
                                        <w:szCs w:val="24"/>
                                      </w:rPr>
                                    </w:pPr>
                                    <w:r w:rsidRPr="00280013">
                                      <w:rPr>
                                        <w:rFonts w:ascii="仿宋" w:hAnsi="仿宋" w:hint="eastAsia"/>
                                        <w:sz w:val="24"/>
                                        <w:szCs w:val="24"/>
                                      </w:rPr>
                                      <w:t>负责人</w:t>
                                    </w:r>
                                  </w:p>
                                  <w:p w14:paraId="52323CE5" w14:textId="77777777" w:rsidR="007F2AE3" w:rsidRPr="00280013" w:rsidRDefault="007F2AE3" w:rsidP="0042260E">
                                    <w:pPr>
                                      <w:tabs>
                                        <w:tab w:val="left" w:pos="1915"/>
                                        <w:tab w:val="left" w:pos="2268"/>
                                        <w:tab w:val="left" w:pos="2977"/>
                                      </w:tabs>
                                      <w:spacing w:line="250" w:lineRule="exact"/>
                                      <w:ind w:firstLineChars="0" w:firstLine="0"/>
                                      <w:jc w:val="left"/>
                                      <w:rPr>
                                        <w:rFonts w:ascii="仿宋" w:hAnsi="仿宋"/>
                                        <w:sz w:val="24"/>
                                        <w:szCs w:val="24"/>
                                      </w:rPr>
                                    </w:pPr>
                                    <w:r w:rsidRPr="00280013">
                                      <w:rPr>
                                        <w:rFonts w:ascii="仿宋" w:hAnsi="仿宋" w:hint="eastAsia"/>
                                        <w:sz w:val="24"/>
                                        <w:szCs w:val="24"/>
                                      </w:rPr>
                                      <w:t>负责人</w:t>
                                    </w:r>
                                  </w:p>
                                  <w:p w14:paraId="6C56ECC3" w14:textId="77777777" w:rsidR="007F2AE3" w:rsidRPr="00280013" w:rsidRDefault="007F2AE3" w:rsidP="0042260E">
                                    <w:pPr>
                                      <w:tabs>
                                        <w:tab w:val="left" w:pos="1915"/>
                                        <w:tab w:val="left" w:pos="2268"/>
                                        <w:tab w:val="left" w:pos="2977"/>
                                      </w:tabs>
                                      <w:spacing w:line="250" w:lineRule="exact"/>
                                      <w:ind w:firstLineChars="0" w:firstLine="0"/>
                                      <w:jc w:val="left"/>
                                      <w:rPr>
                                        <w:rFonts w:ascii="仿宋" w:hAnsi="仿宋"/>
                                        <w:sz w:val="24"/>
                                        <w:szCs w:val="24"/>
                                      </w:rPr>
                                    </w:pPr>
                                    <w:r w:rsidRPr="00280013">
                                      <w:rPr>
                                        <w:rFonts w:ascii="仿宋" w:hAnsi="仿宋" w:hint="eastAsia"/>
                                        <w:sz w:val="24"/>
                                        <w:szCs w:val="24"/>
                                      </w:rPr>
                                      <w:t>负责人</w:t>
                                    </w:r>
                                  </w:p>
                                  <w:p w14:paraId="5DC5F14B" w14:textId="77777777" w:rsidR="007F2AE3" w:rsidRPr="00280013" w:rsidRDefault="007F2AE3" w:rsidP="0042260E">
                                    <w:pPr>
                                      <w:tabs>
                                        <w:tab w:val="left" w:pos="1915"/>
                                        <w:tab w:val="left" w:pos="2268"/>
                                        <w:tab w:val="left" w:pos="2977"/>
                                      </w:tabs>
                                      <w:spacing w:line="250" w:lineRule="exact"/>
                                      <w:ind w:firstLineChars="0" w:firstLine="0"/>
                                      <w:jc w:val="left"/>
                                      <w:rPr>
                                        <w:rFonts w:ascii="仿宋" w:hAnsi="仿宋"/>
                                        <w:sz w:val="24"/>
                                        <w:szCs w:val="24"/>
                                      </w:rPr>
                                    </w:pPr>
                                    <w:r w:rsidRPr="00280013">
                                      <w:rPr>
                                        <w:rFonts w:ascii="仿宋" w:hAnsi="仿宋" w:hint="eastAsia"/>
                                        <w:sz w:val="24"/>
                                        <w:szCs w:val="24"/>
                                      </w:rPr>
                                      <w:t>负责人</w:t>
                                    </w:r>
                                  </w:p>
                                  <w:p w14:paraId="0DC6BF36" w14:textId="77777777" w:rsidR="007F2AE3" w:rsidRPr="00280013" w:rsidRDefault="007F2AE3" w:rsidP="0042260E">
                                    <w:pPr>
                                      <w:tabs>
                                        <w:tab w:val="left" w:pos="1915"/>
                                        <w:tab w:val="left" w:pos="2268"/>
                                        <w:tab w:val="left" w:pos="2977"/>
                                      </w:tabs>
                                      <w:spacing w:line="250" w:lineRule="exact"/>
                                      <w:ind w:firstLineChars="0" w:firstLine="0"/>
                                      <w:jc w:val="left"/>
                                      <w:rPr>
                                        <w:rFonts w:ascii="仿宋" w:hAnsi="仿宋"/>
                                        <w:sz w:val="24"/>
                                        <w:szCs w:val="24"/>
                                      </w:rPr>
                                    </w:pPr>
                                    <w:r w:rsidRPr="00280013">
                                      <w:rPr>
                                        <w:rFonts w:ascii="仿宋" w:hAnsi="仿宋" w:hint="eastAsia"/>
                                        <w:sz w:val="24"/>
                                        <w:szCs w:val="24"/>
                                      </w:rPr>
                                      <w:t>负责人</w:t>
                                    </w:r>
                                  </w:p>
                                  <w:p w14:paraId="1CA242DA" w14:textId="77777777" w:rsidR="007F2AE3" w:rsidRPr="00280013" w:rsidRDefault="007F2AE3" w:rsidP="0042260E">
                                    <w:pPr>
                                      <w:tabs>
                                        <w:tab w:val="left" w:pos="1915"/>
                                        <w:tab w:val="left" w:pos="2268"/>
                                        <w:tab w:val="left" w:pos="2977"/>
                                      </w:tabs>
                                      <w:spacing w:line="250" w:lineRule="exact"/>
                                      <w:ind w:firstLineChars="0" w:firstLine="0"/>
                                      <w:jc w:val="left"/>
                                      <w:rPr>
                                        <w:rFonts w:ascii="仿宋" w:hAnsi="仿宋"/>
                                        <w:sz w:val="24"/>
                                        <w:szCs w:val="24"/>
                                      </w:rPr>
                                    </w:pPr>
                                    <w:r w:rsidRPr="00280013">
                                      <w:rPr>
                                        <w:rFonts w:ascii="仿宋" w:hAnsi="仿宋" w:hint="eastAsia"/>
                                        <w:sz w:val="24"/>
                                        <w:szCs w:val="24"/>
                                      </w:rPr>
                                      <w:t>负责人</w:t>
                                    </w:r>
                                  </w:p>
                                  <w:p w14:paraId="17EB5C92" w14:textId="77777777" w:rsidR="007F2AE3" w:rsidRPr="00280013" w:rsidRDefault="007F2AE3" w:rsidP="0042260E">
                                    <w:pPr>
                                      <w:tabs>
                                        <w:tab w:val="left" w:pos="1915"/>
                                        <w:tab w:val="left" w:pos="2268"/>
                                        <w:tab w:val="left" w:pos="2977"/>
                                      </w:tabs>
                                      <w:spacing w:line="250" w:lineRule="exact"/>
                                      <w:ind w:firstLineChars="0" w:firstLine="0"/>
                                      <w:jc w:val="left"/>
                                      <w:rPr>
                                        <w:rFonts w:ascii="仿宋" w:hAnsi="仿宋"/>
                                        <w:sz w:val="24"/>
                                        <w:szCs w:val="24"/>
                                      </w:rPr>
                                    </w:pPr>
                                    <w:r w:rsidRPr="00280013">
                                      <w:rPr>
                                        <w:rFonts w:ascii="仿宋" w:hAnsi="仿宋" w:hint="eastAsia"/>
                                        <w:sz w:val="24"/>
                                        <w:szCs w:val="24"/>
                                      </w:rPr>
                                      <w:t>负责人</w:t>
                                    </w:r>
                                  </w:p>
                                  <w:p w14:paraId="3B4B096F" w14:textId="77777777" w:rsidR="007F2AE3" w:rsidRPr="00280013" w:rsidRDefault="007F2AE3" w:rsidP="0042260E">
                                    <w:pPr>
                                      <w:tabs>
                                        <w:tab w:val="left" w:pos="1915"/>
                                        <w:tab w:val="left" w:pos="2268"/>
                                        <w:tab w:val="left" w:pos="2977"/>
                                      </w:tabs>
                                      <w:spacing w:line="250" w:lineRule="exact"/>
                                      <w:ind w:firstLineChars="0" w:firstLine="0"/>
                                      <w:jc w:val="left"/>
                                      <w:rPr>
                                        <w:rFonts w:ascii="仿宋" w:hAnsi="仿宋"/>
                                        <w:sz w:val="24"/>
                                        <w:szCs w:val="24"/>
                                      </w:rPr>
                                    </w:pPr>
                                    <w:r w:rsidRPr="00280013">
                                      <w:rPr>
                                        <w:rFonts w:ascii="仿宋" w:hAnsi="仿宋" w:hint="eastAsia"/>
                                        <w:sz w:val="24"/>
                                        <w:szCs w:val="24"/>
                                      </w:rPr>
                                      <w:t>负责人</w:t>
                                    </w:r>
                                  </w:p>
                                  <w:p w14:paraId="48B5AA3C" w14:textId="77777777" w:rsidR="007F2AE3" w:rsidRPr="00280013" w:rsidRDefault="007F2AE3" w:rsidP="0042260E">
                                    <w:pPr>
                                      <w:tabs>
                                        <w:tab w:val="left" w:pos="1915"/>
                                        <w:tab w:val="left" w:pos="2268"/>
                                        <w:tab w:val="left" w:pos="2977"/>
                                      </w:tabs>
                                      <w:spacing w:line="250" w:lineRule="exact"/>
                                      <w:ind w:firstLineChars="0" w:firstLine="0"/>
                                      <w:jc w:val="left"/>
                                      <w:rPr>
                                        <w:rFonts w:ascii="仿宋" w:hAnsi="仿宋"/>
                                        <w:sz w:val="24"/>
                                        <w:szCs w:val="24"/>
                                      </w:rPr>
                                    </w:pPr>
                                    <w:r w:rsidRPr="00280013">
                                      <w:rPr>
                                        <w:rFonts w:ascii="仿宋" w:hAnsi="仿宋" w:hint="eastAsia"/>
                                        <w:sz w:val="24"/>
                                        <w:szCs w:val="24"/>
                                      </w:rPr>
                                      <w:t>负责人</w:t>
                                    </w:r>
                                  </w:p>
                                  <w:p w14:paraId="7C50A180" w14:textId="77777777" w:rsidR="007F2AE3" w:rsidRPr="00280013" w:rsidRDefault="007F2AE3" w:rsidP="0042260E">
                                    <w:pPr>
                                      <w:tabs>
                                        <w:tab w:val="left" w:pos="1915"/>
                                        <w:tab w:val="left" w:pos="2268"/>
                                        <w:tab w:val="left" w:pos="2977"/>
                                      </w:tabs>
                                      <w:spacing w:line="250" w:lineRule="exact"/>
                                      <w:ind w:firstLineChars="0" w:firstLine="0"/>
                                      <w:jc w:val="left"/>
                                      <w:rPr>
                                        <w:rFonts w:ascii="仿宋" w:hAnsi="仿宋"/>
                                        <w:sz w:val="24"/>
                                        <w:szCs w:val="24"/>
                                      </w:rPr>
                                    </w:pPr>
                                    <w:r w:rsidRPr="00280013">
                                      <w:rPr>
                                        <w:rFonts w:ascii="仿宋" w:hAnsi="仿宋" w:hint="eastAsia"/>
                                        <w:sz w:val="24"/>
                                        <w:szCs w:val="24"/>
                                      </w:rPr>
                                      <w:t>负责人</w:t>
                                    </w:r>
                                  </w:p>
                                  <w:p w14:paraId="3C50A64F" w14:textId="77777777" w:rsidR="007F2AE3" w:rsidRPr="00280013" w:rsidRDefault="007F2AE3" w:rsidP="0042260E">
                                    <w:pPr>
                                      <w:tabs>
                                        <w:tab w:val="left" w:pos="1915"/>
                                        <w:tab w:val="left" w:pos="2268"/>
                                        <w:tab w:val="left" w:pos="2977"/>
                                      </w:tabs>
                                      <w:spacing w:line="250" w:lineRule="exact"/>
                                      <w:ind w:firstLineChars="0" w:firstLine="0"/>
                                      <w:jc w:val="left"/>
                                      <w:rPr>
                                        <w:rFonts w:ascii="仿宋" w:hAnsi="仿宋"/>
                                        <w:sz w:val="24"/>
                                        <w:szCs w:val="24"/>
                                      </w:rPr>
                                    </w:pPr>
                                    <w:r w:rsidRPr="00280013">
                                      <w:rPr>
                                        <w:rFonts w:ascii="仿宋" w:hAnsi="仿宋" w:hint="eastAsia"/>
                                        <w:sz w:val="24"/>
                                        <w:szCs w:val="24"/>
                                      </w:rPr>
                                      <w:t>负责人</w:t>
                                    </w:r>
                                  </w:p>
                                  <w:p w14:paraId="7D08F372" w14:textId="77777777" w:rsidR="007F2AE3" w:rsidRPr="00280013" w:rsidRDefault="007F2AE3" w:rsidP="0042260E">
                                    <w:pPr>
                                      <w:tabs>
                                        <w:tab w:val="left" w:pos="1915"/>
                                        <w:tab w:val="left" w:pos="2268"/>
                                        <w:tab w:val="left" w:pos="2977"/>
                                      </w:tabs>
                                      <w:spacing w:line="250" w:lineRule="exact"/>
                                      <w:ind w:firstLineChars="0" w:firstLine="0"/>
                                      <w:jc w:val="left"/>
                                      <w:rPr>
                                        <w:rFonts w:ascii="仿宋" w:hAnsi="仿宋"/>
                                        <w:sz w:val="24"/>
                                        <w:szCs w:val="24"/>
                                      </w:rPr>
                                    </w:pPr>
                                    <w:r w:rsidRPr="00280013">
                                      <w:rPr>
                                        <w:rFonts w:ascii="仿宋" w:hAnsi="仿宋" w:hint="eastAsia"/>
                                        <w:sz w:val="24"/>
                                        <w:szCs w:val="24"/>
                                      </w:rPr>
                                      <w:t>负责人</w:t>
                                    </w:r>
                                  </w:p>
                                  <w:p w14:paraId="5B7058F2" w14:textId="77777777" w:rsidR="007F2AE3" w:rsidRPr="00280013" w:rsidRDefault="007F2AE3" w:rsidP="0042260E">
                                    <w:pPr>
                                      <w:tabs>
                                        <w:tab w:val="left" w:pos="1915"/>
                                        <w:tab w:val="left" w:pos="2268"/>
                                        <w:tab w:val="left" w:pos="2977"/>
                                      </w:tabs>
                                      <w:spacing w:line="250" w:lineRule="exact"/>
                                      <w:ind w:firstLineChars="0" w:firstLine="0"/>
                                      <w:jc w:val="left"/>
                                      <w:rPr>
                                        <w:rFonts w:ascii="仿宋" w:hAnsi="仿宋"/>
                                        <w:sz w:val="24"/>
                                        <w:szCs w:val="24"/>
                                      </w:rPr>
                                    </w:pPr>
                                    <w:r w:rsidRPr="00280013">
                                      <w:rPr>
                                        <w:rFonts w:ascii="仿宋" w:hAnsi="仿宋" w:hint="eastAsia"/>
                                        <w:sz w:val="24"/>
                                        <w:szCs w:val="24"/>
                                      </w:rPr>
                                      <w:t>负责人</w:t>
                                    </w:r>
                                  </w:p>
                                  <w:p w14:paraId="00111190" w14:textId="77777777" w:rsidR="007F2AE3" w:rsidRPr="00280013" w:rsidRDefault="007F2AE3" w:rsidP="0042260E">
                                    <w:pPr>
                                      <w:tabs>
                                        <w:tab w:val="left" w:pos="1915"/>
                                        <w:tab w:val="left" w:pos="2268"/>
                                        <w:tab w:val="left" w:pos="2977"/>
                                      </w:tabs>
                                      <w:spacing w:line="250" w:lineRule="exact"/>
                                      <w:ind w:firstLineChars="0" w:firstLine="0"/>
                                      <w:jc w:val="left"/>
                                      <w:rPr>
                                        <w:rFonts w:ascii="仿宋" w:hAnsi="仿宋"/>
                                        <w:sz w:val="24"/>
                                        <w:szCs w:val="24"/>
                                      </w:rPr>
                                    </w:pPr>
                                    <w:r w:rsidRPr="00280013">
                                      <w:rPr>
                                        <w:rFonts w:ascii="仿宋" w:hAnsi="仿宋" w:hint="eastAsia"/>
                                        <w:sz w:val="24"/>
                                        <w:szCs w:val="24"/>
                                      </w:rPr>
                                      <w:t>负责人</w:t>
                                    </w:r>
                                  </w:p>
                                  <w:p w14:paraId="29DB6607" w14:textId="77777777" w:rsidR="007F2AE3" w:rsidRPr="00280013" w:rsidRDefault="007F2AE3" w:rsidP="0042260E">
                                    <w:pPr>
                                      <w:tabs>
                                        <w:tab w:val="left" w:pos="1915"/>
                                        <w:tab w:val="left" w:pos="2268"/>
                                        <w:tab w:val="left" w:pos="2977"/>
                                      </w:tabs>
                                      <w:spacing w:line="250" w:lineRule="exact"/>
                                      <w:ind w:firstLineChars="0" w:firstLine="0"/>
                                      <w:jc w:val="left"/>
                                      <w:rPr>
                                        <w:rFonts w:ascii="仿宋" w:hAnsi="仿宋"/>
                                        <w:sz w:val="24"/>
                                        <w:szCs w:val="24"/>
                                      </w:rPr>
                                    </w:pPr>
                                    <w:r w:rsidRPr="00280013">
                                      <w:rPr>
                                        <w:rFonts w:ascii="仿宋" w:hAnsi="仿宋" w:hint="eastAsia"/>
                                        <w:sz w:val="24"/>
                                        <w:szCs w:val="24"/>
                                      </w:rPr>
                                      <w:t>负责人</w:t>
                                    </w:r>
                                  </w:p>
                                  <w:p w14:paraId="60E5F488" w14:textId="77777777" w:rsidR="007F2AE3" w:rsidRPr="00280013" w:rsidRDefault="007F2AE3" w:rsidP="0042260E">
                                    <w:pPr>
                                      <w:tabs>
                                        <w:tab w:val="left" w:pos="1915"/>
                                        <w:tab w:val="left" w:pos="2268"/>
                                        <w:tab w:val="left" w:pos="2977"/>
                                      </w:tabs>
                                      <w:spacing w:line="250" w:lineRule="exact"/>
                                      <w:ind w:firstLineChars="0" w:firstLine="0"/>
                                      <w:jc w:val="left"/>
                                      <w:rPr>
                                        <w:rFonts w:ascii="仿宋" w:hAnsi="仿宋"/>
                                        <w:sz w:val="24"/>
                                        <w:szCs w:val="24"/>
                                      </w:rPr>
                                    </w:pPr>
                                    <w:r w:rsidRPr="00280013">
                                      <w:rPr>
                                        <w:rFonts w:ascii="仿宋" w:hAnsi="仿宋" w:hint="eastAsia"/>
                                        <w:sz w:val="24"/>
                                        <w:szCs w:val="24"/>
                                      </w:rPr>
                                      <w:t>负责人</w:t>
                                    </w:r>
                                  </w:p>
                                  <w:p w14:paraId="70E2F2A6" w14:textId="77777777" w:rsidR="007F2AE3" w:rsidRPr="00280013" w:rsidRDefault="007F2AE3" w:rsidP="0042260E">
                                    <w:pPr>
                                      <w:tabs>
                                        <w:tab w:val="left" w:pos="1915"/>
                                        <w:tab w:val="left" w:pos="2268"/>
                                        <w:tab w:val="left" w:pos="2977"/>
                                      </w:tabs>
                                      <w:spacing w:line="250" w:lineRule="exact"/>
                                      <w:ind w:firstLineChars="0" w:firstLine="0"/>
                                      <w:jc w:val="left"/>
                                      <w:rPr>
                                        <w:rFonts w:ascii="仿宋" w:hAnsi="仿宋"/>
                                        <w:sz w:val="24"/>
                                        <w:szCs w:val="24"/>
                                      </w:rPr>
                                    </w:pPr>
                                    <w:r w:rsidRPr="00280013">
                                      <w:rPr>
                                        <w:rFonts w:ascii="仿宋" w:hAnsi="仿宋" w:hint="eastAsia"/>
                                        <w:sz w:val="24"/>
                                        <w:szCs w:val="24"/>
                                      </w:rPr>
                                      <w:t>负责人</w:t>
                                    </w:r>
                                  </w:p>
                                  <w:p w14:paraId="4D83C410" w14:textId="77777777" w:rsidR="007F2AE3" w:rsidRPr="00280013" w:rsidRDefault="007F2AE3" w:rsidP="0042260E">
                                    <w:pPr>
                                      <w:tabs>
                                        <w:tab w:val="left" w:pos="1915"/>
                                        <w:tab w:val="left" w:pos="2268"/>
                                        <w:tab w:val="left" w:pos="2977"/>
                                      </w:tabs>
                                      <w:spacing w:line="250" w:lineRule="exact"/>
                                      <w:ind w:firstLineChars="0" w:firstLine="0"/>
                                      <w:jc w:val="left"/>
                                      <w:rPr>
                                        <w:rFonts w:ascii="仿宋" w:hAnsi="仿宋"/>
                                        <w:sz w:val="24"/>
                                        <w:szCs w:val="24"/>
                                      </w:rPr>
                                    </w:pPr>
                                    <w:r w:rsidRPr="00280013">
                                      <w:rPr>
                                        <w:rFonts w:ascii="仿宋" w:hAnsi="仿宋" w:hint="eastAsia"/>
                                        <w:sz w:val="24"/>
                                        <w:szCs w:val="24"/>
                                      </w:rPr>
                                      <w:t>负责人</w:t>
                                    </w:r>
                                  </w:p>
                                  <w:p w14:paraId="53057A18" w14:textId="77777777" w:rsidR="007F2AE3" w:rsidRPr="00280013" w:rsidRDefault="007F2AE3" w:rsidP="0042260E">
                                    <w:pPr>
                                      <w:tabs>
                                        <w:tab w:val="left" w:pos="1915"/>
                                        <w:tab w:val="left" w:pos="2268"/>
                                        <w:tab w:val="left" w:pos="2977"/>
                                      </w:tabs>
                                      <w:spacing w:line="250" w:lineRule="exact"/>
                                      <w:ind w:firstLineChars="0" w:firstLine="0"/>
                                      <w:jc w:val="left"/>
                                      <w:rPr>
                                        <w:rFonts w:ascii="仿宋" w:hAnsi="仿宋"/>
                                        <w:sz w:val="24"/>
                                        <w:szCs w:val="24"/>
                                      </w:rPr>
                                    </w:pPr>
                                    <w:r w:rsidRPr="00280013">
                                      <w:rPr>
                                        <w:rFonts w:ascii="仿宋" w:hAnsi="仿宋" w:hint="eastAsia"/>
                                        <w:sz w:val="24"/>
                                        <w:szCs w:val="24"/>
                                      </w:rPr>
                                      <w:t>负责人</w:t>
                                    </w:r>
                                  </w:p>
                                  <w:p w14:paraId="1429D439" w14:textId="77777777" w:rsidR="007F2AE3" w:rsidRPr="00280013" w:rsidRDefault="007F2AE3" w:rsidP="0042260E">
                                    <w:pPr>
                                      <w:tabs>
                                        <w:tab w:val="left" w:pos="1915"/>
                                        <w:tab w:val="left" w:pos="2268"/>
                                        <w:tab w:val="left" w:pos="2977"/>
                                      </w:tabs>
                                      <w:spacing w:line="250" w:lineRule="exact"/>
                                      <w:ind w:firstLineChars="0" w:firstLine="0"/>
                                      <w:jc w:val="left"/>
                                      <w:rPr>
                                        <w:rFonts w:ascii="仿宋" w:hAnsi="仿宋"/>
                                        <w:sz w:val="24"/>
                                        <w:szCs w:val="24"/>
                                      </w:rPr>
                                    </w:pPr>
                                    <w:r w:rsidRPr="00280013">
                                      <w:rPr>
                                        <w:rFonts w:ascii="仿宋" w:hAnsi="仿宋" w:hint="eastAsia"/>
                                        <w:sz w:val="24"/>
                                        <w:szCs w:val="24"/>
                                      </w:rPr>
                                      <w:t>负责人</w:t>
                                    </w:r>
                                  </w:p>
                                  <w:p w14:paraId="23BF3898" w14:textId="77777777" w:rsidR="007F2AE3" w:rsidRPr="00280013" w:rsidRDefault="007F2AE3" w:rsidP="0042260E">
                                    <w:pPr>
                                      <w:tabs>
                                        <w:tab w:val="left" w:pos="1915"/>
                                        <w:tab w:val="left" w:pos="2268"/>
                                        <w:tab w:val="left" w:pos="2977"/>
                                      </w:tabs>
                                      <w:spacing w:line="250" w:lineRule="exact"/>
                                      <w:ind w:firstLineChars="0" w:firstLine="0"/>
                                      <w:jc w:val="left"/>
                                      <w:rPr>
                                        <w:rFonts w:ascii="仿宋" w:hAnsi="仿宋"/>
                                        <w:sz w:val="24"/>
                                        <w:szCs w:val="24"/>
                                      </w:rPr>
                                    </w:pPr>
                                    <w:r w:rsidRPr="00280013">
                                      <w:rPr>
                                        <w:rFonts w:ascii="仿宋" w:hAnsi="仿宋" w:hint="eastAsia"/>
                                        <w:sz w:val="24"/>
                                        <w:szCs w:val="24"/>
                                      </w:rPr>
                                      <w:t>负责人</w:t>
                                    </w:r>
                                  </w:p>
                                  <w:p w14:paraId="79EAE74C" w14:textId="77777777" w:rsidR="007F2AE3" w:rsidRPr="00280013" w:rsidRDefault="007F2AE3" w:rsidP="0042260E">
                                    <w:pPr>
                                      <w:tabs>
                                        <w:tab w:val="left" w:pos="1915"/>
                                        <w:tab w:val="left" w:pos="2268"/>
                                        <w:tab w:val="left" w:pos="2977"/>
                                      </w:tabs>
                                      <w:spacing w:line="250" w:lineRule="exact"/>
                                      <w:ind w:firstLineChars="0" w:firstLine="0"/>
                                      <w:jc w:val="left"/>
                                      <w:rPr>
                                        <w:rFonts w:ascii="仿宋" w:hAnsi="仿宋"/>
                                        <w:sz w:val="24"/>
                                        <w:szCs w:val="24"/>
                                      </w:rPr>
                                    </w:pPr>
                                    <w:r w:rsidRPr="00280013">
                                      <w:rPr>
                                        <w:rFonts w:ascii="仿宋" w:hAnsi="仿宋" w:hint="eastAsia"/>
                                        <w:sz w:val="24"/>
                                        <w:szCs w:val="24"/>
                                      </w:rPr>
                                      <w:t>负责人</w:t>
                                    </w:r>
                                  </w:p>
                                  <w:p w14:paraId="43B844C5" w14:textId="77777777" w:rsidR="007F2AE3" w:rsidRPr="00280013" w:rsidRDefault="007F2AE3" w:rsidP="0042260E">
                                    <w:pPr>
                                      <w:tabs>
                                        <w:tab w:val="left" w:pos="1915"/>
                                        <w:tab w:val="left" w:pos="2268"/>
                                        <w:tab w:val="left" w:pos="2977"/>
                                      </w:tabs>
                                      <w:spacing w:line="250" w:lineRule="exact"/>
                                      <w:ind w:firstLineChars="0" w:firstLine="0"/>
                                      <w:jc w:val="left"/>
                                      <w:rPr>
                                        <w:rFonts w:ascii="仿宋" w:hAnsi="仿宋"/>
                                        <w:sz w:val="24"/>
                                        <w:szCs w:val="24"/>
                                      </w:rPr>
                                    </w:pPr>
                                    <w:r w:rsidRPr="00280013">
                                      <w:rPr>
                                        <w:rFonts w:ascii="仿宋" w:hAnsi="仿宋" w:hint="eastAsia"/>
                                        <w:sz w:val="24"/>
                                        <w:szCs w:val="24"/>
                                      </w:rPr>
                                      <w:t>负责人</w:t>
                                    </w:r>
                                  </w:p>
                                  <w:p w14:paraId="0F3324A4" w14:textId="77777777" w:rsidR="007F2AE3" w:rsidRPr="00280013" w:rsidRDefault="007F2AE3" w:rsidP="0042260E">
                                    <w:pPr>
                                      <w:tabs>
                                        <w:tab w:val="left" w:pos="1915"/>
                                        <w:tab w:val="left" w:pos="2268"/>
                                        <w:tab w:val="left" w:pos="2977"/>
                                      </w:tabs>
                                      <w:spacing w:line="250" w:lineRule="exact"/>
                                      <w:ind w:firstLineChars="0" w:firstLine="0"/>
                                      <w:jc w:val="left"/>
                                      <w:rPr>
                                        <w:rFonts w:ascii="仿宋" w:hAnsi="仿宋"/>
                                        <w:sz w:val="24"/>
                                        <w:szCs w:val="24"/>
                                      </w:rPr>
                                    </w:pPr>
                                    <w:r w:rsidRPr="00280013">
                                      <w:rPr>
                                        <w:rFonts w:ascii="仿宋" w:hAnsi="仿宋" w:hint="eastAsia"/>
                                        <w:sz w:val="24"/>
                                        <w:szCs w:val="24"/>
                                      </w:rPr>
                                      <w:t>负责人</w:t>
                                    </w:r>
                                  </w:p>
                                  <w:p w14:paraId="381170B5" w14:textId="77777777" w:rsidR="007F2AE3" w:rsidRPr="00280013" w:rsidRDefault="007F2AE3" w:rsidP="0042260E">
                                    <w:pPr>
                                      <w:tabs>
                                        <w:tab w:val="left" w:pos="1915"/>
                                        <w:tab w:val="left" w:pos="2268"/>
                                        <w:tab w:val="left" w:pos="2977"/>
                                      </w:tabs>
                                      <w:spacing w:line="250" w:lineRule="exact"/>
                                      <w:ind w:firstLineChars="0" w:firstLine="0"/>
                                      <w:jc w:val="left"/>
                                      <w:rPr>
                                        <w:rFonts w:ascii="仿宋" w:hAnsi="仿宋"/>
                                        <w:sz w:val="24"/>
                                        <w:szCs w:val="24"/>
                                      </w:rPr>
                                    </w:pPr>
                                    <w:r w:rsidRPr="00280013">
                                      <w:rPr>
                                        <w:rFonts w:ascii="仿宋" w:hAnsi="仿宋" w:hint="eastAsia"/>
                                        <w:sz w:val="24"/>
                                        <w:szCs w:val="24"/>
                                      </w:rPr>
                                      <w:t>负责人</w:t>
                                    </w:r>
                                  </w:p>
                                  <w:p w14:paraId="101DB463" w14:textId="77777777" w:rsidR="007F2AE3" w:rsidRPr="00280013" w:rsidRDefault="007F2AE3" w:rsidP="0042260E">
                                    <w:pPr>
                                      <w:tabs>
                                        <w:tab w:val="left" w:pos="1915"/>
                                        <w:tab w:val="left" w:pos="2268"/>
                                        <w:tab w:val="left" w:pos="2977"/>
                                      </w:tabs>
                                      <w:spacing w:line="250" w:lineRule="exact"/>
                                      <w:ind w:firstLineChars="0" w:firstLine="0"/>
                                      <w:jc w:val="left"/>
                                      <w:rPr>
                                        <w:rFonts w:ascii="仿宋" w:hAnsi="仿宋"/>
                                        <w:sz w:val="24"/>
                                        <w:szCs w:val="24"/>
                                      </w:rPr>
                                    </w:pPr>
                                    <w:r w:rsidRPr="00280013">
                                      <w:rPr>
                                        <w:rFonts w:ascii="仿宋" w:hAnsi="仿宋" w:hint="eastAsia"/>
                                        <w:sz w:val="24"/>
                                        <w:szCs w:val="24"/>
                                      </w:rPr>
                                      <w:t>负责人</w:t>
                                    </w:r>
                                  </w:p>
                                  <w:p w14:paraId="6B577D79" w14:textId="2704A50D" w:rsidR="007F2AE3" w:rsidRPr="0065245C" w:rsidRDefault="007F2AE3" w:rsidP="0042260E">
                                    <w:pPr>
                                      <w:tabs>
                                        <w:tab w:val="left" w:pos="1915"/>
                                        <w:tab w:val="left" w:pos="2268"/>
                                        <w:tab w:val="left" w:pos="2977"/>
                                      </w:tabs>
                                      <w:spacing w:line="250" w:lineRule="exact"/>
                                      <w:ind w:firstLineChars="0" w:firstLine="0"/>
                                      <w:jc w:val="left"/>
                                      <w:rPr>
                                        <w:rFonts w:ascii="仿宋" w:hAnsi="仿宋"/>
                                        <w:sz w:val="24"/>
                                        <w:szCs w:val="24"/>
                                      </w:rPr>
                                    </w:pPr>
                                    <w:r w:rsidRPr="00280013">
                                      <w:rPr>
                                        <w:rFonts w:ascii="仿宋" w:hAnsi="仿宋" w:hint="eastAsia"/>
                                        <w:sz w:val="24"/>
                                        <w:szCs w:val="24"/>
                                      </w:rPr>
                                      <w:t>负责人</w:t>
                                    </w:r>
                                  </w:p>
                                </w:txbxContent>
                              </wps:txbx>
                              <wps:bodyPr rot="0" vert="horz" wrap="square" lIns="91440" tIns="45720" rIns="91440" bIns="45720" anchor="t" anchorCtr="0" upright="1">
                                <a:noAutofit/>
                              </wps:bodyPr>
                            </wps:wsp>
                          </wpg:grpSp>
                          <wps:wsp>
                            <wps:cNvPr id="131" name="AutoShape 21"/>
                            <wps:cNvCnPr>
                              <a:cxnSpLocks noChangeShapeType="1"/>
                            </wps:cNvCnPr>
                            <wps:spPr bwMode="auto">
                              <a:xfrm>
                                <a:off x="6363" y="3014"/>
                                <a:ext cx="554"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2" name="AutoShape 22"/>
                            <wps:cNvCnPr>
                              <a:cxnSpLocks noChangeShapeType="1"/>
                            </wps:cNvCnPr>
                            <wps:spPr bwMode="auto">
                              <a:xfrm>
                                <a:off x="6363" y="3600"/>
                                <a:ext cx="554"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3" name="AutoShape 23"/>
                            <wps:cNvCnPr>
                              <a:cxnSpLocks noChangeShapeType="1"/>
                            </wps:cNvCnPr>
                            <wps:spPr bwMode="auto">
                              <a:xfrm>
                                <a:off x="6363" y="3935"/>
                                <a:ext cx="554"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4" name="AutoShape 24"/>
                            <wps:cNvCnPr>
                              <a:cxnSpLocks noChangeShapeType="1"/>
                            </wps:cNvCnPr>
                            <wps:spPr bwMode="auto">
                              <a:xfrm>
                                <a:off x="6363" y="4270"/>
                                <a:ext cx="554"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5" name="AutoShape 25"/>
                            <wps:cNvCnPr>
                              <a:cxnSpLocks noChangeShapeType="1"/>
                            </wps:cNvCnPr>
                            <wps:spPr bwMode="auto">
                              <a:xfrm>
                                <a:off x="6363" y="4934"/>
                                <a:ext cx="554"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6" name="AutoShape 26"/>
                            <wps:cNvCnPr>
                              <a:cxnSpLocks noChangeShapeType="1"/>
                            </wps:cNvCnPr>
                            <wps:spPr bwMode="auto">
                              <a:xfrm>
                                <a:off x="6363" y="4616"/>
                                <a:ext cx="554"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7" name="AutoShape 27"/>
                            <wps:cNvCnPr>
                              <a:cxnSpLocks noChangeShapeType="1"/>
                            </wps:cNvCnPr>
                            <wps:spPr bwMode="auto">
                              <a:xfrm>
                                <a:off x="6363" y="5202"/>
                                <a:ext cx="554"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8" name="AutoShape 28"/>
                            <wps:cNvCnPr>
                              <a:cxnSpLocks noChangeShapeType="1"/>
                            </wps:cNvCnPr>
                            <wps:spPr bwMode="auto">
                              <a:xfrm>
                                <a:off x="6363" y="5537"/>
                                <a:ext cx="554"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9" name="AutoShape 29"/>
                            <wps:cNvCnPr>
                              <a:cxnSpLocks noChangeShapeType="1"/>
                            </wps:cNvCnPr>
                            <wps:spPr bwMode="auto">
                              <a:xfrm>
                                <a:off x="6363" y="7234"/>
                                <a:ext cx="554"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0" name="AutoShape 30"/>
                            <wps:cNvCnPr>
                              <a:cxnSpLocks noChangeShapeType="1"/>
                            </wps:cNvCnPr>
                            <wps:spPr bwMode="auto">
                              <a:xfrm>
                                <a:off x="6363" y="7898"/>
                                <a:ext cx="554"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1" name="AutoShape 31"/>
                            <wps:cNvCnPr>
                              <a:cxnSpLocks noChangeShapeType="1"/>
                            </wps:cNvCnPr>
                            <wps:spPr bwMode="auto">
                              <a:xfrm>
                                <a:off x="6363" y="7580"/>
                                <a:ext cx="554"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2" name="AutoShape 32"/>
                            <wps:cNvCnPr>
                              <a:cxnSpLocks noChangeShapeType="1"/>
                            </wps:cNvCnPr>
                            <wps:spPr bwMode="auto">
                              <a:xfrm>
                                <a:off x="6363" y="8166"/>
                                <a:ext cx="554"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3" name="AutoShape 33"/>
                            <wps:cNvCnPr>
                              <a:cxnSpLocks noChangeShapeType="1"/>
                            </wps:cNvCnPr>
                            <wps:spPr bwMode="auto">
                              <a:xfrm>
                                <a:off x="6363" y="8501"/>
                                <a:ext cx="554"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4" name="AutoShape 34"/>
                            <wps:cNvCnPr>
                              <a:cxnSpLocks noChangeShapeType="1"/>
                            </wps:cNvCnPr>
                            <wps:spPr bwMode="auto">
                              <a:xfrm>
                                <a:off x="6364" y="8746"/>
                                <a:ext cx="554"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6" name="AutoShape 35"/>
                            <wps:cNvCnPr>
                              <a:cxnSpLocks noChangeShapeType="1"/>
                            </wps:cNvCnPr>
                            <wps:spPr bwMode="auto">
                              <a:xfrm>
                                <a:off x="6364" y="9410"/>
                                <a:ext cx="554"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7" name="AutoShape 36"/>
                            <wps:cNvCnPr>
                              <a:cxnSpLocks noChangeShapeType="1"/>
                            </wps:cNvCnPr>
                            <wps:spPr bwMode="auto">
                              <a:xfrm>
                                <a:off x="6364" y="9092"/>
                                <a:ext cx="554"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8" name="AutoShape 37"/>
                            <wps:cNvCnPr>
                              <a:cxnSpLocks noChangeShapeType="1"/>
                            </wps:cNvCnPr>
                            <wps:spPr bwMode="auto">
                              <a:xfrm>
                                <a:off x="6364" y="9678"/>
                                <a:ext cx="554"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9" name="AutoShape 38"/>
                            <wps:cNvCnPr>
                              <a:cxnSpLocks noChangeShapeType="1"/>
                            </wps:cNvCnPr>
                            <wps:spPr bwMode="auto">
                              <a:xfrm>
                                <a:off x="6364" y="10013"/>
                                <a:ext cx="554"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195008EE" id="组合 1" o:spid="_x0000_s1026" style="position:absolute;left:0;text-align:left;margin-left:-23pt;margin-top:8.8pt;width:524pt;height:421.2pt;z-index:251656704" coordorigin="1095,6330" coordsize="10275,8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0U3KgcAANBLAAAOAAAAZHJzL2Uyb0RvYy54bWzsXFuPm0YUfq/U/4B4b8xwx1pvFO0mUaW0&#10;jZq0fZ7F2EbFDB3Ytbe/vmfODBcDTpt0B2u1rFYWMAwM5zvXbwauXh/3mfGQ8DJl+cokryzTSPKY&#10;rdN8uzJ/+/zuh9A0yorma5qxPFmZj0lpvr7+/rurQ7FMbLZj2TrhBlwkL5eHYmXuqqpYLhZlvEv2&#10;tHzFiiSHxg3je1rBLt8u1pwe4Or7bGFblr84ML4uOIuTsoSjt7LRvMbrbzZJXP2y2ZRJZWQrE8ZW&#10;4S/H3zvxu7i+osstp8UujdUw6DeMYk/THG7aXOqWVtS45+ngUvs05qxkm+pVzPYLttmkcYLPAE9D&#10;rN7TvOfsvsBn2S4P26IRE4i2J6dvvmz888N7XnwqPnI5etj8wOI/S5DL4lBsl912sb+VJxt3h5/Y&#10;GvCk9xXDBz9u+F5cAh7JOKJ8Hxv5JsfKiOGg73tuaAEMMbR5jhuRgEgE4h3AJPoRK/JMA5p9x1Ho&#10;xLu3qj+x7ABaRe+QuI7ouqBLeWccrRqdQB/UqWwlVv4/iX3a0SJBIEohkY/cSNdiDKaR0z1I4VfQ&#10;M5pvs8TAQYm7w2m1VEspUiNnNzs4K3nDOTvsErqGUeHzw9g7HcROCYD8q4ztwAZZgjAIcRxXCrIW&#10;te37kZRURFCOjaDosuBl9T5he0NsrEwOg0cI6cOHspIyrU9RKr1+l2aZwVn1R1rtUBgCW2wsoY/c&#10;MAoGDyQPl3x7d5Nx44GC3b3DP4XWtuyeTSzxh1f6chcY/ra+VZbmBshRqZdo4RRHKK6c5cYBJOKF&#10;oCliv2RZ2jSe3ANvXcvm5LR9WoFTytI9YCwHiG5CQPY2X+N2RdNMbsP9sxytRcImla863h3hRIHl&#10;HVs/ApogPTFi4SxhY8f436ZxAMezMsu/7ilPTCP7MQcBRsR1hafCHddDjHm35a7bQvMYLrUyKxNE&#10;IjZvKund7guebndwJ4JiyNkbsNRNivi2o1LjBlOZymbs2mbEeFCVDFRdZQI3ufRE8TFXnqgxGzz5&#10;82MB9nZiNbLLl63G2GRp8XstDOWjXMt1pf1YXhCc2g+YtnAzgYfHzxtPWXEq5HzD8hzsiHEp7jOm&#10;lDNhSKhAT6GnEB6UOn6Nakp9hEGg25kQemcIvSekrhd64QQU4J4DMKPDhMyh5zB9GzRTQF57hDqg&#10;1a5QecsZ8JFEBU0T/IxCso6PYF39+Oh3ANceH8HAEe7Ic1WeUYdHxyHKwonl4JjOm/gcH0E2OuIj&#10;JlEIjNCbOUx2U0tIc6XptGESI9FkvpJELiSQIrm0LBKeBkfXU1n4C/GVquwR/g0rotq/+TVIWKgZ&#10;KKV+0SSy06cqqkaKo9qhjZRGdPk8qyoI0f2oEU0YNRohBy4UeJir1UIOPYgnWLtakUxB6+pzLqpU&#10;rae9qMKgYdf68HyCxjkfAvyY1HbpQ2SxrtOJeJEPmS449pZhqfXbcy0YTpde6fgQ3/EhgYd+tqJe&#10;RNtbxcwMezb51CWIGYhc/egJ+Z72UmO0ymzl5gcYL+mylnddZDo9LmvgTeai4z8XHRFwJwPsG38B&#10;rJwmhqFTZnYQ93uZk1dHkBeSOU3AwkIkHgLepWEnBNxxHFS11sRnwE8ndL5qomKcVohGKEQyAYc4&#10;ZuFAM/eIwxnwpwd8hDgk0zKHjUv3HWu2cN0Ta1FDHLbsB+kyhxO6dD/08M6zS5dT9FpmUsWc7yBp&#10;m5bvai3ci164Sz9TqhK7X6tqJ7z8MIB7ntScde3khhGEhXO1atPP9lTN1daqbc8gCDGMXLJWJXZT&#10;rLarCMiUhFcr5EZYQyGDqDDFakQ1qFHnaZL+NImYObyl5U6ugsi2YvuWVfAvacUnWmaAjFhT8Dwf&#10;RmyC2pDAGiIVWFrjstEjqIkU3XOQML1oQYEqXNjAuohTr9EZOKKvtq6TlQWiUmkOgFaeWZ+CitMU&#10;Ts9FcVo+caIlK8QZYRjsCejEsYITtAkRm9NRjekoARZnkI/C+hDtBPIo4j4skDuZhpophienGGAB&#10;5QjiTVCdljZ2IgfT0tnGtdr4CMlgN9FwWsRduz81NNu4BhsfYRnsC/GIbtRfsT0jrgHxZoVOSyTa&#10;FyISXV9SmLNX1+rVm9VDHcQvxCR69jxXoP0lHOI0rGQHccVM4ls1E04WeLDCfM7VNb92RZyGMe0g&#10;3mVMJ0Q8sOc4rt/GxQtR/fkh+XrgZOuhm/mhIIzmRT26Z4AJvLAxRPxCnFvghTMDox/xEc5Nrqaa&#10;3sZD4s+T/voRH+HcgIe7CMsaejBNM7OszScGtCzzgDebR7z65JwbDALm48LAnW1cv42PMDCS3Z7S&#10;q0vEI1e+XTEzMDoZGHeEgZGv2F4AcQsWC89eXbdXH2FgJA9yAcR9WDE2I64b8REGBni4iTM36dXF&#10;+8mYNL5Ut95dEDPYhs9G4UeS1CeuxHepuvv4EZBl8yGu638AAAD//wMAUEsDBBQABgAIAAAAIQBG&#10;wdqd4QAAAAsBAAAPAAAAZHJzL2Rvd25yZXYueG1sTI/BTsMwEETvSPyDtUjcWjsFQhXiVFUFnCok&#10;WiTEzY23SdR4HcVukv492xMcd2Y0+yZfTa4VA/ah8aQhmSsQSKW3DVUavvZvsyWIEA1Z03pCDRcM&#10;sCpub3KTWT/SJw67WAkuoZAZDXWMXSZlKGt0Jsx9h8Te0ffORD77StrejFzuWrlQKpXONMQfatPh&#10;psbytDs7De+jGdcPyeuwPR03l5/908f3NkGt7++m9QuIiFP8C8MVn9GhYKaDP5MNotUwe0x5S2Tj&#10;OQVxDSi1YOWgYZkqBbLI5f8NxS8AAAD//wMAUEsBAi0AFAAGAAgAAAAhALaDOJL+AAAA4QEAABMA&#10;AAAAAAAAAAAAAAAAAAAAAFtDb250ZW50X1R5cGVzXS54bWxQSwECLQAUAAYACAAAACEAOP0h/9YA&#10;AACUAQAACwAAAAAAAAAAAAAAAAAvAQAAX3JlbHMvLnJlbHNQSwECLQAUAAYACAAAACEAIkNFNyoH&#10;AADQSwAADgAAAAAAAAAAAAAAAAAuAgAAZHJzL2Uyb0RvYy54bWxQSwECLQAUAAYACAAAACEARsHa&#10;neEAAAALAQAADwAAAAAAAAAAAAAAAACECQAAZHJzL2Rvd25yZXYueG1sUEsFBgAAAAAEAAQA8wAA&#10;AJIKAAAAAA==&#10;">
                <v:rect id="Rectangle 3" o:spid="_x0000_s1027" style="position:absolute;left:2720;top:11334;width:2669;height: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XSxQAAANsAAAAPAAAAZHJzL2Rvd25yZXYueG1sRI9Ba8JA&#10;FITvBf/D8oReiu7qoWh0FVso9NDQmojnR/aZRLNvQ3ZN0n/fLRR6HGbmG2a7H20jeup87VjDYq5A&#10;EBfO1FxqOOVvsxUIH5ANNo5Jwzd52O8mD1tMjBv4SH0WShEh7BPUUIXQJlL6oiKLfu5a4uhdXGcx&#10;RNmV0nQ4RLht5FKpZ2mx5rhQYUuvFRW37G415HRW9VU9fbT3ZbpOXz6/LmEctH6cjocNiEBj+A//&#10;td+NhtUCfr/EHyB3PwAAAP//AwBQSwECLQAUAAYACAAAACEA2+H2y+4AAACFAQAAEwAAAAAAAAAA&#10;AAAAAAAAAAAAW0NvbnRlbnRfVHlwZXNdLnhtbFBLAQItABQABgAIAAAAIQBa9CxbvwAAABUBAAAL&#10;AAAAAAAAAAAAAAAAAB8BAABfcmVscy8ucmVsc1BLAQItABQABgAIAAAAIQDUtAXSxQAAANsAAAAP&#10;AAAAAAAAAAAAAAAAAAcCAABkcnMvZG93bnJldi54bWxQSwUGAAAAAAMAAwC3AAAA+QIAAAAA&#10;" strokeweight="1.25pt">
                  <v:fill angle="90" focus="100%" type="gradient">
                    <o:fill v:ext="view" type="gradientUnscaled"/>
                  </v:fill>
                  <v:textbox>
                    <w:txbxContent>
                      <w:p w14:paraId="48071A6B" w14:textId="77777777" w:rsidR="007F2AE3" w:rsidRDefault="007F2AE3" w:rsidP="0042260E">
                        <w:pPr>
                          <w:spacing w:line="360" w:lineRule="exact"/>
                          <w:ind w:firstLineChars="0" w:firstLine="0"/>
                          <w:jc w:val="center"/>
                          <w:rPr>
                            <w:sz w:val="32"/>
                            <w:szCs w:val="32"/>
                          </w:rPr>
                        </w:pPr>
                        <w:r>
                          <w:rPr>
                            <w:rFonts w:ascii="宋体" w:hAnsi="宋体" w:cs="宋体" w:hint="eastAsia"/>
                            <w:b/>
                            <w:color w:val="000000"/>
                            <w:szCs w:val="21"/>
                          </w:rPr>
                          <w:t>应急办公室</w:t>
                        </w:r>
                        <w:r w:rsidRPr="00B03DC4">
                          <w:rPr>
                            <w:rFonts w:ascii="宋体" w:hAnsi="宋体" w:cs="宋体" w:hint="eastAsia"/>
                            <w:b/>
                            <w:color w:val="000000"/>
                            <w:szCs w:val="21"/>
                          </w:rPr>
                          <w:t>主任</w:t>
                        </w:r>
                        <w:r>
                          <w:rPr>
                            <w:rFonts w:hint="eastAsia"/>
                            <w:b/>
                            <w:sz w:val="32"/>
                            <w:szCs w:val="32"/>
                          </w:rPr>
                          <w:t>：</w:t>
                        </w:r>
                      </w:p>
                      <w:p w14:paraId="538D5130" w14:textId="77777777" w:rsidR="007F2AE3" w:rsidRDefault="007F2AE3" w:rsidP="0042260E">
                        <w:pPr>
                          <w:spacing w:line="360" w:lineRule="exact"/>
                          <w:ind w:firstLineChars="0" w:firstLine="0"/>
                          <w:jc w:val="center"/>
                        </w:pPr>
                        <w:r>
                          <w:rPr>
                            <w:rFonts w:hint="eastAsia"/>
                          </w:rPr>
                          <w:t>应急局局长</w:t>
                        </w:r>
                      </w:p>
                    </w:txbxContent>
                  </v:textbox>
                </v:rect>
                <v:shapetype id="_x0000_t32" coordsize="21600,21600" o:spt="32" o:oned="t" path="m,l21600,21600e" filled="f">
                  <v:path arrowok="t" fillok="f" o:connecttype="none"/>
                  <o:lock v:ext="edit" shapetype="t"/>
                </v:shapetype>
                <v:shape id="AutoShape 4" o:spid="_x0000_s1028" type="#_x0000_t32" style="position:absolute;left:4044;top:10577;width:1;height:7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njTxgAAANsAAAAPAAAAZHJzL2Rvd25yZXYueG1sRI9Ba8JA&#10;FITvBf/D8gRvdaOgSHQTRC300BZi9eDtmX0mwezbkF2TtL++Wyj0OMzMN8wmHUwtOmpdZVnBbBqB&#10;IM6trrhQcPp8eV6BcB5ZY22ZFHyRgzQZPW0w1rbnjLqjL0SAsItRQel9E0vp8pIMuqltiIN3s61B&#10;H2RbSN1iH+CmlvMoWkqDFYeFEhvalZTfjw+jYPHor5fljLPt+2F/zr67/ON+flNqMh62axCeBv8f&#10;/mu/agWrOfx+CT9AJj8AAAD//wMAUEsBAi0AFAAGAAgAAAAhANvh9svuAAAAhQEAABMAAAAAAAAA&#10;AAAAAAAAAAAAAFtDb250ZW50X1R5cGVzXS54bWxQSwECLQAUAAYACAAAACEAWvQsW78AAAAVAQAA&#10;CwAAAAAAAAAAAAAAAAAfAQAAX3JlbHMvLnJlbHNQSwECLQAUAAYACAAAACEA3+5408YAAADbAAAA&#10;DwAAAAAAAAAAAAAAAAAHAgAAZHJzL2Rvd25yZXYueG1sUEsFBgAAAAADAAMAtwAAAPoCAAAAAA==&#10;" strokeweight="1.25pt"/>
                <v:shape id="AutoShape 5" o:spid="_x0000_s1029" type="#_x0000_t32" style="position:absolute;left:5377;top:10064;width:6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qBtwQAAANsAAAAPAAAAZHJzL2Rvd25yZXYueG1sRI/BasMw&#10;EETvhfyD2EBujdwktMaNEkKg4Kvd0PNibWRTa+Vacqz+fRQo9DjMzBtmf4y2FzcafedYwcs6A0Hc&#10;ON2xUXD5/HjOQfiArLF3TAp+ycPxsHjaY6HdzBXd6mBEgrAvUEEbwlBI6ZuWLPq1G4iTd3WjxZDk&#10;aKQecU5w28tNlr1Kix2nhRYHOrfUfNeTVVBVP+Zr8nE+5df4trvonc2mUqnVMp7eQQSK4T/81y61&#10;gnwLjy/pB8jDHQAA//8DAFBLAQItABQABgAIAAAAIQDb4fbL7gAAAIUBAAATAAAAAAAAAAAAAAAA&#10;AAAAAABbQ29udGVudF9UeXBlc10ueG1sUEsBAi0AFAAGAAgAAAAhAFr0LFu/AAAAFQEAAAsAAAAA&#10;AAAAAAAAAAAAHwEAAF9yZWxzLy5yZWxzUEsBAi0AFAAGAAgAAAAhAC/qoG3BAAAA2wAAAA8AAAAA&#10;AAAAAAAAAAAABwIAAGRycy9kb3ducmV2LnhtbFBLBQYAAAAAAwADALcAAAD1AgAAAAA=&#10;" strokeweight="1.25pt"/>
                <v:rect id="Rectangle 6" o:spid="_x0000_s1030" style="position:absolute;left:2404;top:9541;width:3311;height:1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6ZKxAAAANsAAAAPAAAAZHJzL2Rvd25yZXYueG1sRI9Pi8Iw&#10;FMTvC36H8AQviybKsmg1igrCHlbWf3h+NM+22ryUJtrutzfCwh6HmfkNM1u0thQPqn3hWMNwoEAQ&#10;p84UnGk4HTf9MQgfkA2WjknDL3lYzDtvM0yMa3hPj0PIRISwT1BDHkKVSOnTnCz6gauIo3dxtcUQ&#10;ZZ1JU2MT4baUI6U+pcWC40KOFa1zSm+Hu9VwpLMqrur9u7qPtpPt6md3CW2jda/bLqcgArXhP/zX&#10;/jIaxh/w+hJ/gJw/AQAA//8DAFBLAQItABQABgAIAAAAIQDb4fbL7gAAAIUBAAATAAAAAAAAAAAA&#10;AAAAAAAAAABbQ29udGVudF9UeXBlc10ueG1sUEsBAi0AFAAGAAgAAAAhAFr0LFu/AAAAFQEAAAsA&#10;AAAAAAAAAAAAAAAAHwEAAF9yZWxzLy5yZWxzUEsBAi0AFAAGAAgAAAAhAMTDpkrEAAAA2wAAAA8A&#10;AAAAAAAAAAAAAAAABwIAAGRycy9kb3ducmV2LnhtbFBLBQYAAAAAAwADALcAAAD4AgAAAAA=&#10;" strokeweight="1.25pt">
                  <v:fill angle="90" focus="100%" type="gradient">
                    <o:fill v:ext="view" type="gradientUnscaled"/>
                  </v:fill>
                  <v:textbox>
                    <w:txbxContent>
                      <w:p w14:paraId="4A32FCE9" w14:textId="77777777" w:rsidR="007F2AE3" w:rsidRDefault="007F2AE3" w:rsidP="00963B39">
                        <w:pPr>
                          <w:spacing w:beforeLines="50" w:before="120" w:line="200" w:lineRule="exact"/>
                          <w:ind w:firstLineChars="0" w:firstLine="0"/>
                          <w:jc w:val="center"/>
                          <w:rPr>
                            <w:rFonts w:ascii="宋体" w:hAnsi="宋体" w:cs="宋体"/>
                            <w:color w:val="000000"/>
                            <w:szCs w:val="21"/>
                          </w:rPr>
                        </w:pPr>
                        <w:r w:rsidRPr="000C6A12">
                          <w:rPr>
                            <w:rFonts w:ascii="宋体" w:hAnsi="宋体" w:cs="宋体" w:hint="eastAsia"/>
                            <w:b/>
                            <w:color w:val="000000"/>
                            <w:szCs w:val="21"/>
                          </w:rPr>
                          <w:t>应急指挥部</w:t>
                        </w:r>
                        <w:r>
                          <w:rPr>
                            <w:rFonts w:ascii="宋体" w:hAnsi="宋体" w:cs="宋体" w:hint="eastAsia"/>
                            <w:b/>
                            <w:color w:val="000000"/>
                            <w:szCs w:val="21"/>
                          </w:rPr>
                          <w:t>副总指挥</w:t>
                        </w:r>
                        <w:r>
                          <w:rPr>
                            <w:rFonts w:ascii="宋体" w:hAnsi="宋体" w:cs="宋体" w:hint="eastAsia"/>
                            <w:color w:val="000000"/>
                            <w:szCs w:val="21"/>
                          </w:rPr>
                          <w:t>:</w:t>
                        </w:r>
                      </w:p>
                      <w:p w14:paraId="211D59C7" w14:textId="77777777" w:rsidR="007F2AE3" w:rsidRDefault="007F2AE3" w:rsidP="00963B39">
                        <w:pPr>
                          <w:spacing w:beforeLines="100" w:before="240" w:line="200" w:lineRule="exact"/>
                          <w:ind w:firstLineChars="300" w:firstLine="840"/>
                        </w:pPr>
                        <w:r w:rsidRPr="00155674">
                          <w:rPr>
                            <w:rFonts w:ascii="仿宋" w:hAnsi="仿宋" w:hint="eastAsia"/>
                          </w:rPr>
                          <w:t>应急局局长</w:t>
                        </w:r>
                      </w:p>
                    </w:txbxContent>
                  </v:textbox>
                </v:rect>
                <v:shape id="AutoShape 7" o:spid="_x0000_s1031" type="#_x0000_t32" style="position:absolute;left:1949;top:10018;width:4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2CwQAAANsAAAAPAAAAZHJzL2Rvd25yZXYueG1sRI/BasMw&#10;EETvhf6D2EJvtZziNsaJEkKh4KvTkPNibWQTa+VYcqz+fVUo9DjMzBtmu492EHeafO9YwSrLQRC3&#10;TvdsFJy+Pl9KED4gaxwck4Jv8rDfPT5ssdJu4Ybux2BEgrCvUEEXwlhJ6duOLPrMjcTJu7jJYkhy&#10;MlJPuCS4HeRrnr9Liz2nhQ5H+uiovR5nq6BpbuY8+7gcyktcFydd2HyulXp+iocNiEAx/If/2rVW&#10;UL7B75f0A+TuBwAA//8DAFBLAQItABQABgAIAAAAIQDb4fbL7gAAAIUBAAATAAAAAAAAAAAAAAAA&#10;AAAAAABbQ29udGVudF9UeXBlc10ueG1sUEsBAi0AFAAGAAgAAAAhAFr0LFu/AAAAFQEAAAsAAAAA&#10;AAAAAAAAAAAAHwEAAF9yZWxzLy5yZWxzUEsBAi0AFAAGAAgAAAAhAM9PnYLBAAAA2wAAAA8AAAAA&#10;AAAAAAAAAAAABwIAAGRycy9kb3ducmV2LnhtbFBLBQYAAAAAAwADALcAAAD1AgAAAAA=&#10;" strokeweight="1.25pt"/>
                <v:group id="Group 8" o:spid="_x0000_s1032" style="position:absolute;left:1095;top:6330;width:10275;height:8143" coordorigin="1095,6330" coordsize="10275,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rect id="Rectangle 9" o:spid="_x0000_s1033" style="position:absolute;left:1095;top:7481;width:854;height:5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Tg9xAAAANsAAAAPAAAAZHJzL2Rvd25yZXYueG1sRI9PawIx&#10;FMTvBb9DeIKXookeWl2NooLQQ6X+w/Nj89xd3bwsm+huv70RCj0OM/MbZrZobSkeVPvCsYbhQIEg&#10;Tp0pONNwOm76YxA+IBssHZOGX/KwmHfeZpgY1/CeHoeQiQhhn6CGPIQqkdKnOVn0A1cRR+/iaosh&#10;yjqTpsYmwm0pR0p9SIsFx4UcK1rnlN4Od6vhSGdVXNX7d3UfbSfb1c/uEtpG6163XU5BBGrDf/iv&#10;/WU0jD/h9SX+ADl/AgAA//8DAFBLAQItABQABgAIAAAAIQDb4fbL7gAAAIUBAAATAAAAAAAAAAAA&#10;AAAAAAAAAABbQ29udGVudF9UeXBlc10ueG1sUEsBAi0AFAAGAAgAAAAhAFr0LFu/AAAAFQEAAAsA&#10;AAAAAAAAAAAAAAAAHwEAAF9yZWxzLy5yZWxzUEsBAi0AFAAGAAgAAAAhADQROD3EAAAA2wAAAA8A&#10;AAAAAAAAAAAAAAAABwIAAGRycy9kb3ducmV2LnhtbFBLBQYAAAAAAwADALcAAAD4AgAAAAA=&#10;" strokeweight="1.25pt">
                    <v:fill angle="90" focus="100%" type="gradient">
                      <o:fill v:ext="view" type="gradientUnscaled"/>
                    </v:fill>
                    <v:textbox>
                      <w:txbxContent>
                        <w:p w14:paraId="5CE394AD" w14:textId="18E18A11" w:rsidR="007F2AE3" w:rsidRDefault="007F2AE3" w:rsidP="0066001B">
                          <w:pPr>
                            <w:spacing w:beforeLines="50" w:before="120" w:line="280" w:lineRule="exact"/>
                            <w:ind w:firstLineChars="0" w:firstLine="0"/>
                            <w:jc w:val="center"/>
                            <w:rPr>
                              <w:rFonts w:ascii="宋体" w:hAnsi="宋体" w:cs="宋体"/>
                              <w:b/>
                              <w:color w:val="000000"/>
                              <w:szCs w:val="21"/>
                            </w:rPr>
                          </w:pPr>
                          <w:r w:rsidRPr="000C6A12">
                            <w:rPr>
                              <w:rFonts w:ascii="宋体" w:hAnsi="宋体" w:cs="宋体" w:hint="eastAsia"/>
                              <w:b/>
                              <w:color w:val="000000"/>
                              <w:szCs w:val="21"/>
                            </w:rPr>
                            <w:t>应急指挥部总指挥</w:t>
                          </w:r>
                        </w:p>
                        <w:p w14:paraId="1F7A7CDA" w14:textId="77777777" w:rsidR="006D736B" w:rsidRDefault="006D736B" w:rsidP="0066001B">
                          <w:pPr>
                            <w:spacing w:beforeLines="50" w:before="120" w:line="280" w:lineRule="exact"/>
                            <w:ind w:firstLineChars="0" w:firstLine="0"/>
                            <w:jc w:val="center"/>
                            <w:rPr>
                              <w:b/>
                            </w:rPr>
                          </w:pPr>
                        </w:p>
                        <w:p w14:paraId="18101990" w14:textId="44545DAA" w:rsidR="007F2AE3" w:rsidRDefault="007F2AE3" w:rsidP="0066001B">
                          <w:pPr>
                            <w:spacing w:beforeLines="50" w:before="120" w:line="280" w:lineRule="exact"/>
                            <w:ind w:firstLineChars="0" w:firstLine="0"/>
                            <w:jc w:val="center"/>
                          </w:pPr>
                          <w:r>
                            <w:rPr>
                              <w:rFonts w:ascii="宋体" w:hAnsi="宋体" w:cs="宋体" w:hint="eastAsia"/>
                              <w:b/>
                              <w:color w:val="000000"/>
                            </w:rPr>
                            <w:t>管委会分管副主任</w:t>
                          </w:r>
                        </w:p>
                      </w:txbxContent>
                    </v:textbox>
                  </v:rect>
                  <v:group id="Group 10" o:spid="_x0000_s1034" style="position:absolute;left:5962;top:6330;width:5408;height:8143" coordorigin="6363,2143" coordsize="5408,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AutoShape 11" o:spid="_x0000_s1035" type="#_x0000_t32" style="position:absolute;left:6363;top:2670;width:1;height:73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uqixgAAANsAAAAPAAAAZHJzL2Rvd25yZXYueG1sRI9Ba8JA&#10;FITvhf6H5RV6qxuFiqbZiNQWeqhCtB56e82+JsHs25Bdk+ivdwXB4zAz3zDJYjC16Kh1lWUF41EE&#10;gji3uuJCwc/u82UGwnlkjbVlUnAiB4v08SHBWNueM+q2vhABwi5GBaX3TSyly0sy6Ea2IQ7ev20N&#10;+iDbQuoW+wA3tZxE0VQarDgslNjQe0n5YXs0Cl6P/d/vdMzZcv2x2mfnLt8c9t9KPT8NyzcQngZ/&#10;D9/aX1rBbA7XL+EHyPQCAAD//wMAUEsBAi0AFAAGAAgAAAAhANvh9svuAAAAhQEAABMAAAAAAAAA&#10;AAAAAAAAAAAAAFtDb250ZW50X1R5cGVzXS54bWxQSwECLQAUAAYACAAAACEAWvQsW78AAAAVAQAA&#10;CwAAAAAAAAAAAAAAAAAfAQAAX3JlbHMvLnJlbHNQSwECLQAUAAYACAAAACEA0UrqosYAAADbAAAA&#10;DwAAAAAAAAAAAAAAAAAHAgAAZHJzL2Rvd25yZXYueG1sUEsFBgAAAAADAAMAtwAAAPoCAAAAAA==&#10;" strokeweight="1.25pt"/>
                    <v:shape id="AutoShape 12" o:spid="_x0000_s1036" type="#_x0000_t32" style="position:absolute;left:6363;top:2668;width:5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ajHvgAAANsAAAAPAAAAZHJzL2Rvd25yZXYueG1sRE9Ni8Iw&#10;EL0v+B/CCN7WVJHdWpuKCILXuuJ5aMa22Exqk9r47zeHhT0+3ne+D6YTLxpca1nBapmAIK6sbrlW&#10;cP05faYgnEfW2FkmBW9ysC9mHzlm2k5c0uviaxFD2GWooPG+z6R0VUMG3dL2xJG728Ggj3CopR5w&#10;iuGmk+sk+ZIGW44NDfZ0bKh6XEajoCyf9W10YTqk9/C9ueqNScazUot5OOxAeAr+X/znPmsF27g+&#10;fok/QBa/AAAA//8DAFBLAQItABQABgAIAAAAIQDb4fbL7gAAAIUBAAATAAAAAAAAAAAAAAAAAAAA&#10;AABbQ29udGVudF9UeXBlc10ueG1sUEsBAi0AFAAGAAgAAAAhAFr0LFu/AAAAFQEAAAsAAAAAAAAA&#10;AAAAAAAAHwEAAF9yZWxzLy5yZWxzUEsBAi0AFAAGAAgAAAAhAFrhqMe+AAAA2wAAAA8AAAAAAAAA&#10;AAAAAAAABwIAAGRycy9kb3ducmV2LnhtbFBLBQYAAAAAAwADALcAAADyAgAAAAA=&#10;" strokeweight="1.25pt"/>
                    <v:shape id="AutoShape 13" o:spid="_x0000_s1037" type="#_x0000_t32" style="position:absolute;left:6363;top:3332;width:5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Q1cwQAAANsAAAAPAAAAZHJzL2Rvd25yZXYueG1sRI9Ba8JA&#10;FITvBf/D8gRvdaOEVqOriFDINal4fmSfSWj2bZrdJNt/7xYKPQ4z8w1zPAfTiYkG11pWsFknIIgr&#10;q1uuFdw+P153IJxH1thZJgU/5OB8WrwcMdN25oKm0tciQthlqKDxvs+kdFVDBt3a9sTRe9jBoI9y&#10;qKUecI5w08ltkrxJgy3HhQZ7ujZUfZWjUVAU3/V9dGG+7B7hPb3p1CRjrtRqGS4HEJ6C/w//tXOt&#10;YL+B3y/xB8jTEwAA//8DAFBLAQItABQABgAIAAAAIQDb4fbL7gAAAIUBAAATAAAAAAAAAAAAAAAA&#10;AAAAAABbQ29udGVudF9UeXBlc10ueG1sUEsBAi0AFAAGAAgAAAAhAFr0LFu/AAAAFQEAAAsAAAAA&#10;AAAAAAAAAAAAHwEAAF9yZWxzLy5yZWxzUEsBAi0AFAAGAAgAAAAhADWtDVzBAAAA2wAAAA8AAAAA&#10;AAAAAAAAAAAABwIAAGRycy9kb3ducmV2LnhtbFBLBQYAAAAAAwADALcAAAD1AgAAAAA=&#10;" strokeweight="1.25pt"/>
                    <v:shape id="AutoShape 14" o:spid="_x0000_s1038" type="#_x0000_t32" style="position:absolute;left:6363;top:5877;width:5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5MrwAAAANsAAAAPAAAAZHJzL2Rvd25yZXYueG1sRI9Bi8Iw&#10;FITvwv6H8Bb2pumKqNs1LbIgeK2K50fzbIvNS21SG//9RhA8DjPzDbPJg2nFnXrXWFbwPUtAEJdW&#10;N1wpOB130zUI55E1tpZJwYMc5NnHZIOptiMXdD/4SkQIuxQV1N53qZSurMmgm9mOOHoX2xv0UfaV&#10;1D2OEW5aOU+SpTTYcFyosaO/msrrYTAKiuJWnQcXxu36ElaLk16YZNgr9fUZtr8gPAX/Dr/ae63g&#10;Zw7PL/EHyOwfAAD//wMAUEsBAi0AFAAGAAgAAAAhANvh9svuAAAAhQEAABMAAAAAAAAAAAAAAAAA&#10;AAAAAFtDb250ZW50X1R5cGVzXS54bWxQSwECLQAUAAYACAAAACEAWvQsW78AAAAVAQAACwAAAAAA&#10;AAAAAAAAAAAfAQAAX3JlbHMvLnJlbHNQSwECLQAUAAYACAAAACEAxX+TK8AAAADbAAAADwAAAAAA&#10;AAAAAAAAAAAHAgAAZHJzL2Rvd25yZXYueG1sUEsFBgAAAAADAAMAtwAAAPQCAAAAAA==&#10;" strokeweight="1.25pt"/>
                    <v:shape id="AutoShape 15" o:spid="_x0000_s1039" type="#_x0000_t32" style="position:absolute;left:6363;top:6302;width:5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awwgAAANsAAAAPAAAAZHJzL2Rvd25yZXYueG1sRI/NasMw&#10;EITvhb6D2EBvjZwm5MeNEkwhkKuTkPNibWRTa+Vasq2+fVUo9DjMzDfM/hhtK0bqfeNYwWKegSCu&#10;nG7YKLhdT69bED4ga2wdk4Jv8nA8PD/tMddu4pLGSzAiQdjnqKAOocul9FVNFv3cdcTJe7jeYkiy&#10;N1L3OCW4beVblq2lxYbTQo0dfdRUfV4Gq6Asv8x98HEqto+4Wd30ymbDWamXWSzeQQSK4T/81z5r&#10;Bbsl/H5JP0AefgAAAP//AwBQSwECLQAUAAYACAAAACEA2+H2y+4AAACFAQAAEwAAAAAAAAAAAAAA&#10;AAAAAAAAW0NvbnRlbnRfVHlwZXNdLnhtbFBLAQItABQABgAIAAAAIQBa9CxbvwAAABUBAAALAAAA&#10;AAAAAAAAAAAAAB8BAABfcmVscy8ucmVsc1BLAQItABQABgAIAAAAIQCqMzawwgAAANsAAAAPAAAA&#10;AAAAAAAAAAAAAAcCAABkcnMvZG93bnJldi54bWxQSwUGAAAAAAMAAwC3AAAA9gIAAAAA&#10;" strokeweight="1.25pt"/>
                    <v:shape id="AutoShape 16" o:spid="_x0000_s1040" type="#_x0000_t32" style="position:absolute;left:6363;top:6856;width:5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q7EwAAAANsAAAAPAAAAZHJzL2Rvd25yZXYueG1sRI9Bi8Iw&#10;FITvC/6H8IS9ralLWWs1iiwIXqvi+dE822LzUpvUxn+/EYQ9DjPzDbPeBtOKB/WusaxgPktAEJdW&#10;N1wpOJ/2XxkI55E1tpZJwZMcbDeTjzXm2o5c0OPoKxEh7HJUUHvf5VK6siaDbmY74uhdbW/QR9lX&#10;Uvc4Rrhp5XeS/EiDDceFGjv6ram8HQejoCju1WVwYdxl17BIzzo1yXBQ6nMadisQnoL/D7/bB61g&#10;mcLrS/wBcvMHAAD//wMAUEsBAi0AFAAGAAgAAAAhANvh9svuAAAAhQEAABMAAAAAAAAAAAAAAAAA&#10;AAAAAFtDb250ZW50X1R5cGVzXS54bWxQSwECLQAUAAYACAAAACEAWvQsW78AAAAVAQAACwAAAAAA&#10;AAAAAAAAAAAfAQAAX3JlbHMvLnJlbHNQSwECLQAUAAYACAAAACEAJdquxMAAAADbAAAADwAAAAAA&#10;AAAAAAAAAAAHAgAAZHJzL2Rvd25yZXYueG1sUEsFBgAAAAADAAMAtwAAAPQCAAAAAA==&#10;" strokeweight="1.25pt"/>
                    <v:shape id="AutoShape 17" o:spid="_x0000_s1041" type="#_x0000_t32" style="position:absolute;left:6363;top:6597;width:5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gtfwgAAANsAAAAPAAAAZHJzL2Rvd25yZXYueG1sRI9Ba8JA&#10;FITvhf6H5Qne6sZiq6auEgqC11jx/Mg+N6HZt2l2k6z/3i0Uehxm5htmd4i2FSP1vnGsYLnIQBBX&#10;TjdsFFy+ji8bED4ga2wdk4I7eTjsn592mGs3cUnjORiRIOxzVFCH0OVS+qomi37hOuLk3VxvMSTZ&#10;G6l7nBLctvI1y96lxYbTQo0dfdZUfZ8Hq6Asf8x18HEqNre4Xl30ymbDSan5LBYfIALF8B/+a5+0&#10;gu0b/H5JP0DuHwAAAP//AwBQSwECLQAUAAYACAAAACEA2+H2y+4AAACFAQAAEwAAAAAAAAAAAAAA&#10;AAAAAAAAW0NvbnRlbnRfVHlwZXNdLnhtbFBLAQItABQABgAIAAAAIQBa9CxbvwAAABUBAAALAAAA&#10;AAAAAAAAAAAAAB8BAABfcmVscy8ucmVsc1BLAQItABQABgAIAAAAIQBKlgtfwgAAANsAAAAPAAAA&#10;AAAAAAAAAAAAAAcCAABkcnMvZG93bnJldi54bWxQSwUGAAAAAAMAAwC3AAAA9gIAAAAA&#10;" strokeweight="1.25pt"/>
                    <v:group id="Group 18" o:spid="_x0000_s1042" style="position:absolute;left:6878;top:2143;width:4893;height:8143" coordorigin="6878,2250" coordsize="4893,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rect id="Rectangle 19" o:spid="_x0000_s1043" style="position:absolute;left:6878;top:2250;width:4893;height:7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A5wwAAANwAAAAPAAAAZHJzL2Rvd25yZXYueG1sRE/basJA&#10;EH0v9B+WKfRNNxVsa3QjQS21PlS8fMCYnWRDs7Mhu2r8+25B6NscznVm89424kKdrx0reBkmIIgL&#10;p2uuFBwPH4N3ED4ga2wck4IbeZhnjw8zTLW78o4u+1CJGMI+RQUmhDaV0heGLPqha4kjV7rOYoiw&#10;q6Tu8BrDbSNHSfIqLdYcGwy2tDBU/OzPVkH++XZY4ddybM8bmX8nJ2lMuVXq+anPpyAC9eFffHev&#10;dZw/msDfM/ECmf0CAAD//wMAUEsBAi0AFAAGAAgAAAAhANvh9svuAAAAhQEAABMAAAAAAAAAAAAA&#10;AAAAAAAAAFtDb250ZW50X1R5cGVzXS54bWxQSwECLQAUAAYACAAAACEAWvQsW78AAAAVAQAACwAA&#10;AAAAAAAAAAAAAAAfAQAAX3JlbHMvLnJlbHNQSwECLQAUAAYACAAAACEAcDvwOcMAAADcAAAADwAA&#10;AAAAAAAAAAAAAAAHAgAAZHJzL2Rvd25yZXYueG1sUEsFBgAAAAADAAMAtwAAAPcCAAAAAA==&#10;" strokeweight="1.25pt">
                        <v:fill angle="90" focus="100%" type="gradient">
                          <o:fill v:ext="view" type="gradientUnscaled"/>
                        </v:fill>
                        <v:stroke dashstyle="longDashDotDot"/>
                        <v:textbox>
                          <w:txbxContent>
                            <w:p w14:paraId="7ADA07B5" w14:textId="77777777" w:rsidR="007F2AE3" w:rsidRPr="00280013" w:rsidRDefault="007F2AE3" w:rsidP="0042260E">
                              <w:pPr>
                                <w:tabs>
                                  <w:tab w:val="left" w:pos="1915"/>
                                  <w:tab w:val="left" w:pos="2268"/>
                                  <w:tab w:val="left" w:pos="2977"/>
                                </w:tabs>
                                <w:spacing w:line="320" w:lineRule="exact"/>
                                <w:ind w:firstLine="562"/>
                                <w:jc w:val="left"/>
                                <w:rPr>
                                  <w:rFonts w:ascii="仿宋" w:hAnsi="仿宋"/>
                                  <w:b/>
                                </w:rPr>
                              </w:pPr>
                              <w:r w:rsidRPr="00280013">
                                <w:rPr>
                                  <w:rFonts w:ascii="仿宋" w:hAnsi="仿宋" w:hint="eastAsia"/>
                                  <w:b/>
                                </w:rPr>
                                <w:t>成员：</w:t>
                              </w:r>
                            </w:p>
                            <w:p w14:paraId="1966A56A" w14:textId="77777777" w:rsidR="007F2AE3" w:rsidRPr="00280013" w:rsidRDefault="007F2AE3" w:rsidP="0042260E">
                              <w:pPr>
                                <w:tabs>
                                  <w:tab w:val="left" w:pos="1915"/>
                                  <w:tab w:val="left" w:pos="2268"/>
                                  <w:tab w:val="left" w:pos="2977"/>
                                </w:tabs>
                                <w:spacing w:line="250" w:lineRule="exact"/>
                                <w:ind w:firstLine="480"/>
                                <w:jc w:val="left"/>
                                <w:rPr>
                                  <w:rFonts w:ascii="仿宋" w:hAnsi="仿宋"/>
                                  <w:sz w:val="24"/>
                                  <w:szCs w:val="24"/>
                                </w:rPr>
                              </w:pPr>
                              <w:r w:rsidRPr="00280013">
                                <w:rPr>
                                  <w:rFonts w:ascii="仿宋" w:hAnsi="仿宋" w:hint="eastAsia"/>
                                  <w:sz w:val="24"/>
                                  <w:szCs w:val="24"/>
                                </w:rPr>
                                <w:t>党委办公室</w:t>
                              </w:r>
                            </w:p>
                            <w:p w14:paraId="11E49453" w14:textId="77777777" w:rsidR="007F2AE3" w:rsidRPr="00280013" w:rsidRDefault="007F2AE3" w:rsidP="0042260E">
                              <w:pPr>
                                <w:tabs>
                                  <w:tab w:val="left" w:pos="1915"/>
                                  <w:tab w:val="left" w:pos="2268"/>
                                  <w:tab w:val="left" w:pos="2977"/>
                                </w:tabs>
                                <w:spacing w:line="250" w:lineRule="exact"/>
                                <w:ind w:firstLine="480"/>
                                <w:jc w:val="left"/>
                                <w:rPr>
                                  <w:rFonts w:ascii="仿宋" w:hAnsi="仿宋"/>
                                  <w:sz w:val="24"/>
                                  <w:szCs w:val="24"/>
                                </w:rPr>
                              </w:pPr>
                              <w:r w:rsidRPr="00280013">
                                <w:rPr>
                                  <w:rFonts w:ascii="仿宋" w:hAnsi="仿宋" w:hint="eastAsia"/>
                                  <w:sz w:val="24"/>
                                  <w:szCs w:val="24"/>
                                </w:rPr>
                                <w:t>党群工作部</w:t>
                              </w:r>
                            </w:p>
                            <w:p w14:paraId="091AEC34" w14:textId="77777777" w:rsidR="007F2AE3" w:rsidRPr="00280013" w:rsidRDefault="007F2AE3" w:rsidP="0042260E">
                              <w:pPr>
                                <w:tabs>
                                  <w:tab w:val="left" w:pos="1915"/>
                                  <w:tab w:val="left" w:pos="2268"/>
                                  <w:tab w:val="left" w:pos="2977"/>
                                </w:tabs>
                                <w:spacing w:line="250" w:lineRule="exact"/>
                                <w:ind w:firstLine="480"/>
                                <w:jc w:val="left"/>
                                <w:rPr>
                                  <w:rFonts w:ascii="仿宋" w:hAnsi="仿宋"/>
                                  <w:sz w:val="24"/>
                                  <w:szCs w:val="24"/>
                                </w:rPr>
                              </w:pPr>
                              <w:r w:rsidRPr="0042260E">
                                <w:rPr>
                                  <w:rFonts w:ascii="仿宋" w:hAnsi="仿宋" w:hint="eastAsia"/>
                                  <w:sz w:val="24"/>
                                  <w:szCs w:val="24"/>
                                </w:rPr>
                                <w:t>纪委办公室</w:t>
                              </w:r>
                            </w:p>
                            <w:p w14:paraId="68E43545" w14:textId="739A1A0C" w:rsidR="007F2AE3" w:rsidRPr="00280013" w:rsidRDefault="00A43DD5" w:rsidP="0042260E">
                              <w:pPr>
                                <w:tabs>
                                  <w:tab w:val="left" w:pos="1915"/>
                                  <w:tab w:val="left" w:pos="2268"/>
                                  <w:tab w:val="left" w:pos="2977"/>
                                </w:tabs>
                                <w:spacing w:line="250" w:lineRule="exact"/>
                                <w:ind w:firstLine="480"/>
                                <w:jc w:val="left"/>
                                <w:rPr>
                                  <w:rFonts w:ascii="仿宋" w:hAnsi="仿宋"/>
                                  <w:sz w:val="24"/>
                                  <w:szCs w:val="24"/>
                                </w:rPr>
                              </w:pPr>
                              <w:r w:rsidRPr="00B33F1B">
                                <w:rPr>
                                  <w:rFonts w:ascii="仿宋" w:hAnsi="仿宋" w:hint="eastAsia"/>
                                  <w:sz w:val="24"/>
                                  <w:szCs w:val="24"/>
                                </w:rPr>
                                <w:t>发展和改革</w:t>
                              </w:r>
                              <w:r w:rsidR="007F2AE3" w:rsidRPr="00B33F1B">
                                <w:rPr>
                                  <w:rFonts w:ascii="仿宋" w:hAnsi="仿宋" w:hint="eastAsia"/>
                                  <w:sz w:val="24"/>
                                  <w:szCs w:val="24"/>
                                </w:rPr>
                                <w:t>局</w:t>
                              </w:r>
                            </w:p>
                            <w:p w14:paraId="15DC829E" w14:textId="77777777" w:rsidR="007F2AE3" w:rsidRPr="00280013" w:rsidRDefault="007F2AE3" w:rsidP="0042260E">
                              <w:pPr>
                                <w:tabs>
                                  <w:tab w:val="left" w:pos="1915"/>
                                  <w:tab w:val="left" w:pos="2268"/>
                                  <w:tab w:val="left" w:pos="2977"/>
                                </w:tabs>
                                <w:spacing w:line="250" w:lineRule="exact"/>
                                <w:ind w:firstLine="480"/>
                                <w:jc w:val="left"/>
                                <w:rPr>
                                  <w:rFonts w:ascii="仿宋" w:hAnsi="仿宋"/>
                                  <w:sz w:val="24"/>
                                  <w:szCs w:val="24"/>
                                </w:rPr>
                              </w:pPr>
                              <w:r w:rsidRPr="00280013">
                                <w:rPr>
                                  <w:rFonts w:ascii="仿宋" w:hAnsi="仿宋" w:hint="eastAsia"/>
                                  <w:sz w:val="24"/>
                                  <w:szCs w:val="24"/>
                                </w:rPr>
                                <w:t>教育体育局</w:t>
                              </w:r>
                            </w:p>
                            <w:p w14:paraId="478BA61D" w14:textId="77777777" w:rsidR="007F2AE3" w:rsidRPr="00280013" w:rsidRDefault="007F2AE3" w:rsidP="0042260E">
                              <w:pPr>
                                <w:tabs>
                                  <w:tab w:val="left" w:pos="1915"/>
                                  <w:tab w:val="left" w:pos="2268"/>
                                  <w:tab w:val="left" w:pos="2977"/>
                                </w:tabs>
                                <w:spacing w:line="250" w:lineRule="exact"/>
                                <w:ind w:firstLine="480"/>
                                <w:jc w:val="left"/>
                                <w:rPr>
                                  <w:rFonts w:ascii="仿宋" w:hAnsi="仿宋"/>
                                  <w:sz w:val="24"/>
                                  <w:szCs w:val="24"/>
                                </w:rPr>
                              </w:pPr>
                              <w:r w:rsidRPr="00280013">
                                <w:rPr>
                                  <w:rFonts w:ascii="仿宋" w:hAnsi="仿宋" w:hint="eastAsia"/>
                                  <w:sz w:val="24"/>
                                  <w:szCs w:val="24"/>
                                </w:rPr>
                                <w:t>科技创新局</w:t>
                              </w:r>
                            </w:p>
                            <w:p w14:paraId="537081A6" w14:textId="79E62FA6" w:rsidR="007F2AE3" w:rsidRPr="00280013" w:rsidRDefault="00840D8A" w:rsidP="0042260E">
                              <w:pPr>
                                <w:tabs>
                                  <w:tab w:val="left" w:pos="1915"/>
                                  <w:tab w:val="left" w:pos="2268"/>
                                  <w:tab w:val="left" w:pos="2977"/>
                                </w:tabs>
                                <w:spacing w:line="250" w:lineRule="exact"/>
                                <w:ind w:firstLine="480"/>
                                <w:jc w:val="left"/>
                                <w:rPr>
                                  <w:rFonts w:ascii="仿宋" w:hAnsi="仿宋"/>
                                  <w:sz w:val="24"/>
                                  <w:szCs w:val="24"/>
                                </w:rPr>
                              </w:pPr>
                              <w:r>
                                <w:rPr>
                                  <w:rFonts w:ascii="仿宋" w:hAnsi="仿宋" w:hint="eastAsia"/>
                                  <w:sz w:val="24"/>
                                  <w:szCs w:val="24"/>
                                </w:rPr>
                                <w:t>社会事业发展局</w:t>
                              </w:r>
                            </w:p>
                            <w:p w14:paraId="623D4063" w14:textId="77777777" w:rsidR="007F2AE3" w:rsidRPr="00280013" w:rsidRDefault="007F2AE3" w:rsidP="0042260E">
                              <w:pPr>
                                <w:tabs>
                                  <w:tab w:val="left" w:pos="1585"/>
                                  <w:tab w:val="left" w:pos="2268"/>
                                  <w:tab w:val="left" w:pos="2977"/>
                                </w:tabs>
                                <w:spacing w:line="250" w:lineRule="exact"/>
                                <w:ind w:firstLine="480"/>
                                <w:jc w:val="left"/>
                                <w:rPr>
                                  <w:rFonts w:ascii="仿宋" w:hAnsi="仿宋"/>
                                  <w:sz w:val="24"/>
                                  <w:szCs w:val="24"/>
                                </w:rPr>
                              </w:pPr>
                              <w:r w:rsidRPr="00280013">
                                <w:rPr>
                                  <w:rFonts w:ascii="仿宋" w:hAnsi="仿宋" w:hint="eastAsia"/>
                                  <w:sz w:val="24"/>
                                  <w:szCs w:val="24"/>
                                </w:rPr>
                                <w:t>财政局</w:t>
                              </w:r>
                            </w:p>
                            <w:p w14:paraId="62DC10EC" w14:textId="77777777" w:rsidR="007F2AE3" w:rsidRPr="00280013" w:rsidRDefault="007F2AE3" w:rsidP="0042260E">
                              <w:pPr>
                                <w:tabs>
                                  <w:tab w:val="left" w:pos="1585"/>
                                  <w:tab w:val="left" w:pos="2268"/>
                                  <w:tab w:val="left" w:pos="2977"/>
                                </w:tabs>
                                <w:spacing w:line="250" w:lineRule="exact"/>
                                <w:ind w:firstLine="480"/>
                                <w:jc w:val="left"/>
                                <w:rPr>
                                  <w:rFonts w:ascii="仿宋" w:hAnsi="仿宋"/>
                                  <w:sz w:val="24"/>
                                  <w:szCs w:val="24"/>
                                </w:rPr>
                              </w:pPr>
                              <w:r w:rsidRPr="00280013">
                                <w:rPr>
                                  <w:rFonts w:ascii="仿宋" w:hAnsi="仿宋" w:hint="eastAsia"/>
                                  <w:sz w:val="24"/>
                                  <w:szCs w:val="24"/>
                                </w:rPr>
                                <w:t>人社局</w:t>
                              </w:r>
                            </w:p>
                            <w:p w14:paraId="2F820A59" w14:textId="77777777" w:rsidR="007F2AE3" w:rsidRPr="00280013" w:rsidRDefault="007F2AE3" w:rsidP="0042260E">
                              <w:pPr>
                                <w:tabs>
                                  <w:tab w:val="left" w:pos="1585"/>
                                  <w:tab w:val="left" w:pos="2268"/>
                                  <w:tab w:val="left" w:pos="2977"/>
                                  <w:tab w:val="left" w:pos="3544"/>
                                </w:tabs>
                                <w:spacing w:line="250" w:lineRule="exact"/>
                                <w:ind w:firstLine="480"/>
                                <w:jc w:val="left"/>
                                <w:rPr>
                                  <w:rFonts w:ascii="仿宋" w:hAnsi="仿宋"/>
                                  <w:sz w:val="24"/>
                                  <w:szCs w:val="24"/>
                                </w:rPr>
                              </w:pPr>
                              <w:r w:rsidRPr="00280013">
                                <w:rPr>
                                  <w:rFonts w:ascii="仿宋" w:hAnsi="仿宋" w:hint="eastAsia"/>
                                  <w:sz w:val="24"/>
                                  <w:szCs w:val="24"/>
                                </w:rPr>
                                <w:t>生态环境局</w:t>
                              </w:r>
                            </w:p>
                            <w:p w14:paraId="2AD3BF4A" w14:textId="77777777" w:rsidR="007F2AE3" w:rsidRPr="00280013" w:rsidRDefault="007F2AE3" w:rsidP="0042260E">
                              <w:pPr>
                                <w:tabs>
                                  <w:tab w:val="left" w:pos="1585"/>
                                  <w:tab w:val="left" w:pos="2268"/>
                                  <w:tab w:val="left" w:pos="2977"/>
                                  <w:tab w:val="left" w:pos="3544"/>
                                </w:tabs>
                                <w:spacing w:line="250" w:lineRule="exact"/>
                                <w:ind w:firstLine="480"/>
                                <w:jc w:val="left"/>
                                <w:rPr>
                                  <w:rFonts w:ascii="仿宋" w:hAnsi="仿宋"/>
                                  <w:sz w:val="24"/>
                                  <w:szCs w:val="24"/>
                                </w:rPr>
                              </w:pPr>
                              <w:r w:rsidRPr="00280013">
                                <w:rPr>
                                  <w:rFonts w:ascii="仿宋" w:hAnsi="仿宋" w:hint="eastAsia"/>
                                  <w:sz w:val="24"/>
                                  <w:szCs w:val="24"/>
                                </w:rPr>
                                <w:t>建设局</w:t>
                              </w:r>
                            </w:p>
                            <w:p w14:paraId="185E5440" w14:textId="77777777" w:rsidR="007F2AE3" w:rsidRPr="00280013" w:rsidRDefault="007F2AE3" w:rsidP="0042260E">
                              <w:pPr>
                                <w:tabs>
                                  <w:tab w:val="left" w:pos="1585"/>
                                  <w:tab w:val="left" w:pos="2268"/>
                                  <w:tab w:val="left" w:pos="2977"/>
                                  <w:tab w:val="left" w:pos="3544"/>
                                </w:tabs>
                                <w:spacing w:line="250" w:lineRule="exact"/>
                                <w:ind w:firstLine="480"/>
                                <w:jc w:val="left"/>
                                <w:rPr>
                                  <w:rFonts w:ascii="仿宋" w:hAnsi="仿宋"/>
                                  <w:sz w:val="24"/>
                                  <w:szCs w:val="24"/>
                                </w:rPr>
                              </w:pPr>
                              <w:r w:rsidRPr="00280013">
                                <w:rPr>
                                  <w:rFonts w:ascii="仿宋" w:hAnsi="仿宋" w:hint="eastAsia"/>
                                  <w:sz w:val="24"/>
                                  <w:szCs w:val="24"/>
                                </w:rPr>
                                <w:t>城管局</w:t>
                              </w:r>
                            </w:p>
                            <w:p w14:paraId="75D2D0F8" w14:textId="77777777" w:rsidR="007F2AE3" w:rsidRPr="00280013" w:rsidRDefault="007F2AE3" w:rsidP="0042260E">
                              <w:pPr>
                                <w:tabs>
                                  <w:tab w:val="left" w:pos="1585"/>
                                  <w:tab w:val="left" w:pos="2268"/>
                                  <w:tab w:val="left" w:pos="2977"/>
                                  <w:tab w:val="left" w:pos="3544"/>
                                </w:tabs>
                                <w:spacing w:line="250" w:lineRule="exact"/>
                                <w:ind w:firstLine="480"/>
                                <w:jc w:val="left"/>
                                <w:rPr>
                                  <w:rFonts w:ascii="仿宋" w:hAnsi="仿宋"/>
                                  <w:sz w:val="24"/>
                                  <w:szCs w:val="24"/>
                                </w:rPr>
                              </w:pPr>
                              <w:r w:rsidRPr="00280013">
                                <w:rPr>
                                  <w:rFonts w:ascii="仿宋" w:hAnsi="仿宋" w:hint="eastAsia"/>
                                  <w:sz w:val="24"/>
                                  <w:szCs w:val="24"/>
                                </w:rPr>
                                <w:t>商务局</w:t>
                              </w:r>
                            </w:p>
                            <w:p w14:paraId="33A7C35D" w14:textId="77777777" w:rsidR="007F2AE3" w:rsidRPr="00280013" w:rsidRDefault="007F2AE3" w:rsidP="0042260E">
                              <w:pPr>
                                <w:tabs>
                                  <w:tab w:val="left" w:pos="1585"/>
                                  <w:tab w:val="left" w:pos="2268"/>
                                  <w:tab w:val="left" w:pos="2977"/>
                                  <w:tab w:val="left" w:pos="3544"/>
                                </w:tabs>
                                <w:spacing w:line="250" w:lineRule="exact"/>
                                <w:ind w:firstLine="480"/>
                                <w:jc w:val="left"/>
                                <w:rPr>
                                  <w:rFonts w:ascii="仿宋" w:hAnsi="仿宋"/>
                                  <w:sz w:val="24"/>
                                  <w:szCs w:val="24"/>
                                </w:rPr>
                              </w:pPr>
                              <w:r w:rsidRPr="00280013">
                                <w:rPr>
                                  <w:rFonts w:ascii="仿宋" w:hAnsi="仿宋" w:hint="eastAsia"/>
                                  <w:sz w:val="24"/>
                                  <w:szCs w:val="24"/>
                                </w:rPr>
                                <w:t>文化旅游局</w:t>
                              </w:r>
                            </w:p>
                            <w:p w14:paraId="45FE97A2" w14:textId="77777777" w:rsidR="007F2AE3" w:rsidRDefault="007F2AE3" w:rsidP="0042260E">
                              <w:pPr>
                                <w:tabs>
                                  <w:tab w:val="left" w:pos="1585"/>
                                  <w:tab w:val="left" w:pos="2268"/>
                                  <w:tab w:val="left" w:pos="2977"/>
                                  <w:tab w:val="left" w:pos="3544"/>
                                </w:tabs>
                                <w:spacing w:line="250" w:lineRule="exact"/>
                                <w:ind w:firstLine="480"/>
                                <w:jc w:val="left"/>
                                <w:rPr>
                                  <w:rFonts w:ascii="仿宋" w:hAnsi="仿宋"/>
                                  <w:sz w:val="24"/>
                                  <w:szCs w:val="24"/>
                                </w:rPr>
                              </w:pPr>
                              <w:r w:rsidRPr="00280013">
                                <w:rPr>
                                  <w:rFonts w:ascii="仿宋" w:hAnsi="仿宋" w:hint="eastAsia"/>
                                  <w:sz w:val="24"/>
                                  <w:szCs w:val="24"/>
                                </w:rPr>
                                <w:t>审计局</w:t>
                              </w:r>
                            </w:p>
                            <w:p w14:paraId="530BFB51" w14:textId="77777777" w:rsidR="007F2AE3" w:rsidRPr="00280013" w:rsidRDefault="007F2AE3" w:rsidP="0042260E">
                              <w:pPr>
                                <w:tabs>
                                  <w:tab w:val="left" w:pos="1585"/>
                                  <w:tab w:val="left" w:pos="2268"/>
                                  <w:tab w:val="left" w:pos="2977"/>
                                  <w:tab w:val="left" w:pos="3544"/>
                                </w:tabs>
                                <w:spacing w:line="250" w:lineRule="exact"/>
                                <w:ind w:firstLine="480"/>
                                <w:jc w:val="left"/>
                                <w:rPr>
                                  <w:rFonts w:ascii="仿宋" w:hAnsi="仿宋"/>
                                  <w:sz w:val="24"/>
                                  <w:szCs w:val="24"/>
                                </w:rPr>
                              </w:pPr>
                              <w:r>
                                <w:rPr>
                                  <w:rFonts w:ascii="仿宋" w:hAnsi="仿宋" w:hint="eastAsia"/>
                                  <w:sz w:val="24"/>
                                  <w:szCs w:val="24"/>
                                </w:rPr>
                                <w:t>市场监管局</w:t>
                              </w:r>
                            </w:p>
                            <w:p w14:paraId="0DB5279F" w14:textId="77777777" w:rsidR="007F2AE3" w:rsidRPr="00280013" w:rsidRDefault="007F2AE3" w:rsidP="0042260E">
                              <w:pPr>
                                <w:tabs>
                                  <w:tab w:val="left" w:pos="1585"/>
                                  <w:tab w:val="left" w:pos="2268"/>
                                  <w:tab w:val="left" w:pos="2977"/>
                                  <w:tab w:val="left" w:pos="3544"/>
                                </w:tabs>
                                <w:spacing w:line="250" w:lineRule="exact"/>
                                <w:ind w:firstLine="480"/>
                                <w:jc w:val="left"/>
                                <w:rPr>
                                  <w:rFonts w:ascii="仿宋" w:hAnsi="仿宋"/>
                                  <w:sz w:val="24"/>
                                  <w:szCs w:val="24"/>
                                </w:rPr>
                              </w:pPr>
                              <w:r w:rsidRPr="00280013">
                                <w:rPr>
                                  <w:rFonts w:ascii="仿宋" w:hAnsi="仿宋" w:hint="eastAsia"/>
                                  <w:sz w:val="24"/>
                                  <w:szCs w:val="24"/>
                                </w:rPr>
                                <w:t>政务服务办公室</w:t>
                              </w:r>
                            </w:p>
                            <w:p w14:paraId="79BDC664" w14:textId="77777777" w:rsidR="007F2AE3" w:rsidRPr="00280013" w:rsidRDefault="007F2AE3" w:rsidP="0042260E">
                              <w:pPr>
                                <w:tabs>
                                  <w:tab w:val="left" w:pos="1585"/>
                                  <w:tab w:val="left" w:pos="2268"/>
                                  <w:tab w:val="left" w:pos="2977"/>
                                  <w:tab w:val="left" w:pos="3544"/>
                                </w:tabs>
                                <w:spacing w:line="250" w:lineRule="exact"/>
                                <w:ind w:firstLine="480"/>
                                <w:jc w:val="left"/>
                                <w:rPr>
                                  <w:rFonts w:ascii="仿宋" w:hAnsi="仿宋"/>
                                  <w:sz w:val="24"/>
                                  <w:szCs w:val="24"/>
                                </w:rPr>
                              </w:pPr>
                              <w:r w:rsidRPr="00280013">
                                <w:rPr>
                                  <w:rFonts w:ascii="仿宋" w:hAnsi="仿宋" w:hint="eastAsia"/>
                                  <w:sz w:val="24"/>
                                  <w:szCs w:val="24"/>
                                </w:rPr>
                                <w:t>智慧城市发展局</w:t>
                              </w:r>
                            </w:p>
                            <w:p w14:paraId="0070DD0C" w14:textId="4C7FABC5" w:rsidR="007F2AE3" w:rsidRPr="00280013" w:rsidRDefault="00380213" w:rsidP="0042260E">
                              <w:pPr>
                                <w:tabs>
                                  <w:tab w:val="left" w:pos="1585"/>
                                  <w:tab w:val="left" w:pos="2268"/>
                                  <w:tab w:val="left" w:pos="2977"/>
                                  <w:tab w:val="left" w:pos="3544"/>
                                </w:tabs>
                                <w:spacing w:line="250" w:lineRule="exact"/>
                                <w:ind w:firstLine="480"/>
                                <w:jc w:val="left"/>
                                <w:rPr>
                                  <w:rFonts w:ascii="仿宋" w:hAnsi="仿宋"/>
                                  <w:sz w:val="24"/>
                                  <w:szCs w:val="24"/>
                                </w:rPr>
                              </w:pPr>
                              <w:r>
                                <w:rPr>
                                  <w:rFonts w:ascii="仿宋" w:hAnsi="仿宋" w:hint="eastAsia"/>
                                  <w:sz w:val="24"/>
                                  <w:szCs w:val="24"/>
                                </w:rPr>
                                <w:t>群团工作部</w:t>
                              </w:r>
                            </w:p>
                            <w:p w14:paraId="04DCCC70" w14:textId="77777777" w:rsidR="007F2AE3" w:rsidRDefault="007F2AE3" w:rsidP="0042260E">
                              <w:pPr>
                                <w:tabs>
                                  <w:tab w:val="left" w:pos="1585"/>
                                  <w:tab w:val="left" w:pos="2268"/>
                                  <w:tab w:val="left" w:pos="2977"/>
                                  <w:tab w:val="left" w:pos="3544"/>
                                </w:tabs>
                                <w:spacing w:line="250" w:lineRule="exact"/>
                                <w:ind w:firstLine="480"/>
                                <w:jc w:val="left"/>
                                <w:rPr>
                                  <w:rFonts w:ascii="仿宋" w:hAnsi="仿宋"/>
                                  <w:sz w:val="24"/>
                                  <w:szCs w:val="24"/>
                                </w:rPr>
                              </w:pPr>
                              <w:r w:rsidRPr="00280013">
                                <w:rPr>
                                  <w:rFonts w:ascii="仿宋" w:hAnsi="仿宋" w:hint="eastAsia"/>
                                  <w:sz w:val="24"/>
                                  <w:szCs w:val="24"/>
                                </w:rPr>
                                <w:t>图书档案馆</w:t>
                              </w:r>
                            </w:p>
                            <w:p w14:paraId="259B8536" w14:textId="58ED7BEE" w:rsidR="007F2AE3" w:rsidRPr="00280013" w:rsidRDefault="00A43DD5" w:rsidP="0042260E">
                              <w:pPr>
                                <w:tabs>
                                  <w:tab w:val="left" w:pos="1585"/>
                                  <w:tab w:val="left" w:pos="2268"/>
                                  <w:tab w:val="left" w:pos="2977"/>
                                  <w:tab w:val="left" w:pos="3544"/>
                                </w:tabs>
                                <w:spacing w:line="250" w:lineRule="exact"/>
                                <w:ind w:firstLine="480"/>
                                <w:jc w:val="left"/>
                                <w:rPr>
                                  <w:rFonts w:ascii="仿宋" w:hAnsi="仿宋"/>
                                  <w:sz w:val="24"/>
                                  <w:szCs w:val="24"/>
                                </w:rPr>
                              </w:pPr>
                              <w:r w:rsidRPr="00B33F1B">
                                <w:rPr>
                                  <w:rFonts w:ascii="仿宋" w:hAnsi="仿宋" w:hint="eastAsia"/>
                                  <w:sz w:val="24"/>
                                  <w:szCs w:val="24"/>
                                </w:rPr>
                                <w:t>综合执法局</w:t>
                              </w:r>
                            </w:p>
                            <w:p w14:paraId="5A522125" w14:textId="77777777" w:rsidR="007F2AE3" w:rsidRPr="00280013" w:rsidRDefault="007F2AE3" w:rsidP="0042260E">
                              <w:pPr>
                                <w:tabs>
                                  <w:tab w:val="left" w:pos="1585"/>
                                  <w:tab w:val="left" w:pos="2268"/>
                                  <w:tab w:val="left" w:pos="2977"/>
                                  <w:tab w:val="left" w:pos="3544"/>
                                </w:tabs>
                                <w:spacing w:line="250" w:lineRule="exact"/>
                                <w:ind w:firstLine="480"/>
                                <w:jc w:val="left"/>
                                <w:rPr>
                                  <w:rFonts w:ascii="仿宋" w:hAnsi="仿宋"/>
                                  <w:sz w:val="24"/>
                                  <w:szCs w:val="24"/>
                                </w:rPr>
                              </w:pPr>
                              <w:r w:rsidRPr="00280013">
                                <w:rPr>
                                  <w:rFonts w:ascii="仿宋" w:hAnsi="仿宋" w:hint="eastAsia"/>
                                  <w:sz w:val="24"/>
                                  <w:szCs w:val="24"/>
                                </w:rPr>
                                <w:t>属地派出所</w:t>
                              </w:r>
                            </w:p>
                            <w:p w14:paraId="1BCE6FA8" w14:textId="77777777" w:rsidR="007F2AE3" w:rsidRPr="00280013" w:rsidRDefault="007F2AE3" w:rsidP="0042260E">
                              <w:pPr>
                                <w:tabs>
                                  <w:tab w:val="left" w:pos="1585"/>
                                  <w:tab w:val="left" w:pos="2268"/>
                                  <w:tab w:val="left" w:pos="2977"/>
                                </w:tabs>
                                <w:spacing w:line="250" w:lineRule="exact"/>
                                <w:ind w:firstLine="480"/>
                                <w:jc w:val="left"/>
                                <w:rPr>
                                  <w:rFonts w:ascii="仿宋" w:hAnsi="仿宋"/>
                                  <w:sz w:val="24"/>
                                  <w:szCs w:val="24"/>
                                </w:rPr>
                              </w:pPr>
                              <w:r w:rsidRPr="00280013">
                                <w:rPr>
                                  <w:rFonts w:ascii="仿宋" w:hAnsi="仿宋" w:hint="eastAsia"/>
                                  <w:sz w:val="24"/>
                                  <w:szCs w:val="24"/>
                                </w:rPr>
                                <w:t>消防大队</w:t>
                              </w:r>
                            </w:p>
                            <w:p w14:paraId="599E4EB4" w14:textId="29B851B9" w:rsidR="007F2AE3" w:rsidRPr="00280013" w:rsidRDefault="00AD4E44" w:rsidP="0042260E">
                              <w:pPr>
                                <w:spacing w:line="250" w:lineRule="exact"/>
                                <w:ind w:firstLine="480"/>
                                <w:rPr>
                                  <w:rFonts w:ascii="仿宋" w:hAnsi="仿宋"/>
                                  <w:sz w:val="24"/>
                                  <w:szCs w:val="24"/>
                                </w:rPr>
                              </w:pPr>
                              <w:r>
                                <w:rPr>
                                  <w:rFonts w:ascii="仿宋" w:hAnsi="仿宋" w:hint="eastAsia"/>
                                  <w:sz w:val="24"/>
                                  <w:szCs w:val="24"/>
                                </w:rPr>
                                <w:t>生态城交警</w:t>
                              </w:r>
                              <w:r w:rsidR="007F2AE3" w:rsidRPr="00280013">
                                <w:rPr>
                                  <w:rFonts w:ascii="仿宋" w:hAnsi="仿宋" w:hint="eastAsia"/>
                                  <w:sz w:val="24"/>
                                  <w:szCs w:val="24"/>
                                </w:rPr>
                                <w:t>大队</w:t>
                              </w:r>
                            </w:p>
                            <w:p w14:paraId="293E44F4" w14:textId="77777777" w:rsidR="007F2AE3" w:rsidRPr="00280013" w:rsidRDefault="007F2AE3" w:rsidP="0042260E">
                              <w:pPr>
                                <w:spacing w:line="250" w:lineRule="exact"/>
                                <w:ind w:firstLine="480"/>
                                <w:rPr>
                                  <w:rFonts w:ascii="仿宋" w:hAnsi="仿宋"/>
                                  <w:sz w:val="24"/>
                                  <w:szCs w:val="24"/>
                                </w:rPr>
                              </w:pPr>
                              <w:r w:rsidRPr="00280013">
                                <w:rPr>
                                  <w:rFonts w:ascii="仿宋" w:hAnsi="仿宋" w:hint="eastAsia"/>
                                  <w:sz w:val="24"/>
                                  <w:szCs w:val="24"/>
                                </w:rPr>
                                <w:t>生态城医院</w:t>
                              </w:r>
                            </w:p>
                            <w:p w14:paraId="54E81E41" w14:textId="77777777" w:rsidR="007F2AE3" w:rsidRPr="00280013" w:rsidRDefault="007F2AE3" w:rsidP="0042260E">
                              <w:pPr>
                                <w:spacing w:line="250" w:lineRule="exact"/>
                                <w:ind w:firstLine="480"/>
                                <w:rPr>
                                  <w:rFonts w:ascii="仿宋" w:hAnsi="仿宋"/>
                                  <w:sz w:val="24"/>
                                  <w:szCs w:val="24"/>
                                </w:rPr>
                              </w:pPr>
                              <w:r w:rsidRPr="00280013">
                                <w:rPr>
                                  <w:rFonts w:ascii="仿宋" w:hAnsi="仿宋" w:hint="eastAsia"/>
                                  <w:sz w:val="24"/>
                                  <w:szCs w:val="24"/>
                                </w:rPr>
                                <w:t>国资公司</w:t>
                              </w:r>
                            </w:p>
                            <w:p w14:paraId="67DD86BE" w14:textId="77777777" w:rsidR="007F2AE3" w:rsidRPr="00280013" w:rsidRDefault="007F2AE3" w:rsidP="0042260E">
                              <w:pPr>
                                <w:spacing w:line="250" w:lineRule="exact"/>
                                <w:ind w:firstLine="480"/>
                                <w:rPr>
                                  <w:rFonts w:ascii="仿宋" w:hAnsi="仿宋"/>
                                  <w:sz w:val="24"/>
                                  <w:szCs w:val="24"/>
                                </w:rPr>
                              </w:pPr>
                              <w:r w:rsidRPr="00280013">
                                <w:rPr>
                                  <w:rFonts w:ascii="仿宋" w:hAnsi="仿宋" w:hint="eastAsia"/>
                                  <w:sz w:val="24"/>
                                  <w:szCs w:val="24"/>
                                </w:rPr>
                                <w:t>投资公司</w:t>
                              </w:r>
                            </w:p>
                            <w:p w14:paraId="38870CC7" w14:textId="77777777" w:rsidR="007F2AE3" w:rsidRPr="00280013" w:rsidRDefault="007F2AE3" w:rsidP="0042260E">
                              <w:pPr>
                                <w:spacing w:line="250" w:lineRule="exact"/>
                                <w:ind w:firstLine="480"/>
                                <w:rPr>
                                  <w:rFonts w:ascii="仿宋" w:hAnsi="仿宋"/>
                                  <w:sz w:val="24"/>
                                  <w:szCs w:val="24"/>
                                </w:rPr>
                              </w:pPr>
                              <w:r w:rsidRPr="00280013">
                                <w:rPr>
                                  <w:rFonts w:ascii="仿宋" w:hAnsi="仿宋" w:hint="eastAsia"/>
                                  <w:sz w:val="24"/>
                                  <w:szCs w:val="24"/>
                                </w:rPr>
                                <w:t>合资公司</w:t>
                              </w:r>
                            </w:p>
                            <w:p w14:paraId="3001FB65" w14:textId="77777777" w:rsidR="007F2AE3" w:rsidRPr="00280013" w:rsidRDefault="007F2AE3" w:rsidP="0042260E">
                              <w:pPr>
                                <w:spacing w:line="250" w:lineRule="exact"/>
                                <w:ind w:firstLine="480"/>
                                <w:rPr>
                                  <w:rFonts w:ascii="仿宋" w:hAnsi="仿宋"/>
                                  <w:sz w:val="24"/>
                                  <w:szCs w:val="24"/>
                                </w:rPr>
                              </w:pPr>
                              <w:r w:rsidRPr="00280013">
                                <w:rPr>
                                  <w:rFonts w:ascii="仿宋" w:hAnsi="仿宋" w:hint="eastAsia"/>
                                  <w:sz w:val="24"/>
                                  <w:szCs w:val="24"/>
                                </w:rPr>
                                <w:t>滨旅控股公司</w:t>
                              </w:r>
                            </w:p>
                            <w:p w14:paraId="57162802" w14:textId="77777777" w:rsidR="007F2AE3" w:rsidRPr="00280013" w:rsidRDefault="007F2AE3" w:rsidP="0042260E">
                              <w:pPr>
                                <w:spacing w:line="250" w:lineRule="exact"/>
                                <w:ind w:firstLine="480"/>
                                <w:rPr>
                                  <w:rFonts w:ascii="仿宋" w:hAnsi="仿宋"/>
                                  <w:sz w:val="24"/>
                                  <w:szCs w:val="24"/>
                                </w:rPr>
                              </w:pPr>
                              <w:r w:rsidRPr="00280013">
                                <w:rPr>
                                  <w:rFonts w:ascii="仿宋" w:hAnsi="仿宋" w:hint="eastAsia"/>
                                  <w:sz w:val="24"/>
                                  <w:szCs w:val="24"/>
                                </w:rPr>
                                <w:t>渔港公司</w:t>
                              </w:r>
                            </w:p>
                            <w:p w14:paraId="0809B829" w14:textId="77777777" w:rsidR="007F2AE3" w:rsidRPr="00280013" w:rsidRDefault="007F2AE3" w:rsidP="0042260E">
                              <w:pPr>
                                <w:spacing w:line="260" w:lineRule="exact"/>
                                <w:ind w:firstLine="480"/>
                                <w:rPr>
                                  <w:sz w:val="24"/>
                                  <w:szCs w:val="24"/>
                                </w:rPr>
                              </w:pPr>
                              <w:r w:rsidRPr="00280013">
                                <w:rPr>
                                  <w:rFonts w:ascii="仿宋" w:hAnsi="仿宋" w:hint="eastAsia"/>
                                  <w:sz w:val="24"/>
                                  <w:szCs w:val="24"/>
                                </w:rPr>
                                <w:t>生态海洋公司</w:t>
                              </w:r>
                            </w:p>
                          </w:txbxContent>
                        </v:textbox>
                      </v:rect>
                      <v:rect id="Rectangle 20" o:spid="_x0000_s1044" style="position:absolute;left:10301;top:2250;width:1369;height:7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lGvxgAAANwAAAAPAAAAZHJzL2Rvd25yZXYueG1sRI9Ba8JA&#10;EIXvBf/DMkIvRTe1UCS6igjSUARpbD0P2WkSmp2N2TWJ/75zKPQ2w3vz3jfr7ega1VMXas8GnucJ&#10;KOLC25pLA5/nw2wJKkRki41nMnCnANvN5GGNqfUDf1Cfx1JJCIcUDVQxtqnWoajIYZj7lli0b985&#10;jLJ2pbYdDhLuGr1IklftsGZpqLClfUXFT35zBobi1F/Oxzd9erpknq/ZdZ9/vRvzOB13K1CRxvhv&#10;/rvOrOC/CL48IxPozS8AAAD//wMAUEsBAi0AFAAGAAgAAAAhANvh9svuAAAAhQEAABMAAAAAAAAA&#10;AAAAAAAAAAAAAFtDb250ZW50X1R5cGVzXS54bWxQSwECLQAUAAYACAAAACEAWvQsW78AAAAVAQAA&#10;CwAAAAAAAAAAAAAAAAAfAQAAX3JlbHMvLnJlbHNQSwECLQAUAAYACAAAACEA4B5Rr8YAAADcAAAA&#10;DwAAAAAAAAAAAAAAAAAHAgAAZHJzL2Rvd25yZXYueG1sUEsFBgAAAAADAAMAtwAAAPoCAAAAAA==&#10;" filled="f" stroked="f">
                        <v:textbox>
                          <w:txbxContent>
                            <w:p w14:paraId="01B39BBB" w14:textId="77777777" w:rsidR="007F2AE3" w:rsidRDefault="007F2AE3" w:rsidP="0066001B">
                              <w:pPr>
                                <w:tabs>
                                  <w:tab w:val="left" w:pos="1585"/>
                                  <w:tab w:val="left" w:pos="2268"/>
                                  <w:tab w:val="left" w:pos="2977"/>
                                  <w:tab w:val="left" w:pos="3544"/>
                                </w:tabs>
                                <w:spacing w:line="320" w:lineRule="exact"/>
                                <w:ind w:firstLine="640"/>
                                <w:rPr>
                                  <w:rFonts w:ascii="仿宋" w:hAnsi="仿宋"/>
                                  <w:sz w:val="32"/>
                                  <w:szCs w:val="32"/>
                                </w:rPr>
                              </w:pPr>
                            </w:p>
                            <w:p w14:paraId="626A0676" w14:textId="77777777" w:rsidR="007F2AE3" w:rsidRPr="00280013" w:rsidRDefault="007F2AE3" w:rsidP="0042260E">
                              <w:pPr>
                                <w:tabs>
                                  <w:tab w:val="left" w:pos="1915"/>
                                  <w:tab w:val="left" w:pos="2268"/>
                                  <w:tab w:val="left" w:pos="2977"/>
                                </w:tabs>
                                <w:spacing w:line="250" w:lineRule="exact"/>
                                <w:ind w:firstLineChars="0" w:firstLine="0"/>
                                <w:jc w:val="left"/>
                                <w:rPr>
                                  <w:rFonts w:ascii="仿宋" w:hAnsi="仿宋"/>
                                  <w:sz w:val="24"/>
                                  <w:szCs w:val="24"/>
                                </w:rPr>
                              </w:pPr>
                              <w:r w:rsidRPr="00280013">
                                <w:rPr>
                                  <w:rFonts w:ascii="仿宋" w:hAnsi="仿宋" w:hint="eastAsia"/>
                                  <w:sz w:val="24"/>
                                  <w:szCs w:val="24"/>
                                </w:rPr>
                                <w:t>负责人</w:t>
                              </w:r>
                            </w:p>
                            <w:p w14:paraId="1886B92F" w14:textId="77777777" w:rsidR="007F2AE3" w:rsidRPr="00280013" w:rsidRDefault="007F2AE3" w:rsidP="0042260E">
                              <w:pPr>
                                <w:tabs>
                                  <w:tab w:val="left" w:pos="1915"/>
                                  <w:tab w:val="left" w:pos="2268"/>
                                  <w:tab w:val="left" w:pos="2977"/>
                                </w:tabs>
                                <w:spacing w:line="250" w:lineRule="exact"/>
                                <w:ind w:firstLineChars="0" w:firstLine="0"/>
                                <w:jc w:val="left"/>
                                <w:rPr>
                                  <w:rFonts w:ascii="仿宋" w:hAnsi="仿宋"/>
                                  <w:sz w:val="24"/>
                                  <w:szCs w:val="24"/>
                                </w:rPr>
                              </w:pPr>
                              <w:r w:rsidRPr="00280013">
                                <w:rPr>
                                  <w:rFonts w:ascii="仿宋" w:hAnsi="仿宋" w:hint="eastAsia"/>
                                  <w:sz w:val="24"/>
                                  <w:szCs w:val="24"/>
                                </w:rPr>
                                <w:t>负责人</w:t>
                              </w:r>
                            </w:p>
                            <w:p w14:paraId="037B022A" w14:textId="77777777" w:rsidR="007F2AE3" w:rsidRPr="00280013" w:rsidRDefault="007F2AE3" w:rsidP="0042260E">
                              <w:pPr>
                                <w:tabs>
                                  <w:tab w:val="left" w:pos="1915"/>
                                  <w:tab w:val="left" w:pos="2268"/>
                                  <w:tab w:val="left" w:pos="2977"/>
                                </w:tabs>
                                <w:spacing w:line="250" w:lineRule="exact"/>
                                <w:ind w:firstLineChars="0" w:firstLine="0"/>
                                <w:jc w:val="left"/>
                                <w:rPr>
                                  <w:rFonts w:ascii="仿宋" w:hAnsi="仿宋"/>
                                  <w:sz w:val="24"/>
                                  <w:szCs w:val="24"/>
                                </w:rPr>
                              </w:pPr>
                              <w:r w:rsidRPr="00280013">
                                <w:rPr>
                                  <w:rFonts w:ascii="仿宋" w:hAnsi="仿宋" w:hint="eastAsia"/>
                                  <w:sz w:val="24"/>
                                  <w:szCs w:val="24"/>
                                </w:rPr>
                                <w:t>负责人</w:t>
                              </w:r>
                            </w:p>
                            <w:p w14:paraId="210EC0AE" w14:textId="77777777" w:rsidR="007F2AE3" w:rsidRPr="00280013" w:rsidRDefault="007F2AE3" w:rsidP="0042260E">
                              <w:pPr>
                                <w:tabs>
                                  <w:tab w:val="left" w:pos="1915"/>
                                  <w:tab w:val="left" w:pos="2268"/>
                                  <w:tab w:val="left" w:pos="2977"/>
                                </w:tabs>
                                <w:spacing w:line="250" w:lineRule="exact"/>
                                <w:ind w:firstLineChars="0" w:firstLine="0"/>
                                <w:jc w:val="left"/>
                                <w:rPr>
                                  <w:rFonts w:ascii="仿宋" w:hAnsi="仿宋"/>
                                  <w:sz w:val="24"/>
                                  <w:szCs w:val="24"/>
                                </w:rPr>
                              </w:pPr>
                              <w:r w:rsidRPr="00280013">
                                <w:rPr>
                                  <w:rFonts w:ascii="仿宋" w:hAnsi="仿宋" w:hint="eastAsia"/>
                                  <w:sz w:val="24"/>
                                  <w:szCs w:val="24"/>
                                </w:rPr>
                                <w:t>负责人</w:t>
                              </w:r>
                            </w:p>
                            <w:p w14:paraId="4E028842" w14:textId="77777777" w:rsidR="007F2AE3" w:rsidRPr="00280013" w:rsidRDefault="007F2AE3" w:rsidP="0042260E">
                              <w:pPr>
                                <w:tabs>
                                  <w:tab w:val="left" w:pos="1915"/>
                                  <w:tab w:val="left" w:pos="2268"/>
                                  <w:tab w:val="left" w:pos="2977"/>
                                </w:tabs>
                                <w:spacing w:line="250" w:lineRule="exact"/>
                                <w:ind w:firstLineChars="0" w:firstLine="0"/>
                                <w:jc w:val="left"/>
                                <w:rPr>
                                  <w:rFonts w:ascii="仿宋" w:hAnsi="仿宋"/>
                                  <w:sz w:val="24"/>
                                  <w:szCs w:val="24"/>
                                </w:rPr>
                              </w:pPr>
                              <w:r w:rsidRPr="00280013">
                                <w:rPr>
                                  <w:rFonts w:ascii="仿宋" w:hAnsi="仿宋" w:hint="eastAsia"/>
                                  <w:sz w:val="24"/>
                                  <w:szCs w:val="24"/>
                                </w:rPr>
                                <w:t>负责人</w:t>
                              </w:r>
                            </w:p>
                            <w:p w14:paraId="52323CE5" w14:textId="77777777" w:rsidR="007F2AE3" w:rsidRPr="00280013" w:rsidRDefault="007F2AE3" w:rsidP="0042260E">
                              <w:pPr>
                                <w:tabs>
                                  <w:tab w:val="left" w:pos="1915"/>
                                  <w:tab w:val="left" w:pos="2268"/>
                                  <w:tab w:val="left" w:pos="2977"/>
                                </w:tabs>
                                <w:spacing w:line="250" w:lineRule="exact"/>
                                <w:ind w:firstLineChars="0" w:firstLine="0"/>
                                <w:jc w:val="left"/>
                                <w:rPr>
                                  <w:rFonts w:ascii="仿宋" w:hAnsi="仿宋"/>
                                  <w:sz w:val="24"/>
                                  <w:szCs w:val="24"/>
                                </w:rPr>
                              </w:pPr>
                              <w:r w:rsidRPr="00280013">
                                <w:rPr>
                                  <w:rFonts w:ascii="仿宋" w:hAnsi="仿宋" w:hint="eastAsia"/>
                                  <w:sz w:val="24"/>
                                  <w:szCs w:val="24"/>
                                </w:rPr>
                                <w:t>负责人</w:t>
                              </w:r>
                            </w:p>
                            <w:p w14:paraId="6C56ECC3" w14:textId="77777777" w:rsidR="007F2AE3" w:rsidRPr="00280013" w:rsidRDefault="007F2AE3" w:rsidP="0042260E">
                              <w:pPr>
                                <w:tabs>
                                  <w:tab w:val="left" w:pos="1915"/>
                                  <w:tab w:val="left" w:pos="2268"/>
                                  <w:tab w:val="left" w:pos="2977"/>
                                </w:tabs>
                                <w:spacing w:line="250" w:lineRule="exact"/>
                                <w:ind w:firstLineChars="0" w:firstLine="0"/>
                                <w:jc w:val="left"/>
                                <w:rPr>
                                  <w:rFonts w:ascii="仿宋" w:hAnsi="仿宋"/>
                                  <w:sz w:val="24"/>
                                  <w:szCs w:val="24"/>
                                </w:rPr>
                              </w:pPr>
                              <w:r w:rsidRPr="00280013">
                                <w:rPr>
                                  <w:rFonts w:ascii="仿宋" w:hAnsi="仿宋" w:hint="eastAsia"/>
                                  <w:sz w:val="24"/>
                                  <w:szCs w:val="24"/>
                                </w:rPr>
                                <w:t>负责人</w:t>
                              </w:r>
                            </w:p>
                            <w:p w14:paraId="5DC5F14B" w14:textId="77777777" w:rsidR="007F2AE3" w:rsidRPr="00280013" w:rsidRDefault="007F2AE3" w:rsidP="0042260E">
                              <w:pPr>
                                <w:tabs>
                                  <w:tab w:val="left" w:pos="1915"/>
                                  <w:tab w:val="left" w:pos="2268"/>
                                  <w:tab w:val="left" w:pos="2977"/>
                                </w:tabs>
                                <w:spacing w:line="250" w:lineRule="exact"/>
                                <w:ind w:firstLineChars="0" w:firstLine="0"/>
                                <w:jc w:val="left"/>
                                <w:rPr>
                                  <w:rFonts w:ascii="仿宋" w:hAnsi="仿宋"/>
                                  <w:sz w:val="24"/>
                                  <w:szCs w:val="24"/>
                                </w:rPr>
                              </w:pPr>
                              <w:r w:rsidRPr="00280013">
                                <w:rPr>
                                  <w:rFonts w:ascii="仿宋" w:hAnsi="仿宋" w:hint="eastAsia"/>
                                  <w:sz w:val="24"/>
                                  <w:szCs w:val="24"/>
                                </w:rPr>
                                <w:t>负责人</w:t>
                              </w:r>
                            </w:p>
                            <w:p w14:paraId="0DC6BF36" w14:textId="77777777" w:rsidR="007F2AE3" w:rsidRPr="00280013" w:rsidRDefault="007F2AE3" w:rsidP="0042260E">
                              <w:pPr>
                                <w:tabs>
                                  <w:tab w:val="left" w:pos="1915"/>
                                  <w:tab w:val="left" w:pos="2268"/>
                                  <w:tab w:val="left" w:pos="2977"/>
                                </w:tabs>
                                <w:spacing w:line="250" w:lineRule="exact"/>
                                <w:ind w:firstLineChars="0" w:firstLine="0"/>
                                <w:jc w:val="left"/>
                                <w:rPr>
                                  <w:rFonts w:ascii="仿宋" w:hAnsi="仿宋"/>
                                  <w:sz w:val="24"/>
                                  <w:szCs w:val="24"/>
                                </w:rPr>
                              </w:pPr>
                              <w:r w:rsidRPr="00280013">
                                <w:rPr>
                                  <w:rFonts w:ascii="仿宋" w:hAnsi="仿宋" w:hint="eastAsia"/>
                                  <w:sz w:val="24"/>
                                  <w:szCs w:val="24"/>
                                </w:rPr>
                                <w:t>负责人</w:t>
                              </w:r>
                            </w:p>
                            <w:p w14:paraId="1CA242DA" w14:textId="77777777" w:rsidR="007F2AE3" w:rsidRPr="00280013" w:rsidRDefault="007F2AE3" w:rsidP="0042260E">
                              <w:pPr>
                                <w:tabs>
                                  <w:tab w:val="left" w:pos="1915"/>
                                  <w:tab w:val="left" w:pos="2268"/>
                                  <w:tab w:val="left" w:pos="2977"/>
                                </w:tabs>
                                <w:spacing w:line="250" w:lineRule="exact"/>
                                <w:ind w:firstLineChars="0" w:firstLine="0"/>
                                <w:jc w:val="left"/>
                                <w:rPr>
                                  <w:rFonts w:ascii="仿宋" w:hAnsi="仿宋"/>
                                  <w:sz w:val="24"/>
                                  <w:szCs w:val="24"/>
                                </w:rPr>
                              </w:pPr>
                              <w:r w:rsidRPr="00280013">
                                <w:rPr>
                                  <w:rFonts w:ascii="仿宋" w:hAnsi="仿宋" w:hint="eastAsia"/>
                                  <w:sz w:val="24"/>
                                  <w:szCs w:val="24"/>
                                </w:rPr>
                                <w:t>负责人</w:t>
                              </w:r>
                            </w:p>
                            <w:p w14:paraId="17EB5C92" w14:textId="77777777" w:rsidR="007F2AE3" w:rsidRPr="00280013" w:rsidRDefault="007F2AE3" w:rsidP="0042260E">
                              <w:pPr>
                                <w:tabs>
                                  <w:tab w:val="left" w:pos="1915"/>
                                  <w:tab w:val="left" w:pos="2268"/>
                                  <w:tab w:val="left" w:pos="2977"/>
                                </w:tabs>
                                <w:spacing w:line="250" w:lineRule="exact"/>
                                <w:ind w:firstLineChars="0" w:firstLine="0"/>
                                <w:jc w:val="left"/>
                                <w:rPr>
                                  <w:rFonts w:ascii="仿宋" w:hAnsi="仿宋"/>
                                  <w:sz w:val="24"/>
                                  <w:szCs w:val="24"/>
                                </w:rPr>
                              </w:pPr>
                              <w:r w:rsidRPr="00280013">
                                <w:rPr>
                                  <w:rFonts w:ascii="仿宋" w:hAnsi="仿宋" w:hint="eastAsia"/>
                                  <w:sz w:val="24"/>
                                  <w:szCs w:val="24"/>
                                </w:rPr>
                                <w:t>负责人</w:t>
                              </w:r>
                            </w:p>
                            <w:p w14:paraId="3B4B096F" w14:textId="77777777" w:rsidR="007F2AE3" w:rsidRPr="00280013" w:rsidRDefault="007F2AE3" w:rsidP="0042260E">
                              <w:pPr>
                                <w:tabs>
                                  <w:tab w:val="left" w:pos="1915"/>
                                  <w:tab w:val="left" w:pos="2268"/>
                                  <w:tab w:val="left" w:pos="2977"/>
                                </w:tabs>
                                <w:spacing w:line="250" w:lineRule="exact"/>
                                <w:ind w:firstLineChars="0" w:firstLine="0"/>
                                <w:jc w:val="left"/>
                                <w:rPr>
                                  <w:rFonts w:ascii="仿宋" w:hAnsi="仿宋"/>
                                  <w:sz w:val="24"/>
                                  <w:szCs w:val="24"/>
                                </w:rPr>
                              </w:pPr>
                              <w:r w:rsidRPr="00280013">
                                <w:rPr>
                                  <w:rFonts w:ascii="仿宋" w:hAnsi="仿宋" w:hint="eastAsia"/>
                                  <w:sz w:val="24"/>
                                  <w:szCs w:val="24"/>
                                </w:rPr>
                                <w:t>负责人</w:t>
                              </w:r>
                            </w:p>
                            <w:p w14:paraId="48B5AA3C" w14:textId="77777777" w:rsidR="007F2AE3" w:rsidRPr="00280013" w:rsidRDefault="007F2AE3" w:rsidP="0042260E">
                              <w:pPr>
                                <w:tabs>
                                  <w:tab w:val="left" w:pos="1915"/>
                                  <w:tab w:val="left" w:pos="2268"/>
                                  <w:tab w:val="left" w:pos="2977"/>
                                </w:tabs>
                                <w:spacing w:line="250" w:lineRule="exact"/>
                                <w:ind w:firstLineChars="0" w:firstLine="0"/>
                                <w:jc w:val="left"/>
                                <w:rPr>
                                  <w:rFonts w:ascii="仿宋" w:hAnsi="仿宋"/>
                                  <w:sz w:val="24"/>
                                  <w:szCs w:val="24"/>
                                </w:rPr>
                              </w:pPr>
                              <w:r w:rsidRPr="00280013">
                                <w:rPr>
                                  <w:rFonts w:ascii="仿宋" w:hAnsi="仿宋" w:hint="eastAsia"/>
                                  <w:sz w:val="24"/>
                                  <w:szCs w:val="24"/>
                                </w:rPr>
                                <w:t>负责人</w:t>
                              </w:r>
                            </w:p>
                            <w:p w14:paraId="7C50A180" w14:textId="77777777" w:rsidR="007F2AE3" w:rsidRPr="00280013" w:rsidRDefault="007F2AE3" w:rsidP="0042260E">
                              <w:pPr>
                                <w:tabs>
                                  <w:tab w:val="left" w:pos="1915"/>
                                  <w:tab w:val="left" w:pos="2268"/>
                                  <w:tab w:val="left" w:pos="2977"/>
                                </w:tabs>
                                <w:spacing w:line="250" w:lineRule="exact"/>
                                <w:ind w:firstLineChars="0" w:firstLine="0"/>
                                <w:jc w:val="left"/>
                                <w:rPr>
                                  <w:rFonts w:ascii="仿宋" w:hAnsi="仿宋"/>
                                  <w:sz w:val="24"/>
                                  <w:szCs w:val="24"/>
                                </w:rPr>
                              </w:pPr>
                              <w:r w:rsidRPr="00280013">
                                <w:rPr>
                                  <w:rFonts w:ascii="仿宋" w:hAnsi="仿宋" w:hint="eastAsia"/>
                                  <w:sz w:val="24"/>
                                  <w:szCs w:val="24"/>
                                </w:rPr>
                                <w:t>负责人</w:t>
                              </w:r>
                            </w:p>
                            <w:p w14:paraId="3C50A64F" w14:textId="77777777" w:rsidR="007F2AE3" w:rsidRPr="00280013" w:rsidRDefault="007F2AE3" w:rsidP="0042260E">
                              <w:pPr>
                                <w:tabs>
                                  <w:tab w:val="left" w:pos="1915"/>
                                  <w:tab w:val="left" w:pos="2268"/>
                                  <w:tab w:val="left" w:pos="2977"/>
                                </w:tabs>
                                <w:spacing w:line="250" w:lineRule="exact"/>
                                <w:ind w:firstLineChars="0" w:firstLine="0"/>
                                <w:jc w:val="left"/>
                                <w:rPr>
                                  <w:rFonts w:ascii="仿宋" w:hAnsi="仿宋"/>
                                  <w:sz w:val="24"/>
                                  <w:szCs w:val="24"/>
                                </w:rPr>
                              </w:pPr>
                              <w:r w:rsidRPr="00280013">
                                <w:rPr>
                                  <w:rFonts w:ascii="仿宋" w:hAnsi="仿宋" w:hint="eastAsia"/>
                                  <w:sz w:val="24"/>
                                  <w:szCs w:val="24"/>
                                </w:rPr>
                                <w:t>负责人</w:t>
                              </w:r>
                            </w:p>
                            <w:p w14:paraId="7D08F372" w14:textId="77777777" w:rsidR="007F2AE3" w:rsidRPr="00280013" w:rsidRDefault="007F2AE3" w:rsidP="0042260E">
                              <w:pPr>
                                <w:tabs>
                                  <w:tab w:val="left" w:pos="1915"/>
                                  <w:tab w:val="left" w:pos="2268"/>
                                  <w:tab w:val="left" w:pos="2977"/>
                                </w:tabs>
                                <w:spacing w:line="250" w:lineRule="exact"/>
                                <w:ind w:firstLineChars="0" w:firstLine="0"/>
                                <w:jc w:val="left"/>
                                <w:rPr>
                                  <w:rFonts w:ascii="仿宋" w:hAnsi="仿宋"/>
                                  <w:sz w:val="24"/>
                                  <w:szCs w:val="24"/>
                                </w:rPr>
                              </w:pPr>
                              <w:r w:rsidRPr="00280013">
                                <w:rPr>
                                  <w:rFonts w:ascii="仿宋" w:hAnsi="仿宋" w:hint="eastAsia"/>
                                  <w:sz w:val="24"/>
                                  <w:szCs w:val="24"/>
                                </w:rPr>
                                <w:t>负责人</w:t>
                              </w:r>
                            </w:p>
                            <w:p w14:paraId="5B7058F2" w14:textId="77777777" w:rsidR="007F2AE3" w:rsidRPr="00280013" w:rsidRDefault="007F2AE3" w:rsidP="0042260E">
                              <w:pPr>
                                <w:tabs>
                                  <w:tab w:val="left" w:pos="1915"/>
                                  <w:tab w:val="left" w:pos="2268"/>
                                  <w:tab w:val="left" w:pos="2977"/>
                                </w:tabs>
                                <w:spacing w:line="250" w:lineRule="exact"/>
                                <w:ind w:firstLineChars="0" w:firstLine="0"/>
                                <w:jc w:val="left"/>
                                <w:rPr>
                                  <w:rFonts w:ascii="仿宋" w:hAnsi="仿宋"/>
                                  <w:sz w:val="24"/>
                                  <w:szCs w:val="24"/>
                                </w:rPr>
                              </w:pPr>
                              <w:r w:rsidRPr="00280013">
                                <w:rPr>
                                  <w:rFonts w:ascii="仿宋" w:hAnsi="仿宋" w:hint="eastAsia"/>
                                  <w:sz w:val="24"/>
                                  <w:szCs w:val="24"/>
                                </w:rPr>
                                <w:t>负责人</w:t>
                              </w:r>
                            </w:p>
                            <w:p w14:paraId="00111190" w14:textId="77777777" w:rsidR="007F2AE3" w:rsidRPr="00280013" w:rsidRDefault="007F2AE3" w:rsidP="0042260E">
                              <w:pPr>
                                <w:tabs>
                                  <w:tab w:val="left" w:pos="1915"/>
                                  <w:tab w:val="left" w:pos="2268"/>
                                  <w:tab w:val="left" w:pos="2977"/>
                                </w:tabs>
                                <w:spacing w:line="250" w:lineRule="exact"/>
                                <w:ind w:firstLineChars="0" w:firstLine="0"/>
                                <w:jc w:val="left"/>
                                <w:rPr>
                                  <w:rFonts w:ascii="仿宋" w:hAnsi="仿宋"/>
                                  <w:sz w:val="24"/>
                                  <w:szCs w:val="24"/>
                                </w:rPr>
                              </w:pPr>
                              <w:r w:rsidRPr="00280013">
                                <w:rPr>
                                  <w:rFonts w:ascii="仿宋" w:hAnsi="仿宋" w:hint="eastAsia"/>
                                  <w:sz w:val="24"/>
                                  <w:szCs w:val="24"/>
                                </w:rPr>
                                <w:t>负责人</w:t>
                              </w:r>
                            </w:p>
                            <w:p w14:paraId="29DB6607" w14:textId="77777777" w:rsidR="007F2AE3" w:rsidRPr="00280013" w:rsidRDefault="007F2AE3" w:rsidP="0042260E">
                              <w:pPr>
                                <w:tabs>
                                  <w:tab w:val="left" w:pos="1915"/>
                                  <w:tab w:val="left" w:pos="2268"/>
                                  <w:tab w:val="left" w:pos="2977"/>
                                </w:tabs>
                                <w:spacing w:line="250" w:lineRule="exact"/>
                                <w:ind w:firstLineChars="0" w:firstLine="0"/>
                                <w:jc w:val="left"/>
                                <w:rPr>
                                  <w:rFonts w:ascii="仿宋" w:hAnsi="仿宋"/>
                                  <w:sz w:val="24"/>
                                  <w:szCs w:val="24"/>
                                </w:rPr>
                              </w:pPr>
                              <w:r w:rsidRPr="00280013">
                                <w:rPr>
                                  <w:rFonts w:ascii="仿宋" w:hAnsi="仿宋" w:hint="eastAsia"/>
                                  <w:sz w:val="24"/>
                                  <w:szCs w:val="24"/>
                                </w:rPr>
                                <w:t>负责人</w:t>
                              </w:r>
                            </w:p>
                            <w:p w14:paraId="60E5F488" w14:textId="77777777" w:rsidR="007F2AE3" w:rsidRPr="00280013" w:rsidRDefault="007F2AE3" w:rsidP="0042260E">
                              <w:pPr>
                                <w:tabs>
                                  <w:tab w:val="left" w:pos="1915"/>
                                  <w:tab w:val="left" w:pos="2268"/>
                                  <w:tab w:val="left" w:pos="2977"/>
                                </w:tabs>
                                <w:spacing w:line="250" w:lineRule="exact"/>
                                <w:ind w:firstLineChars="0" w:firstLine="0"/>
                                <w:jc w:val="left"/>
                                <w:rPr>
                                  <w:rFonts w:ascii="仿宋" w:hAnsi="仿宋"/>
                                  <w:sz w:val="24"/>
                                  <w:szCs w:val="24"/>
                                </w:rPr>
                              </w:pPr>
                              <w:r w:rsidRPr="00280013">
                                <w:rPr>
                                  <w:rFonts w:ascii="仿宋" w:hAnsi="仿宋" w:hint="eastAsia"/>
                                  <w:sz w:val="24"/>
                                  <w:szCs w:val="24"/>
                                </w:rPr>
                                <w:t>负责人</w:t>
                              </w:r>
                            </w:p>
                            <w:p w14:paraId="70E2F2A6" w14:textId="77777777" w:rsidR="007F2AE3" w:rsidRPr="00280013" w:rsidRDefault="007F2AE3" w:rsidP="0042260E">
                              <w:pPr>
                                <w:tabs>
                                  <w:tab w:val="left" w:pos="1915"/>
                                  <w:tab w:val="left" w:pos="2268"/>
                                  <w:tab w:val="left" w:pos="2977"/>
                                </w:tabs>
                                <w:spacing w:line="250" w:lineRule="exact"/>
                                <w:ind w:firstLineChars="0" w:firstLine="0"/>
                                <w:jc w:val="left"/>
                                <w:rPr>
                                  <w:rFonts w:ascii="仿宋" w:hAnsi="仿宋"/>
                                  <w:sz w:val="24"/>
                                  <w:szCs w:val="24"/>
                                </w:rPr>
                              </w:pPr>
                              <w:r w:rsidRPr="00280013">
                                <w:rPr>
                                  <w:rFonts w:ascii="仿宋" w:hAnsi="仿宋" w:hint="eastAsia"/>
                                  <w:sz w:val="24"/>
                                  <w:szCs w:val="24"/>
                                </w:rPr>
                                <w:t>负责人</w:t>
                              </w:r>
                            </w:p>
                            <w:p w14:paraId="4D83C410" w14:textId="77777777" w:rsidR="007F2AE3" w:rsidRPr="00280013" w:rsidRDefault="007F2AE3" w:rsidP="0042260E">
                              <w:pPr>
                                <w:tabs>
                                  <w:tab w:val="left" w:pos="1915"/>
                                  <w:tab w:val="left" w:pos="2268"/>
                                  <w:tab w:val="left" w:pos="2977"/>
                                </w:tabs>
                                <w:spacing w:line="250" w:lineRule="exact"/>
                                <w:ind w:firstLineChars="0" w:firstLine="0"/>
                                <w:jc w:val="left"/>
                                <w:rPr>
                                  <w:rFonts w:ascii="仿宋" w:hAnsi="仿宋"/>
                                  <w:sz w:val="24"/>
                                  <w:szCs w:val="24"/>
                                </w:rPr>
                              </w:pPr>
                              <w:r w:rsidRPr="00280013">
                                <w:rPr>
                                  <w:rFonts w:ascii="仿宋" w:hAnsi="仿宋" w:hint="eastAsia"/>
                                  <w:sz w:val="24"/>
                                  <w:szCs w:val="24"/>
                                </w:rPr>
                                <w:t>负责人</w:t>
                              </w:r>
                            </w:p>
                            <w:p w14:paraId="53057A18" w14:textId="77777777" w:rsidR="007F2AE3" w:rsidRPr="00280013" w:rsidRDefault="007F2AE3" w:rsidP="0042260E">
                              <w:pPr>
                                <w:tabs>
                                  <w:tab w:val="left" w:pos="1915"/>
                                  <w:tab w:val="left" w:pos="2268"/>
                                  <w:tab w:val="left" w:pos="2977"/>
                                </w:tabs>
                                <w:spacing w:line="250" w:lineRule="exact"/>
                                <w:ind w:firstLineChars="0" w:firstLine="0"/>
                                <w:jc w:val="left"/>
                                <w:rPr>
                                  <w:rFonts w:ascii="仿宋" w:hAnsi="仿宋"/>
                                  <w:sz w:val="24"/>
                                  <w:szCs w:val="24"/>
                                </w:rPr>
                              </w:pPr>
                              <w:r w:rsidRPr="00280013">
                                <w:rPr>
                                  <w:rFonts w:ascii="仿宋" w:hAnsi="仿宋" w:hint="eastAsia"/>
                                  <w:sz w:val="24"/>
                                  <w:szCs w:val="24"/>
                                </w:rPr>
                                <w:t>负责人</w:t>
                              </w:r>
                            </w:p>
                            <w:p w14:paraId="1429D439" w14:textId="77777777" w:rsidR="007F2AE3" w:rsidRPr="00280013" w:rsidRDefault="007F2AE3" w:rsidP="0042260E">
                              <w:pPr>
                                <w:tabs>
                                  <w:tab w:val="left" w:pos="1915"/>
                                  <w:tab w:val="left" w:pos="2268"/>
                                  <w:tab w:val="left" w:pos="2977"/>
                                </w:tabs>
                                <w:spacing w:line="250" w:lineRule="exact"/>
                                <w:ind w:firstLineChars="0" w:firstLine="0"/>
                                <w:jc w:val="left"/>
                                <w:rPr>
                                  <w:rFonts w:ascii="仿宋" w:hAnsi="仿宋"/>
                                  <w:sz w:val="24"/>
                                  <w:szCs w:val="24"/>
                                </w:rPr>
                              </w:pPr>
                              <w:r w:rsidRPr="00280013">
                                <w:rPr>
                                  <w:rFonts w:ascii="仿宋" w:hAnsi="仿宋" w:hint="eastAsia"/>
                                  <w:sz w:val="24"/>
                                  <w:szCs w:val="24"/>
                                </w:rPr>
                                <w:t>负责人</w:t>
                              </w:r>
                            </w:p>
                            <w:p w14:paraId="23BF3898" w14:textId="77777777" w:rsidR="007F2AE3" w:rsidRPr="00280013" w:rsidRDefault="007F2AE3" w:rsidP="0042260E">
                              <w:pPr>
                                <w:tabs>
                                  <w:tab w:val="left" w:pos="1915"/>
                                  <w:tab w:val="left" w:pos="2268"/>
                                  <w:tab w:val="left" w:pos="2977"/>
                                </w:tabs>
                                <w:spacing w:line="250" w:lineRule="exact"/>
                                <w:ind w:firstLineChars="0" w:firstLine="0"/>
                                <w:jc w:val="left"/>
                                <w:rPr>
                                  <w:rFonts w:ascii="仿宋" w:hAnsi="仿宋"/>
                                  <w:sz w:val="24"/>
                                  <w:szCs w:val="24"/>
                                </w:rPr>
                              </w:pPr>
                              <w:r w:rsidRPr="00280013">
                                <w:rPr>
                                  <w:rFonts w:ascii="仿宋" w:hAnsi="仿宋" w:hint="eastAsia"/>
                                  <w:sz w:val="24"/>
                                  <w:szCs w:val="24"/>
                                </w:rPr>
                                <w:t>负责人</w:t>
                              </w:r>
                            </w:p>
                            <w:p w14:paraId="79EAE74C" w14:textId="77777777" w:rsidR="007F2AE3" w:rsidRPr="00280013" w:rsidRDefault="007F2AE3" w:rsidP="0042260E">
                              <w:pPr>
                                <w:tabs>
                                  <w:tab w:val="left" w:pos="1915"/>
                                  <w:tab w:val="left" w:pos="2268"/>
                                  <w:tab w:val="left" w:pos="2977"/>
                                </w:tabs>
                                <w:spacing w:line="250" w:lineRule="exact"/>
                                <w:ind w:firstLineChars="0" w:firstLine="0"/>
                                <w:jc w:val="left"/>
                                <w:rPr>
                                  <w:rFonts w:ascii="仿宋" w:hAnsi="仿宋"/>
                                  <w:sz w:val="24"/>
                                  <w:szCs w:val="24"/>
                                </w:rPr>
                              </w:pPr>
                              <w:r w:rsidRPr="00280013">
                                <w:rPr>
                                  <w:rFonts w:ascii="仿宋" w:hAnsi="仿宋" w:hint="eastAsia"/>
                                  <w:sz w:val="24"/>
                                  <w:szCs w:val="24"/>
                                </w:rPr>
                                <w:t>负责人</w:t>
                              </w:r>
                            </w:p>
                            <w:p w14:paraId="43B844C5" w14:textId="77777777" w:rsidR="007F2AE3" w:rsidRPr="00280013" w:rsidRDefault="007F2AE3" w:rsidP="0042260E">
                              <w:pPr>
                                <w:tabs>
                                  <w:tab w:val="left" w:pos="1915"/>
                                  <w:tab w:val="left" w:pos="2268"/>
                                  <w:tab w:val="left" w:pos="2977"/>
                                </w:tabs>
                                <w:spacing w:line="250" w:lineRule="exact"/>
                                <w:ind w:firstLineChars="0" w:firstLine="0"/>
                                <w:jc w:val="left"/>
                                <w:rPr>
                                  <w:rFonts w:ascii="仿宋" w:hAnsi="仿宋"/>
                                  <w:sz w:val="24"/>
                                  <w:szCs w:val="24"/>
                                </w:rPr>
                              </w:pPr>
                              <w:r w:rsidRPr="00280013">
                                <w:rPr>
                                  <w:rFonts w:ascii="仿宋" w:hAnsi="仿宋" w:hint="eastAsia"/>
                                  <w:sz w:val="24"/>
                                  <w:szCs w:val="24"/>
                                </w:rPr>
                                <w:t>负责人</w:t>
                              </w:r>
                            </w:p>
                            <w:p w14:paraId="0F3324A4" w14:textId="77777777" w:rsidR="007F2AE3" w:rsidRPr="00280013" w:rsidRDefault="007F2AE3" w:rsidP="0042260E">
                              <w:pPr>
                                <w:tabs>
                                  <w:tab w:val="left" w:pos="1915"/>
                                  <w:tab w:val="left" w:pos="2268"/>
                                  <w:tab w:val="left" w:pos="2977"/>
                                </w:tabs>
                                <w:spacing w:line="250" w:lineRule="exact"/>
                                <w:ind w:firstLineChars="0" w:firstLine="0"/>
                                <w:jc w:val="left"/>
                                <w:rPr>
                                  <w:rFonts w:ascii="仿宋" w:hAnsi="仿宋"/>
                                  <w:sz w:val="24"/>
                                  <w:szCs w:val="24"/>
                                </w:rPr>
                              </w:pPr>
                              <w:r w:rsidRPr="00280013">
                                <w:rPr>
                                  <w:rFonts w:ascii="仿宋" w:hAnsi="仿宋" w:hint="eastAsia"/>
                                  <w:sz w:val="24"/>
                                  <w:szCs w:val="24"/>
                                </w:rPr>
                                <w:t>负责人</w:t>
                              </w:r>
                            </w:p>
                            <w:p w14:paraId="381170B5" w14:textId="77777777" w:rsidR="007F2AE3" w:rsidRPr="00280013" w:rsidRDefault="007F2AE3" w:rsidP="0042260E">
                              <w:pPr>
                                <w:tabs>
                                  <w:tab w:val="left" w:pos="1915"/>
                                  <w:tab w:val="left" w:pos="2268"/>
                                  <w:tab w:val="left" w:pos="2977"/>
                                </w:tabs>
                                <w:spacing w:line="250" w:lineRule="exact"/>
                                <w:ind w:firstLineChars="0" w:firstLine="0"/>
                                <w:jc w:val="left"/>
                                <w:rPr>
                                  <w:rFonts w:ascii="仿宋" w:hAnsi="仿宋"/>
                                  <w:sz w:val="24"/>
                                  <w:szCs w:val="24"/>
                                </w:rPr>
                              </w:pPr>
                              <w:r w:rsidRPr="00280013">
                                <w:rPr>
                                  <w:rFonts w:ascii="仿宋" w:hAnsi="仿宋" w:hint="eastAsia"/>
                                  <w:sz w:val="24"/>
                                  <w:szCs w:val="24"/>
                                </w:rPr>
                                <w:t>负责人</w:t>
                              </w:r>
                            </w:p>
                            <w:p w14:paraId="101DB463" w14:textId="77777777" w:rsidR="007F2AE3" w:rsidRPr="00280013" w:rsidRDefault="007F2AE3" w:rsidP="0042260E">
                              <w:pPr>
                                <w:tabs>
                                  <w:tab w:val="left" w:pos="1915"/>
                                  <w:tab w:val="left" w:pos="2268"/>
                                  <w:tab w:val="left" w:pos="2977"/>
                                </w:tabs>
                                <w:spacing w:line="250" w:lineRule="exact"/>
                                <w:ind w:firstLineChars="0" w:firstLine="0"/>
                                <w:jc w:val="left"/>
                                <w:rPr>
                                  <w:rFonts w:ascii="仿宋" w:hAnsi="仿宋"/>
                                  <w:sz w:val="24"/>
                                  <w:szCs w:val="24"/>
                                </w:rPr>
                              </w:pPr>
                              <w:r w:rsidRPr="00280013">
                                <w:rPr>
                                  <w:rFonts w:ascii="仿宋" w:hAnsi="仿宋" w:hint="eastAsia"/>
                                  <w:sz w:val="24"/>
                                  <w:szCs w:val="24"/>
                                </w:rPr>
                                <w:t>负责人</w:t>
                              </w:r>
                            </w:p>
                            <w:p w14:paraId="6B577D79" w14:textId="2704A50D" w:rsidR="007F2AE3" w:rsidRPr="0065245C" w:rsidRDefault="007F2AE3" w:rsidP="0042260E">
                              <w:pPr>
                                <w:tabs>
                                  <w:tab w:val="left" w:pos="1915"/>
                                  <w:tab w:val="left" w:pos="2268"/>
                                  <w:tab w:val="left" w:pos="2977"/>
                                </w:tabs>
                                <w:spacing w:line="250" w:lineRule="exact"/>
                                <w:ind w:firstLineChars="0" w:firstLine="0"/>
                                <w:jc w:val="left"/>
                                <w:rPr>
                                  <w:rFonts w:ascii="仿宋" w:hAnsi="仿宋"/>
                                  <w:sz w:val="24"/>
                                  <w:szCs w:val="24"/>
                                </w:rPr>
                              </w:pPr>
                              <w:r w:rsidRPr="00280013">
                                <w:rPr>
                                  <w:rFonts w:ascii="仿宋" w:hAnsi="仿宋" w:hint="eastAsia"/>
                                  <w:sz w:val="24"/>
                                  <w:szCs w:val="24"/>
                                </w:rPr>
                                <w:t>负责人</w:t>
                              </w:r>
                            </w:p>
                          </w:txbxContent>
                        </v:textbox>
                      </v:rect>
                    </v:group>
                    <v:shape id="AutoShape 21" o:spid="_x0000_s1045" type="#_x0000_t32" style="position:absolute;left:6363;top:3014;width:5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nQcwAAAANwAAAAPAAAAZHJzL2Rvd25yZXYueG1sRE9Na8JA&#10;EL0X/A/LCN6ajRpqiK4iQsFrUvE8ZMckNDubZjdm+++7hUJv83ifczgF04snja6zrGCdpCCIa6s7&#10;bhTcPt5fcxDOI2vsLZOCb3JwOi5eDlhoO3NJz8o3IoawK1BB6/1QSOnqlgy6xA7EkXvY0aCPcGyk&#10;HnGO4aaXmzR9kwY7jg0tDnRpqf6sJqOgLL+a++TCfM4fYZfddGbS6arUahnOexCegv8X/7mvOs7f&#10;ruH3mXiBPP4AAAD//wMAUEsBAi0AFAAGAAgAAAAhANvh9svuAAAAhQEAABMAAAAAAAAAAAAAAAAA&#10;AAAAAFtDb250ZW50X1R5cGVzXS54bWxQSwECLQAUAAYACAAAACEAWvQsW78AAAAVAQAACwAAAAAA&#10;AAAAAAAAAAAfAQAAX3JlbHMvLnJlbHNQSwECLQAUAAYACAAAACEAL7Z0HMAAAADcAAAADwAAAAAA&#10;AAAAAAAAAAAHAgAAZHJzL2Rvd25yZXYueG1sUEsFBgAAAAADAAMAtwAAAPQCAAAAAA==&#10;" strokeweight="1.25pt"/>
                    <v:shape id="AutoShape 22" o:spid="_x0000_s1046" type="#_x0000_t32" style="position:absolute;left:6363;top:3600;width:5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OprwAAAANwAAAAPAAAAZHJzL2Rvd25yZXYueG1sRE/fa8Iw&#10;EH4f+D+EG/i2plOZpRpFhIGvdeLz0ZxNWXPpmtRm/70RBnu7j+/nbffRduJOg28dK3jPchDEtdMt&#10;NwouX59vBQgfkDV2jknBL3nY72YvWyy1m7ii+zk0IoWwL1GBCaEvpfS1IYs+cz1x4m5usBgSHBqp&#10;B5xSuO3kIs8/pMWWU4PBno6G6u/zaBVU1U9zHX2cDsUtrlcXvbL5eFJq/hoPGxCBYvgX/7lPOs1f&#10;LuD5TLpA7h4AAAD//wMAUEsBAi0AFAAGAAgAAAAhANvh9svuAAAAhQEAABMAAAAAAAAAAAAAAAAA&#10;AAAAAFtDb250ZW50X1R5cGVzXS54bWxQSwECLQAUAAYACAAAACEAWvQsW78AAAAVAQAACwAAAAAA&#10;AAAAAAAAAAAfAQAAX3JlbHMvLnJlbHNQSwECLQAUAAYACAAAACEA32Tqa8AAAADcAAAADwAAAAAA&#10;AAAAAAAAAAAHAgAAZHJzL2Rvd25yZXYueG1sUEsFBgAAAAADAAMAtwAAAPQCAAAAAA==&#10;" strokeweight="1.25pt"/>
                    <v:shape id="AutoShape 23" o:spid="_x0000_s1047" type="#_x0000_t32" style="position:absolute;left:6363;top:3935;width:5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E/wwAAAANwAAAAPAAAAZHJzL2Rvd25yZXYueG1sRE9Na4NA&#10;EL0H+h+WKfSWrK3SBptVQqHgVRtyHtyJSt1Z665x+++7hUBu83ifcyiDGcWVZjdYVvC8S0AQt1YP&#10;3Ck4fX1u9yCcR9Y4WiYFv+SgLB42B8y1Xbmma+M7EUPY5aig937KpXRtTwbdzk7EkbvY2aCPcO6k&#10;nnGN4WaUL0nyKg0OHBt6nOijp/a7WYyCuv7pzosL63F/CW/ZSWcmWSqlnh7D8R2Ep+Dv4pu70nF+&#10;msL/M/ECWfwBAAD//wMAUEsBAi0AFAAGAAgAAAAhANvh9svuAAAAhQEAABMAAAAAAAAAAAAAAAAA&#10;AAAAAFtDb250ZW50X1R5cGVzXS54bWxQSwECLQAUAAYACAAAACEAWvQsW78AAAAVAQAACwAAAAAA&#10;AAAAAAAAAAAfAQAAX3JlbHMvLnJlbHNQSwECLQAUAAYACAAAACEAsChP8MAAAADcAAAADwAAAAAA&#10;AAAAAAAAAAAHAgAAZHJzL2Rvd25yZXYueG1sUEsFBgAAAAADAAMAtwAAAPQCAAAAAA==&#10;" strokeweight="1.25pt"/>
                    <v:shape id="AutoShape 24" o:spid="_x0000_s1048" type="#_x0000_t32" style="position:absolute;left:6363;top:4270;width:5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eEvwAAANwAAAAPAAAAZHJzL2Rvd25yZXYueG1sRE9Ni8Iw&#10;EL0v+B/CCHvbpu4WlWoUWRC8VsXz0IxtsZnUJrXx3xthYW/zeJ+z3gbTigf1rrGsYJakIIhLqxuu&#10;FJxP+68lCOeRNbaWScGTHGw3k4815tqOXNDj6CsRQ9jlqKD2vsuldGVNBl1iO+LIXW1v0EfYV1L3&#10;OMZw08rvNJ1Lgw3Hhho7+q2pvB0Ho6Ao7tVlcGHcLa9hkZ11ZtLhoNTnNOxWIDwF/y/+cx90nP+T&#10;wfuZeIHcvAAAAP//AwBQSwECLQAUAAYACAAAACEA2+H2y+4AAACFAQAAEwAAAAAAAAAAAAAAAAAA&#10;AAAAW0NvbnRlbnRfVHlwZXNdLnhtbFBLAQItABQABgAIAAAAIQBa9CxbvwAAABUBAAALAAAAAAAA&#10;AAAAAAAAAB8BAABfcmVscy8ucmVsc1BLAQItABQABgAIAAAAIQA/wdeEvwAAANwAAAAPAAAAAAAA&#10;AAAAAAAAAAcCAABkcnMvZG93bnJldi54bWxQSwUGAAAAAAMAAwC3AAAA8wIAAAAA&#10;" strokeweight="1.25pt"/>
                    <v:shape id="AutoShape 25" o:spid="_x0000_s1049" type="#_x0000_t32" style="position:absolute;left:6363;top:4934;width:5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XIfwAAAANwAAAAPAAAAZHJzL2Rvd25yZXYueG1sRE/JasMw&#10;EL0X+g9iAr01cpoVN0owhUCuTkLOgzWRTa2Ra8m2+vdVodDbPN46+2O0rRip941jBYt5BoK4crph&#10;o+B2Pb3uQPiArLF1TAq+ycPx8Py0x1y7iUsaL8GIFMI+RwV1CF0upa9qsujnriNO3MP1FkOCvZG6&#10;xymF21a+ZdlGWmw4NdTY0UdN1edlsArK8svcBx+nYveI29VNr2w2nJV6mcXiHUSgGP7Ff+6zTvOX&#10;a/h9Jl0gDz8AAAD//wMAUEsBAi0AFAAGAAgAAAAhANvh9svuAAAAhQEAABMAAAAAAAAAAAAAAAAA&#10;AAAAAFtDb250ZW50X1R5cGVzXS54bWxQSwECLQAUAAYACAAAACEAWvQsW78AAAAVAQAACwAAAAAA&#10;AAAAAAAAAAAfAQAAX3JlbHMvLnJlbHNQSwECLQAUAAYACAAAACEAUI1yH8AAAADcAAAADwAAAAAA&#10;AAAAAAAAAAAHAgAAZHJzL2Rvd25yZXYueG1sUEsFBgAAAAADAAMAtwAAAPQCAAAAAA==&#10;" strokeweight="1.25pt"/>
                    <v:shape id="AutoShape 26" o:spid="_x0000_s1050" type="#_x0000_t32" style="position:absolute;left:6363;top:4616;width:5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xowAAAANwAAAAPAAAAZHJzL2Rvd25yZXYueG1sRE9Na8JA&#10;EL0X/A/LFHqrm9YQJbqKCIVck4rnITsmodnZNLsx67/vCkJv83ifszsE04sbja6zrOBjmYAgrq3u&#10;uFFw/v5634BwHlljb5kU3MnBYb942WGu7cwl3SrfiBjCLkcFrfdDLqWrWzLolnYgjtzVjgZ9hGMj&#10;9YhzDDe9/EySTBrsODa0ONCppfqnmoyCsvxtLpML83FzDev0rFOTTIVSb6/huAXhKfh/8dNd6Dh/&#10;lcHjmXiB3P8BAAD//wMAUEsBAi0AFAAGAAgAAAAhANvh9svuAAAAhQEAABMAAAAAAAAAAAAAAAAA&#10;AAAAAFtDb250ZW50X1R5cGVzXS54bWxQSwECLQAUAAYACAAAACEAWvQsW78AAAAVAQAACwAAAAAA&#10;AAAAAAAAAAAfAQAAX3JlbHMvLnJlbHNQSwECLQAUAAYACAAAACEAoF/saMAAAADcAAAADwAAAAAA&#10;AAAAAAAAAAAHAgAAZHJzL2Rvd25yZXYueG1sUEsFBgAAAAADAAMAtwAAAPQCAAAAAA==&#10;" strokeweight="1.25pt"/>
                    <v:shape id="AutoShape 27" o:spid="_x0000_s1051" type="#_x0000_t32" style="position:absolute;left:6363;top:5202;width:5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0nzvwAAANwAAAAPAAAAZHJzL2Rvd25yZXYueG1sRE9Ni8Iw&#10;EL0L/ocwwt40dVdUusZSFgSvVfE8NGNbtpnUJrXx328WBG/zeJ+zy4JpxYN611hWsFwkIIhLqxuu&#10;FFzOh/kWhPPIGlvLpOBJDrL9dLLDVNuRC3qcfCViCLsUFdTed6mUrqzJoFvYjjhyN9sb9BH2ldQ9&#10;jjHctPIzSdbSYMOxocaOfmoqf0+DUVAU9+o6uDDm21vYrC56ZZLhqNTHLOTfIDwF/xa/3Ecd539t&#10;4P+ZeIHc/wEAAP//AwBQSwECLQAUAAYACAAAACEA2+H2y+4AAACFAQAAEwAAAAAAAAAAAAAAAAAA&#10;AAAAW0NvbnRlbnRfVHlwZXNdLnhtbFBLAQItABQABgAIAAAAIQBa9CxbvwAAABUBAAALAAAAAAAA&#10;AAAAAAAAAB8BAABfcmVscy8ucmVsc1BLAQItABQABgAIAAAAIQDPE0nzvwAAANwAAAAPAAAAAAAA&#10;AAAAAAAAAAcCAABkcnMvZG93bnJldi54bWxQSwUGAAAAAAMAAwC3AAAA8wIAAAAA&#10;" strokeweight="1.25pt"/>
                    <v:shape id="AutoShape 28" o:spid="_x0000_s1052" type="#_x0000_t32" style="position:absolute;left:6363;top:5537;width:5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2BwgAAANwAAAAPAAAAZHJzL2Rvd25yZXYueG1sRI9Ba8JA&#10;EIXvQv/DMgVvumkrVlJXkULBa1Q8D9kxCWZnY3Zjtv/eOQjeZnhv3vtmvU2uVXfqQ+PZwMc8A0Vc&#10;ettwZeB0/JutQIWIbLH1TAb+KcB28zZZY279yAXdD7FSEsIhRwN1jF2udShrchjmviMW7eJ7h1HW&#10;vtK2x1HCXas/s2ypHTYsDTV29FtTeT0MzkBR3KrzENK4W13S9+JkFy4b9sZM39PuB1SkFF/m5/Xe&#10;Cv6X0MozMoHePAAAAP//AwBQSwECLQAUAAYACAAAACEA2+H2y+4AAACFAQAAEwAAAAAAAAAAAAAA&#10;AAAAAAAAW0NvbnRlbnRfVHlwZXNdLnhtbFBLAQItABQABgAIAAAAIQBa9CxbvwAAABUBAAALAAAA&#10;AAAAAAAAAAAAAB8BAABfcmVscy8ucmVsc1BLAQItABQABgAIAAAAIQC+jN2BwgAAANwAAAAPAAAA&#10;AAAAAAAAAAAAAAcCAABkcnMvZG93bnJldi54bWxQSwUGAAAAAAMAAwC3AAAA9gIAAAAA&#10;" strokeweight="1.25pt"/>
                    <v:shape id="AutoShape 29" o:spid="_x0000_s1053" type="#_x0000_t32" style="position:absolute;left:6363;top:7234;width:5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gawQAAANwAAAAPAAAAZHJzL2Rvd25yZXYueG1sRE9Na8Mw&#10;DL0X9h+MBr21zraydVndEgaDXtOFnkWsOmGxnMVO4v77ujDYTY/3qd0h2k5MNPjWsYKndQaCuHa6&#10;ZaOg+v5abUH4gKyxc0wKruThsH9Y7DDXbuaSplMwIoWwz1FBE0KfS+nrhiz6teuJE3dxg8WQ4GCk&#10;HnBO4baTz1n2Ki22nBoa7OmzofrnNFoFZflrzqOPc7G9xLdNpTc2G49KLR9j8QEiUAz/4j/3Uaf5&#10;L+9wfyZdIPc3AAAA//8DAFBLAQItABQABgAIAAAAIQDb4fbL7gAAAIUBAAATAAAAAAAAAAAAAAAA&#10;AAAAAABbQ29udGVudF9UeXBlc10ueG1sUEsBAi0AFAAGAAgAAAAhAFr0LFu/AAAAFQEAAAsAAAAA&#10;AAAAAAAAAAAAHwEAAF9yZWxzLy5yZWxzUEsBAi0AFAAGAAgAAAAhANHAeBrBAAAA3AAAAA8AAAAA&#10;AAAAAAAAAAAABwIAAGRycy9kb3ducmV2LnhtbFBLBQYAAAAAAwADALcAAAD1AgAAAAA=&#10;" strokeweight="1.25pt"/>
                    <v:shape id="AutoShape 30" o:spid="_x0000_s1054" type="#_x0000_t32" style="position:absolute;left:6363;top:7898;width:5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L6wgAAANwAAAAPAAAAZHJzL2Rvd25yZXYueG1sRI9Ba8JA&#10;EIXvBf/DMoK3urGEVlJXEUHwGpWeh+yYhGZnY3Zjtv/eOQi9zfDevPfNZpdcpx40hNazgdUyA0Vc&#10;edtybeB6Ob6vQYWIbLHzTAb+KMBuO3vbYGH9xCU9zrFWEsKhQANNjH2hdagachiWvicW7eYHh1HW&#10;odZ2wEnCXac/suxTO2xZGhrs6dBQ9XsenYGyvNc/Y0jTfn1LX/nV5i4bT8Ys5mn/DSpSiv/m1/XJ&#10;Cn4u+PKMTKC3TwAAAP//AwBQSwECLQAUAAYACAAAACEA2+H2y+4AAACFAQAAEwAAAAAAAAAAAAAA&#10;AAAAAAAAW0NvbnRlbnRfVHlwZXNdLnhtbFBLAQItABQABgAIAAAAIQBa9CxbvwAAABUBAAALAAAA&#10;AAAAAAAAAAAAAB8BAABfcmVscy8ucmVsc1BLAQItABQABgAIAAAAIQAY/KL6wgAAANwAAAAPAAAA&#10;AAAAAAAAAAAAAAcCAABkcnMvZG93bnJldi54bWxQSwUGAAAAAAMAAwC3AAAA9gIAAAAA&#10;" strokeweight="1.25pt"/>
                    <v:shape id="AutoShape 31" o:spid="_x0000_s1055" type="#_x0000_t32" style="position:absolute;left:6363;top:7580;width:5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AdhwAAAANwAAAAPAAAAZHJzL2Rvd25yZXYueG1sRE/JasMw&#10;EL0X+g9iCr0lcoJJgmslhELAVych58EaL9QauZZsq39fFQK9zeOtk5+C6cVMo+ssK9isExDEldUd&#10;Nwrut8vqAMJ5ZI29ZVLwQw5Ox9eXHDNtFy5pvvpGxBB2GSpovR8yKV3VkkG3tgNx5Go7GvQRjo3U&#10;Iy4x3PRymyQ7abDj2NDiQJ8tVV/XySgoy+/mMbmwnA912Kd3nZpkKpR6fwvnDxCegv8XP92FjvPT&#10;Dfw9Ey+Qx18AAAD//wMAUEsBAi0AFAAGAAgAAAAhANvh9svuAAAAhQEAABMAAAAAAAAAAAAAAAAA&#10;AAAAAFtDb250ZW50X1R5cGVzXS54bWxQSwECLQAUAAYACAAAACEAWvQsW78AAAAVAQAACwAAAAAA&#10;AAAAAAAAAAAfAQAAX3JlbHMvLnJlbHNQSwECLQAUAAYACAAAACEAd7AHYcAAAADcAAAADwAAAAAA&#10;AAAAAAAAAAAHAgAAZHJzL2Rvd25yZXYueG1sUEsFBgAAAAADAAMAtwAAAPQCAAAAAA==&#10;" strokeweight="1.25pt"/>
                    <v:shape id="AutoShape 32" o:spid="_x0000_s1056" type="#_x0000_t32" style="position:absolute;left:6363;top:8166;width:5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pkWwAAAANwAAAAPAAAAZHJzL2Rvd25yZXYueG1sRE9Na4NA&#10;EL0X+h+WKeQW1wZpxGYTQiCQq1ZyHtyJSt1Z665x+++7gUBv83ifszsEM4g7Ta63rOA9SUEQN1b3&#10;3Cqov87rHITzyBoHy6Tglxwc9q8vOyy0Xbike+VbEUPYFaig834spHRNRwZdYkfiyN3sZNBHOLVS&#10;T7jEcDPITZp+SIM9x4YORzp11HxXs1FQlj/tdXZhOea3sM1qnZl0vii1egvHTxCegv8XP90XHedn&#10;G3g8Ey+Q+z8AAAD//wMAUEsBAi0AFAAGAAgAAAAhANvh9svuAAAAhQEAABMAAAAAAAAAAAAAAAAA&#10;AAAAAFtDb250ZW50X1R5cGVzXS54bWxQSwECLQAUAAYACAAAACEAWvQsW78AAAAVAQAACwAAAAAA&#10;AAAAAAAAAAAfAQAAX3JlbHMvLnJlbHNQSwECLQAUAAYACAAAACEAh2KZFsAAAADcAAAADwAAAAAA&#10;AAAAAAAAAAAHAgAAZHJzL2Rvd25yZXYueG1sUEsFBgAAAAADAAMAtwAAAPQCAAAAAA==&#10;" strokeweight="1.25pt"/>
                    <v:shape id="AutoShape 33" o:spid="_x0000_s1057" type="#_x0000_t32" style="position:absolute;left:6363;top:8501;width:5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jyNvwAAANwAAAAPAAAAZHJzL2Rvd25yZXYueG1sRE9Ni8Iw&#10;EL0v+B/CCHvbpu4WlWoUWRC8VsXz0IxtsZnUJrXx3xthYW/zeJ+z3gbTigf1rrGsYJakIIhLqxuu&#10;FJxP+68lCOeRNbaWScGTHGw3k4815tqOXNDj6CsRQ9jlqKD2vsuldGVNBl1iO+LIXW1v0EfYV1L3&#10;OMZw08rvNJ1Lgw3Hhho7+q2pvB0Ho6Ao7tVlcGHcLa9hkZ11ZtLhoNTnNOxWIDwF/y/+cx90nJ/9&#10;wPuZeIHcvAAAAP//AwBQSwECLQAUAAYACAAAACEA2+H2y+4AAACFAQAAEwAAAAAAAAAAAAAAAAAA&#10;AAAAW0NvbnRlbnRfVHlwZXNdLnhtbFBLAQItABQABgAIAAAAIQBa9CxbvwAAABUBAAALAAAAAAAA&#10;AAAAAAAAAB8BAABfcmVscy8ucmVsc1BLAQItABQABgAIAAAAIQDoLjyNvwAAANwAAAAPAAAAAAAA&#10;AAAAAAAAAAcCAABkcnMvZG93bnJldi54bWxQSwUGAAAAAAMAAwC3AAAA8wIAAAAA&#10;" strokeweight="1.25pt"/>
                    <v:shape id="AutoShape 34" o:spid="_x0000_s1058" type="#_x0000_t32" style="position:absolute;left:6364;top:8746;width:5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6T5wAAAANwAAAAPAAAAZHJzL2Rvd25yZXYueG1sRE9Na4NA&#10;EL0X+h+WCeQW1xRpxGQTQqHgVRtyHtyJSt1Z665x+++7gUBv83ifczgFM4g7Ta63rGCbpCCIG6t7&#10;bhVcvj43OQjnkTUOlknBLzk4HV9fDlhou3BF99q3IoawK1BB5/1YSOmajgy6xI7EkbvZyaCPcGql&#10;nnCJ4WaQb2n6Lg32HBs6HOmjo+a7no2Cqvppr7MLyzm/hV120ZlJ51Kp9Sqc9yA8Bf8vfrpLHedn&#10;GTyeiRfI4x8AAAD//wMAUEsBAi0AFAAGAAgAAAAhANvh9svuAAAAhQEAABMAAAAAAAAAAAAAAAAA&#10;AAAAAFtDb250ZW50X1R5cGVzXS54bWxQSwECLQAUAAYACAAAACEAWvQsW78AAAAVAQAACwAAAAAA&#10;AAAAAAAAAAAfAQAAX3JlbHMvLnJlbHNQSwECLQAUAAYACAAAACEAZ8ek+cAAAADcAAAADwAAAAAA&#10;AAAAAAAAAAAHAgAAZHJzL2Rvd25yZXYueG1sUEsFBgAAAAADAAMAtwAAAPQCAAAAAA==&#10;" strokeweight="1.25pt"/>
                    <v:shape id="AutoShape 35" o:spid="_x0000_s1059" type="#_x0000_t32" style="position:absolute;left:6364;top:9410;width:5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Z8VwAAAANwAAAAPAAAAZHJzL2Rvd25yZXYueG1sRE/JasMw&#10;EL0X8g9iAr01copJg2MlmEIhVyeh58EaL8QaOZZsq39fFQq5zeOtk5+C6cVMo+ssK9huEhDEldUd&#10;Nwpu16+3PQjnkTX2lknBDzk4HVcvOWbaLlzSfPGNiCHsMlTQej9kUrqqJYNuYwfiyNV2NOgjHBup&#10;R1xiuOnle5LspMGOY0OLA322VN0vk1FQlo/me3JhKfZ1+EhvOjXJdFbqdR2KAwhPwT/F/+6zjvPT&#10;Hfw9Ey+Qx18AAAD//wMAUEsBAi0AFAAGAAgAAAAhANvh9svuAAAAhQEAABMAAAAAAAAAAAAAAAAA&#10;AAAAAFtDb250ZW50X1R5cGVzXS54bWxQSwECLQAUAAYACAAAACEAWvQsW78AAAAVAQAACwAAAAAA&#10;AAAAAAAAAAAfAQAAX3JlbHMvLnJlbHNQSwECLQAUAAYACAAAACEA+FmfFcAAAADcAAAADwAAAAAA&#10;AAAAAAAAAAAHAgAAZHJzL2Rvd25yZXYueG1sUEsFBgAAAAADAAMAtwAAAPQCAAAAAA==&#10;" strokeweight="1.25pt"/>
                    <v:shape id="AutoShape 36" o:spid="_x0000_s1060" type="#_x0000_t32" style="position:absolute;left:6364;top:9092;width:5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TqOwAAAANwAAAAPAAAAZHJzL2Rvd25yZXYueG1sRE/JasMw&#10;EL0X8g9iAr01copJgmMlmEIhVyeh58EaL8QaOZZsq39fFQq9zeOtk5+D6cVMo+ssK9huEhDEldUd&#10;Nwrut8+3AwjnkTX2lknBNzk4n1YvOWbaLlzSfPWNiCHsMlTQej9kUrqqJYNuYwfiyNV2NOgjHBup&#10;R1xiuOnle5LspMGOY0OLA320VD2uk1FQls/ma3JhKQ512Kd3nZpkuij1ug7FEYSn4P/Ff+6LjvPT&#10;Pfw+Ey+Qpx8AAAD//wMAUEsBAi0AFAAGAAgAAAAhANvh9svuAAAAhQEAABMAAAAAAAAAAAAAAAAA&#10;AAAAAFtDb250ZW50X1R5cGVzXS54bWxQSwECLQAUAAYACAAAACEAWvQsW78AAAAVAQAACwAAAAAA&#10;AAAAAAAAAAAfAQAAX3JlbHMvLnJlbHNQSwECLQAUAAYACAAAACEAlxU6jsAAAADcAAAADwAAAAAA&#10;AAAAAAAAAAAHAgAAZHJzL2Rvd25yZXYueG1sUEsFBgAAAAADAAMAtwAAAPQCAAAAAA==&#10;" strokeweight="1.25pt"/>
                    <v:shape id="AutoShape 37" o:spid="_x0000_s1061" type="#_x0000_t32" style="position:absolute;left:6364;top:9678;width:5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q78wgAAANwAAAAPAAAAZHJzL2Rvd25yZXYueG1sRI9Ba8JA&#10;EIXvBf/DMoK3urGEVlJXEUHwGpWeh+yYhGZnY3Zjtv/eOQi9zfDevPfNZpdcpx40hNazgdUyA0Vc&#10;edtybeB6Ob6vQYWIbLHzTAb+KMBuO3vbYGH9xCU9zrFWEsKhQANNjH2hdagachiWvicW7eYHh1HW&#10;odZ2wEnCXac/suxTO2xZGhrs6dBQ9XsenYGyvNc/Y0jTfn1LX/nV5i4bT8Ys5mn/DSpSiv/m1/XJ&#10;Cn4utPKMTKC3TwAAAP//AwBQSwECLQAUAAYACAAAACEA2+H2y+4AAACFAQAAEwAAAAAAAAAAAAAA&#10;AAAAAAAAW0NvbnRlbnRfVHlwZXNdLnhtbFBLAQItABQABgAIAAAAIQBa9CxbvwAAABUBAAALAAAA&#10;AAAAAAAAAAAAAB8BAABfcmVscy8ucmVsc1BLAQItABQABgAIAAAAIQDmiq78wgAAANwAAAAPAAAA&#10;AAAAAAAAAAAAAAcCAABkcnMvZG93bnJldi54bWxQSwUGAAAAAAMAAwC3AAAA9gIAAAAA&#10;" strokeweight="1.25pt"/>
                    <v:shape id="AutoShape 38" o:spid="_x0000_s1062" type="#_x0000_t32" style="position:absolute;left:6364;top:10013;width:5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gtnwAAAANwAAAAPAAAAZHJzL2Rvd25yZXYueG1sRE9Na4NA&#10;EL0H+h+WKeSWrA2SptZVJFDI1TT0PLgTlbqz1l3j9t9nC4Xc5vE+Jy+DGcSNJtdbVvCyTUAQN1b3&#10;3Cq4fH5sDiCcR9Y4WCYFv+SgLJ5WOWbaLlzT7exbEUPYZaig837MpHRNRwbd1o7EkbvayaCPcGql&#10;nnCJ4WaQuyTZS4M9x4YORzp21HyfZ6Ogrn/ar9mFpTpcw2t60alJ5pNS6+dQvYPwFPxD/O8+6Tg/&#10;fYO/Z+IFsrgDAAD//wMAUEsBAi0AFAAGAAgAAAAhANvh9svuAAAAhQEAABMAAAAAAAAAAAAAAAAA&#10;AAAAAFtDb250ZW50X1R5cGVzXS54bWxQSwECLQAUAAYACAAAACEAWvQsW78AAAAVAQAACwAAAAAA&#10;AAAAAAAAAAAfAQAAX3JlbHMvLnJlbHNQSwECLQAUAAYACAAAACEAicYLZ8AAAADcAAAADwAAAAAA&#10;AAAAAAAAAAAHAgAAZHJzL2Rvd25yZXYueG1sUEsFBgAAAAADAAMAtwAAAPQCAAAAAA==&#10;" strokeweight="1.25pt"/>
                  </v:group>
                </v:group>
              </v:group>
            </w:pict>
          </mc:Fallback>
        </mc:AlternateContent>
      </w:r>
    </w:p>
    <w:p w14:paraId="6B99A35E" w14:textId="77777777" w:rsidR="0042260E" w:rsidRPr="00596622" w:rsidRDefault="0042260E" w:rsidP="0042260E">
      <w:pPr>
        <w:ind w:firstLine="560"/>
      </w:pPr>
    </w:p>
    <w:p w14:paraId="001D47BC" w14:textId="77777777" w:rsidR="0042260E" w:rsidRPr="00596622" w:rsidRDefault="0042260E" w:rsidP="0042260E">
      <w:pPr>
        <w:ind w:firstLine="560"/>
      </w:pPr>
    </w:p>
    <w:p w14:paraId="7E55B110" w14:textId="77777777" w:rsidR="0066001B" w:rsidRPr="00596622" w:rsidRDefault="0066001B" w:rsidP="0042260E">
      <w:pPr>
        <w:ind w:firstLine="560"/>
      </w:pPr>
    </w:p>
    <w:p w14:paraId="3876B4BE" w14:textId="77777777" w:rsidR="0042260E" w:rsidRPr="00596622" w:rsidRDefault="0042260E" w:rsidP="0042260E">
      <w:pPr>
        <w:snapToGrid w:val="0"/>
        <w:spacing w:line="560" w:lineRule="exact"/>
        <w:ind w:firstLine="640"/>
        <w:jc w:val="left"/>
        <w:rPr>
          <w:rFonts w:hAnsi="Times New Roman"/>
          <w:sz w:val="32"/>
          <w:szCs w:val="32"/>
        </w:rPr>
      </w:pPr>
    </w:p>
    <w:p w14:paraId="3D009D8A" w14:textId="178522DB" w:rsidR="0042260E" w:rsidRPr="00596622" w:rsidRDefault="0042260E" w:rsidP="0042260E">
      <w:pPr>
        <w:snapToGrid w:val="0"/>
        <w:spacing w:line="560" w:lineRule="exact"/>
        <w:ind w:firstLine="640"/>
        <w:jc w:val="left"/>
        <w:rPr>
          <w:rFonts w:hAnsi="Times New Roman"/>
          <w:sz w:val="32"/>
          <w:szCs w:val="32"/>
        </w:rPr>
      </w:pPr>
    </w:p>
    <w:p w14:paraId="5BA879AB" w14:textId="77777777" w:rsidR="0042260E" w:rsidRPr="00596622" w:rsidRDefault="0042260E" w:rsidP="0042260E">
      <w:pPr>
        <w:snapToGrid w:val="0"/>
        <w:spacing w:line="560" w:lineRule="exact"/>
        <w:ind w:firstLine="640"/>
        <w:jc w:val="left"/>
        <w:rPr>
          <w:rFonts w:hAnsi="Times New Roman"/>
          <w:sz w:val="32"/>
          <w:szCs w:val="32"/>
        </w:rPr>
      </w:pPr>
    </w:p>
    <w:p w14:paraId="69507A59" w14:textId="77777777" w:rsidR="0042260E" w:rsidRPr="00596622" w:rsidRDefault="0042260E" w:rsidP="0042260E">
      <w:pPr>
        <w:snapToGrid w:val="0"/>
        <w:spacing w:line="560" w:lineRule="exact"/>
        <w:ind w:firstLine="640"/>
        <w:jc w:val="left"/>
        <w:rPr>
          <w:rFonts w:hAnsi="Times New Roman"/>
          <w:sz w:val="32"/>
          <w:szCs w:val="32"/>
        </w:rPr>
      </w:pPr>
    </w:p>
    <w:p w14:paraId="4F729162" w14:textId="77777777" w:rsidR="0042260E" w:rsidRPr="00596622" w:rsidRDefault="0042260E" w:rsidP="0042260E">
      <w:pPr>
        <w:snapToGrid w:val="0"/>
        <w:spacing w:line="560" w:lineRule="exact"/>
        <w:ind w:firstLine="640"/>
        <w:jc w:val="left"/>
        <w:rPr>
          <w:rFonts w:hAnsi="Times New Roman"/>
          <w:sz w:val="32"/>
          <w:szCs w:val="32"/>
        </w:rPr>
      </w:pPr>
    </w:p>
    <w:p w14:paraId="79402966" w14:textId="77777777" w:rsidR="0042260E" w:rsidRPr="00596622" w:rsidRDefault="0042260E" w:rsidP="0042260E">
      <w:pPr>
        <w:snapToGrid w:val="0"/>
        <w:spacing w:line="560" w:lineRule="exact"/>
        <w:ind w:firstLine="640"/>
        <w:jc w:val="left"/>
        <w:rPr>
          <w:rFonts w:hAnsi="Times New Roman"/>
          <w:sz w:val="32"/>
          <w:szCs w:val="32"/>
        </w:rPr>
      </w:pPr>
    </w:p>
    <w:p w14:paraId="2D81353A" w14:textId="77777777" w:rsidR="0042260E" w:rsidRPr="00596622" w:rsidRDefault="0042260E" w:rsidP="0042260E">
      <w:pPr>
        <w:snapToGrid w:val="0"/>
        <w:spacing w:line="560" w:lineRule="exact"/>
        <w:ind w:firstLine="640"/>
        <w:jc w:val="left"/>
        <w:rPr>
          <w:rFonts w:hAnsi="Times New Roman"/>
          <w:sz w:val="32"/>
          <w:szCs w:val="32"/>
        </w:rPr>
      </w:pPr>
    </w:p>
    <w:p w14:paraId="50E3BF9F" w14:textId="77777777" w:rsidR="0042260E" w:rsidRPr="00596622" w:rsidRDefault="0042260E" w:rsidP="0042260E">
      <w:pPr>
        <w:snapToGrid w:val="0"/>
        <w:spacing w:line="560" w:lineRule="exact"/>
        <w:ind w:firstLine="640"/>
        <w:jc w:val="left"/>
        <w:rPr>
          <w:rFonts w:hAnsi="Times New Roman"/>
          <w:sz w:val="32"/>
          <w:szCs w:val="32"/>
        </w:rPr>
      </w:pPr>
    </w:p>
    <w:p w14:paraId="4C3B1087" w14:textId="77777777" w:rsidR="0042260E" w:rsidRPr="00596622" w:rsidRDefault="0042260E" w:rsidP="0042260E">
      <w:pPr>
        <w:snapToGrid w:val="0"/>
        <w:spacing w:line="560" w:lineRule="exact"/>
        <w:ind w:firstLine="640"/>
        <w:jc w:val="left"/>
        <w:rPr>
          <w:rFonts w:hAnsi="Times New Roman"/>
          <w:sz w:val="32"/>
          <w:szCs w:val="32"/>
        </w:rPr>
      </w:pPr>
    </w:p>
    <w:p w14:paraId="10F5D5C0" w14:textId="77777777" w:rsidR="0042260E" w:rsidRPr="00596622" w:rsidRDefault="0042260E" w:rsidP="0042260E">
      <w:pPr>
        <w:snapToGrid w:val="0"/>
        <w:spacing w:line="560" w:lineRule="exact"/>
        <w:ind w:firstLine="640"/>
        <w:jc w:val="left"/>
        <w:rPr>
          <w:rFonts w:hAnsi="Times New Roman"/>
          <w:sz w:val="32"/>
          <w:szCs w:val="32"/>
        </w:rPr>
      </w:pPr>
    </w:p>
    <w:p w14:paraId="4215DDE6" w14:textId="77777777" w:rsidR="0042260E" w:rsidRPr="00596622" w:rsidRDefault="0042260E" w:rsidP="0042260E">
      <w:pPr>
        <w:snapToGrid w:val="0"/>
        <w:spacing w:line="560" w:lineRule="exact"/>
        <w:ind w:firstLine="640"/>
        <w:jc w:val="left"/>
        <w:rPr>
          <w:rFonts w:hAnsi="Times New Roman"/>
          <w:sz w:val="32"/>
          <w:szCs w:val="32"/>
        </w:rPr>
      </w:pPr>
    </w:p>
    <w:p w14:paraId="5BEE8E67" w14:textId="77777777" w:rsidR="0042260E" w:rsidRPr="00596622" w:rsidRDefault="0042260E" w:rsidP="0042260E">
      <w:pPr>
        <w:snapToGrid w:val="0"/>
        <w:spacing w:line="560" w:lineRule="exact"/>
        <w:ind w:firstLine="640"/>
        <w:jc w:val="left"/>
        <w:rPr>
          <w:rFonts w:hAnsi="Times New Roman"/>
          <w:sz w:val="32"/>
          <w:szCs w:val="32"/>
        </w:rPr>
      </w:pPr>
    </w:p>
    <w:p w14:paraId="69D9FB0E" w14:textId="77777777" w:rsidR="0042260E" w:rsidRPr="00596622" w:rsidRDefault="0042260E" w:rsidP="0042260E">
      <w:pPr>
        <w:ind w:firstLine="560"/>
      </w:pPr>
      <w:bookmarkStart w:id="16" w:name="_Toc500573504"/>
      <w:bookmarkStart w:id="17" w:name="_Toc97306066"/>
    </w:p>
    <w:p w14:paraId="6A8128AB" w14:textId="77777777" w:rsidR="0042260E" w:rsidRPr="00596622" w:rsidRDefault="0042260E" w:rsidP="0042260E">
      <w:pPr>
        <w:pStyle w:val="2"/>
        <w:ind w:firstLine="301"/>
      </w:pPr>
      <w:bookmarkStart w:id="18" w:name="_Toc123732408"/>
      <w:r w:rsidRPr="00596622">
        <w:rPr>
          <w:rFonts w:hint="eastAsia"/>
        </w:rPr>
        <w:t>2.3应急救援现场应急指挥部</w:t>
      </w:r>
      <w:bookmarkEnd w:id="16"/>
      <w:bookmarkEnd w:id="17"/>
      <w:bookmarkEnd w:id="18"/>
    </w:p>
    <w:p w14:paraId="78020721" w14:textId="77777777" w:rsidR="0042260E" w:rsidRPr="00596622" w:rsidRDefault="0042260E" w:rsidP="0042260E">
      <w:pPr>
        <w:ind w:firstLine="560"/>
      </w:pPr>
      <w:r w:rsidRPr="00596622">
        <w:rPr>
          <w:rFonts w:hint="eastAsia"/>
        </w:rPr>
        <w:t>2.3.1根据危险化学品事故应急处置工作统一部署和实际需要，组建生态城应急救援现场指挥部（以下简称“现场指挥部”）。现场指挥部由分管安全生产的副主任担任现场总指挥，</w:t>
      </w:r>
      <w:proofErr w:type="gramStart"/>
      <w:r w:rsidRPr="00596622">
        <w:rPr>
          <w:rFonts w:hint="eastAsia"/>
        </w:rPr>
        <w:t>应急局</w:t>
      </w:r>
      <w:proofErr w:type="gramEnd"/>
      <w:r w:rsidRPr="00596622">
        <w:rPr>
          <w:rFonts w:hint="eastAsia"/>
        </w:rPr>
        <w:t>为危险化学品事故现场处置的牵头部门，</w:t>
      </w:r>
      <w:proofErr w:type="gramStart"/>
      <w:r w:rsidRPr="00596622">
        <w:rPr>
          <w:rFonts w:hint="eastAsia"/>
        </w:rPr>
        <w:t>应急局</w:t>
      </w:r>
      <w:proofErr w:type="gramEnd"/>
      <w:r w:rsidRPr="00596622">
        <w:rPr>
          <w:rFonts w:hint="eastAsia"/>
        </w:rPr>
        <w:t>局长为副总指挥，公安及消防部门等相关部门依照职责参与</w:t>
      </w:r>
      <w:r w:rsidRPr="00596622">
        <w:rPr>
          <w:rFonts w:hint="eastAsia"/>
        </w:rPr>
        <w:lastRenderedPageBreak/>
        <w:t>危险化学品事故的现场处置工作，事发单位主要负责同志要执行现场指挥部的指示，全力组织企业力量实施现场处置。</w:t>
      </w:r>
    </w:p>
    <w:p w14:paraId="00D8631F" w14:textId="77777777" w:rsidR="0042260E" w:rsidRPr="00596622" w:rsidRDefault="0042260E" w:rsidP="0042260E">
      <w:pPr>
        <w:ind w:firstLine="560"/>
        <w:rPr>
          <w:rFonts w:cs="宋体"/>
          <w:sz w:val="32"/>
          <w:szCs w:val="32"/>
          <w:lang w:val="x-none" w:eastAsia="x-none"/>
        </w:rPr>
      </w:pPr>
      <w:r w:rsidRPr="00596622">
        <w:rPr>
          <w:rFonts w:hint="eastAsia"/>
        </w:rPr>
        <w:t>2.3.2现场指挥部工作职责是：根据危险化学品事故实际情况，现场指挥部组织协调危化品事故指挥部成员单位做好处置、保障等工作。根据需要，设立以下工作组：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816"/>
        <w:gridCol w:w="2202"/>
        <w:gridCol w:w="3715"/>
      </w:tblGrid>
      <w:tr w:rsidR="00133E95" w:rsidRPr="00596622" w14:paraId="64DDA972" w14:textId="77777777" w:rsidTr="00D17B1E">
        <w:trPr>
          <w:trHeight w:val="567"/>
          <w:tblHeader/>
        </w:trPr>
        <w:tc>
          <w:tcPr>
            <w:tcW w:w="785" w:type="pct"/>
            <w:vAlign w:val="center"/>
          </w:tcPr>
          <w:p w14:paraId="085F3F8F" w14:textId="77777777" w:rsidR="00DC49D1" w:rsidRPr="00596622" w:rsidRDefault="00DC49D1" w:rsidP="0042260E">
            <w:pPr>
              <w:snapToGrid w:val="0"/>
              <w:spacing w:line="360" w:lineRule="exact"/>
              <w:ind w:firstLineChars="0" w:firstLine="0"/>
              <w:jc w:val="center"/>
              <w:rPr>
                <w:rFonts w:hAnsi="Times New Roman" w:cs="宋体"/>
                <w:b/>
                <w:bCs/>
                <w:sz w:val="24"/>
              </w:rPr>
            </w:pPr>
            <w:r w:rsidRPr="00596622">
              <w:rPr>
                <w:rFonts w:hAnsi="Times New Roman" w:cs="宋体" w:hint="eastAsia"/>
                <w:b/>
                <w:bCs/>
                <w:sz w:val="24"/>
              </w:rPr>
              <w:t>组别</w:t>
            </w:r>
          </w:p>
        </w:tc>
        <w:tc>
          <w:tcPr>
            <w:tcW w:w="990" w:type="pct"/>
            <w:vAlign w:val="center"/>
          </w:tcPr>
          <w:p w14:paraId="4915F344" w14:textId="77777777" w:rsidR="00DC49D1" w:rsidRPr="00596622" w:rsidRDefault="00DC49D1" w:rsidP="0042260E">
            <w:pPr>
              <w:snapToGrid w:val="0"/>
              <w:spacing w:line="360" w:lineRule="exact"/>
              <w:ind w:firstLineChars="0" w:firstLine="0"/>
              <w:jc w:val="center"/>
              <w:rPr>
                <w:rFonts w:hAnsi="Times New Roman" w:cs="宋体"/>
                <w:b/>
                <w:bCs/>
                <w:sz w:val="24"/>
              </w:rPr>
            </w:pPr>
            <w:r w:rsidRPr="00596622">
              <w:rPr>
                <w:rFonts w:hAnsi="Times New Roman" w:cs="宋体" w:hint="eastAsia"/>
                <w:b/>
                <w:bCs/>
                <w:sz w:val="24"/>
              </w:rPr>
              <w:t>牵头</w:t>
            </w:r>
            <w:r w:rsidR="0056393B" w:rsidRPr="00596622">
              <w:rPr>
                <w:rFonts w:hAnsi="Times New Roman" w:cs="宋体" w:hint="eastAsia"/>
                <w:b/>
                <w:bCs/>
                <w:sz w:val="24"/>
              </w:rPr>
              <w:t>单位</w:t>
            </w:r>
          </w:p>
        </w:tc>
        <w:tc>
          <w:tcPr>
            <w:tcW w:w="1200" w:type="pct"/>
            <w:vAlign w:val="center"/>
          </w:tcPr>
          <w:p w14:paraId="6A226462" w14:textId="77777777" w:rsidR="00DC49D1" w:rsidRPr="00596622" w:rsidRDefault="00DC49D1" w:rsidP="0042260E">
            <w:pPr>
              <w:snapToGrid w:val="0"/>
              <w:spacing w:line="360" w:lineRule="exact"/>
              <w:ind w:firstLine="482"/>
              <w:rPr>
                <w:rFonts w:hAnsi="Times New Roman" w:cs="宋体"/>
                <w:b/>
                <w:bCs/>
                <w:sz w:val="24"/>
              </w:rPr>
            </w:pPr>
            <w:r w:rsidRPr="00596622">
              <w:rPr>
                <w:rFonts w:hAnsi="Times New Roman" w:cs="宋体" w:hint="eastAsia"/>
                <w:b/>
                <w:bCs/>
                <w:sz w:val="24"/>
              </w:rPr>
              <w:t>成员单位</w:t>
            </w:r>
          </w:p>
        </w:tc>
        <w:tc>
          <w:tcPr>
            <w:tcW w:w="2025" w:type="pct"/>
            <w:vAlign w:val="center"/>
          </w:tcPr>
          <w:p w14:paraId="447202AE" w14:textId="77777777" w:rsidR="00DC49D1" w:rsidRPr="00596622" w:rsidRDefault="00DC49D1" w:rsidP="0056393B">
            <w:pPr>
              <w:snapToGrid w:val="0"/>
              <w:spacing w:line="360" w:lineRule="exact"/>
              <w:ind w:firstLineChars="0" w:firstLine="0"/>
              <w:jc w:val="center"/>
              <w:rPr>
                <w:rFonts w:hAnsi="Times New Roman" w:cs="宋体"/>
                <w:b/>
                <w:bCs/>
                <w:sz w:val="24"/>
              </w:rPr>
            </w:pPr>
            <w:r w:rsidRPr="00596622">
              <w:rPr>
                <w:rFonts w:hAnsi="Times New Roman" w:cs="宋体" w:hint="eastAsia"/>
                <w:b/>
                <w:bCs/>
                <w:sz w:val="24"/>
              </w:rPr>
              <w:t>主要职责</w:t>
            </w:r>
          </w:p>
        </w:tc>
      </w:tr>
      <w:tr w:rsidR="00133E95" w:rsidRPr="00596622" w14:paraId="69DB850B" w14:textId="77777777" w:rsidTr="00D17B1E">
        <w:trPr>
          <w:trHeight w:val="567"/>
          <w:tblHeader/>
        </w:trPr>
        <w:tc>
          <w:tcPr>
            <w:tcW w:w="785" w:type="pct"/>
            <w:vAlign w:val="center"/>
          </w:tcPr>
          <w:p w14:paraId="26BA6B42" w14:textId="77777777" w:rsidR="00DC49D1" w:rsidRPr="00596622" w:rsidRDefault="00DC49D1" w:rsidP="0042260E">
            <w:pPr>
              <w:snapToGrid w:val="0"/>
              <w:spacing w:line="300" w:lineRule="exact"/>
              <w:ind w:firstLineChars="0" w:firstLine="0"/>
              <w:jc w:val="center"/>
              <w:rPr>
                <w:rFonts w:hAnsi="Times New Roman" w:cs="宋体"/>
                <w:sz w:val="24"/>
              </w:rPr>
            </w:pPr>
            <w:r w:rsidRPr="00596622">
              <w:rPr>
                <w:rFonts w:hAnsi="Times New Roman" w:cs="宋体" w:hint="eastAsia"/>
                <w:sz w:val="24"/>
              </w:rPr>
              <w:t>综合协调组</w:t>
            </w:r>
          </w:p>
        </w:tc>
        <w:tc>
          <w:tcPr>
            <w:tcW w:w="990" w:type="pct"/>
            <w:vAlign w:val="center"/>
          </w:tcPr>
          <w:p w14:paraId="58B18B95" w14:textId="77777777" w:rsidR="00DC49D1" w:rsidRPr="00596622" w:rsidDel="004A5A83" w:rsidRDefault="00DC49D1" w:rsidP="0042260E">
            <w:pPr>
              <w:snapToGrid w:val="0"/>
              <w:spacing w:line="300" w:lineRule="exact"/>
              <w:ind w:firstLineChars="0" w:firstLine="0"/>
              <w:jc w:val="center"/>
              <w:rPr>
                <w:rFonts w:hAnsi="Times New Roman" w:cs="宋体"/>
                <w:sz w:val="24"/>
              </w:rPr>
            </w:pPr>
            <w:proofErr w:type="gramStart"/>
            <w:r w:rsidRPr="00596622">
              <w:rPr>
                <w:rFonts w:hAnsi="Times New Roman" w:cs="宋体" w:hint="eastAsia"/>
                <w:sz w:val="24"/>
              </w:rPr>
              <w:t>应急局</w:t>
            </w:r>
            <w:proofErr w:type="gramEnd"/>
          </w:p>
        </w:tc>
        <w:tc>
          <w:tcPr>
            <w:tcW w:w="1200" w:type="pct"/>
            <w:vAlign w:val="center"/>
          </w:tcPr>
          <w:p w14:paraId="2E44AD58" w14:textId="2C9A6F6A" w:rsidR="00DC49D1" w:rsidRPr="00596622" w:rsidRDefault="0090552A" w:rsidP="0042260E">
            <w:pPr>
              <w:snapToGrid w:val="0"/>
              <w:spacing w:line="300" w:lineRule="exact"/>
              <w:ind w:firstLineChars="0" w:firstLine="0"/>
              <w:jc w:val="left"/>
              <w:rPr>
                <w:rFonts w:hAnsi="Times New Roman" w:cs="宋体"/>
                <w:sz w:val="24"/>
              </w:rPr>
            </w:pPr>
            <w:r>
              <w:rPr>
                <w:rFonts w:hAnsi="Times New Roman" w:cs="宋体" w:hint="eastAsia"/>
                <w:sz w:val="24"/>
              </w:rPr>
              <w:t>党委</w:t>
            </w:r>
            <w:r w:rsidR="00DC49D1" w:rsidRPr="00596622">
              <w:rPr>
                <w:rFonts w:hAnsi="Times New Roman" w:cs="宋体" w:hint="eastAsia"/>
                <w:sz w:val="24"/>
              </w:rPr>
              <w:t>办公室</w:t>
            </w:r>
          </w:p>
        </w:tc>
        <w:tc>
          <w:tcPr>
            <w:tcW w:w="2025" w:type="pct"/>
            <w:vAlign w:val="center"/>
          </w:tcPr>
          <w:p w14:paraId="1BBAD71F" w14:textId="00AA42C1" w:rsidR="00DC49D1" w:rsidRPr="00596622" w:rsidRDefault="00B27ECD" w:rsidP="0042260E">
            <w:pPr>
              <w:snapToGrid w:val="0"/>
              <w:spacing w:line="300" w:lineRule="exact"/>
              <w:ind w:firstLineChars="0" w:firstLine="0"/>
              <w:rPr>
                <w:rFonts w:hAnsi="Times New Roman" w:cs="宋体"/>
                <w:sz w:val="24"/>
              </w:rPr>
            </w:pPr>
            <w:r>
              <w:rPr>
                <w:rFonts w:hAnsi="Times New Roman" w:cs="宋体" w:hint="eastAsia"/>
                <w:sz w:val="24"/>
              </w:rPr>
              <w:t>负责组织指挥和协调各</w:t>
            </w:r>
            <w:r w:rsidR="00DC49D1" w:rsidRPr="00596622">
              <w:rPr>
                <w:rFonts w:hAnsi="Times New Roman" w:cs="宋体" w:hint="eastAsia"/>
                <w:sz w:val="24"/>
              </w:rPr>
              <w:t>工作组做好危险化学品事故的应急抢险工作；及时向现场指挥部上报事故抢险救援情况。</w:t>
            </w:r>
          </w:p>
        </w:tc>
      </w:tr>
      <w:tr w:rsidR="00133E95" w:rsidRPr="00596622" w14:paraId="0241465F" w14:textId="77777777" w:rsidTr="00D17B1E">
        <w:trPr>
          <w:trHeight w:val="567"/>
          <w:tblHeader/>
        </w:trPr>
        <w:tc>
          <w:tcPr>
            <w:tcW w:w="785" w:type="pct"/>
            <w:vAlign w:val="center"/>
          </w:tcPr>
          <w:p w14:paraId="258BED76" w14:textId="77777777" w:rsidR="00DC49D1" w:rsidRPr="00596622" w:rsidRDefault="00DC49D1" w:rsidP="0042260E">
            <w:pPr>
              <w:snapToGrid w:val="0"/>
              <w:spacing w:line="300" w:lineRule="exact"/>
              <w:ind w:firstLineChars="0" w:firstLine="0"/>
              <w:jc w:val="center"/>
              <w:rPr>
                <w:rFonts w:hAnsi="Times New Roman" w:cs="宋体"/>
                <w:sz w:val="24"/>
              </w:rPr>
            </w:pPr>
            <w:r w:rsidRPr="00596622">
              <w:rPr>
                <w:rFonts w:hAnsi="Times New Roman" w:cs="宋体" w:hint="eastAsia"/>
                <w:sz w:val="24"/>
              </w:rPr>
              <w:t>专业</w:t>
            </w:r>
            <w:proofErr w:type="gramStart"/>
            <w:r w:rsidRPr="00596622">
              <w:rPr>
                <w:rFonts w:hAnsi="Times New Roman" w:cs="宋体" w:hint="eastAsia"/>
                <w:sz w:val="24"/>
              </w:rPr>
              <w:t>处置组</w:t>
            </w:r>
            <w:proofErr w:type="gramEnd"/>
          </w:p>
        </w:tc>
        <w:tc>
          <w:tcPr>
            <w:tcW w:w="990" w:type="pct"/>
            <w:vAlign w:val="center"/>
          </w:tcPr>
          <w:p w14:paraId="04218204" w14:textId="77777777" w:rsidR="00DC49D1" w:rsidRPr="00596622" w:rsidDel="004A5A83" w:rsidRDefault="00DC49D1" w:rsidP="0042260E">
            <w:pPr>
              <w:snapToGrid w:val="0"/>
              <w:spacing w:line="300" w:lineRule="exact"/>
              <w:ind w:firstLineChars="0" w:firstLine="0"/>
              <w:jc w:val="center"/>
              <w:rPr>
                <w:rFonts w:hAnsi="Times New Roman" w:cs="宋体"/>
                <w:sz w:val="24"/>
              </w:rPr>
            </w:pPr>
            <w:r w:rsidRPr="00596622">
              <w:rPr>
                <w:rFonts w:hAnsi="Times New Roman" w:cs="宋体" w:hint="eastAsia"/>
                <w:sz w:val="24"/>
              </w:rPr>
              <w:t>消防大队</w:t>
            </w:r>
          </w:p>
        </w:tc>
        <w:tc>
          <w:tcPr>
            <w:tcW w:w="1200" w:type="pct"/>
            <w:vAlign w:val="center"/>
          </w:tcPr>
          <w:p w14:paraId="14858522" w14:textId="1F5F3E8E" w:rsidR="00DC49D1" w:rsidRPr="00596622" w:rsidRDefault="00840D8A" w:rsidP="0042260E">
            <w:pPr>
              <w:snapToGrid w:val="0"/>
              <w:spacing w:line="300" w:lineRule="exact"/>
              <w:ind w:firstLineChars="0" w:firstLine="0"/>
              <w:jc w:val="left"/>
              <w:rPr>
                <w:rFonts w:hAnsi="Times New Roman" w:cs="宋体"/>
                <w:sz w:val="24"/>
              </w:rPr>
            </w:pPr>
            <w:r>
              <w:rPr>
                <w:rFonts w:hAnsi="Times New Roman" w:cs="宋体" w:hint="eastAsia"/>
                <w:sz w:val="24"/>
              </w:rPr>
              <w:t>社会事业发展局</w:t>
            </w:r>
            <w:r w:rsidR="00DC49D1" w:rsidRPr="00596622">
              <w:rPr>
                <w:rFonts w:hAnsi="Times New Roman" w:cs="宋体" w:hint="eastAsia"/>
                <w:sz w:val="24"/>
              </w:rPr>
              <w:t>、生态环境局、建设局、城管局、应急局、市场监管局、事故单位</w:t>
            </w:r>
          </w:p>
        </w:tc>
        <w:tc>
          <w:tcPr>
            <w:tcW w:w="2025" w:type="pct"/>
            <w:vAlign w:val="center"/>
          </w:tcPr>
          <w:p w14:paraId="61512D3C" w14:textId="77777777" w:rsidR="00DC49D1" w:rsidRPr="00596622" w:rsidRDefault="00DC49D1" w:rsidP="0042260E">
            <w:pPr>
              <w:snapToGrid w:val="0"/>
              <w:spacing w:line="300" w:lineRule="exact"/>
              <w:ind w:firstLineChars="0" w:firstLine="0"/>
              <w:rPr>
                <w:rFonts w:hAnsi="Times New Roman" w:cs="宋体"/>
                <w:sz w:val="24"/>
              </w:rPr>
            </w:pPr>
            <w:r w:rsidRPr="00596622">
              <w:rPr>
                <w:rFonts w:hAnsi="Times New Roman" w:cs="宋体" w:hint="eastAsia"/>
                <w:sz w:val="24"/>
              </w:rPr>
              <w:t>负责事故施救、险情控制、人员营救等救援处置工作。</w:t>
            </w:r>
          </w:p>
        </w:tc>
      </w:tr>
      <w:tr w:rsidR="00133E95" w:rsidRPr="00596622" w14:paraId="07807736" w14:textId="77777777" w:rsidTr="00D17B1E">
        <w:trPr>
          <w:trHeight w:val="567"/>
          <w:tblHeader/>
        </w:trPr>
        <w:tc>
          <w:tcPr>
            <w:tcW w:w="785" w:type="pct"/>
            <w:vAlign w:val="center"/>
          </w:tcPr>
          <w:p w14:paraId="1D354962" w14:textId="77777777" w:rsidR="00DC49D1" w:rsidRPr="00596622" w:rsidRDefault="00DC49D1" w:rsidP="0042260E">
            <w:pPr>
              <w:snapToGrid w:val="0"/>
              <w:spacing w:line="300" w:lineRule="exact"/>
              <w:ind w:firstLineChars="0" w:firstLine="0"/>
              <w:jc w:val="center"/>
              <w:rPr>
                <w:rFonts w:hAnsi="Times New Roman" w:cs="宋体"/>
                <w:sz w:val="24"/>
              </w:rPr>
            </w:pPr>
            <w:r w:rsidRPr="00596622">
              <w:rPr>
                <w:rFonts w:hAnsi="Times New Roman" w:cs="宋体" w:hint="eastAsia"/>
                <w:sz w:val="24"/>
              </w:rPr>
              <w:t>秩序</w:t>
            </w:r>
            <w:proofErr w:type="gramStart"/>
            <w:r w:rsidRPr="00596622">
              <w:rPr>
                <w:rFonts w:hAnsi="Times New Roman" w:cs="宋体" w:hint="eastAsia"/>
                <w:sz w:val="24"/>
              </w:rPr>
              <w:t>维护组</w:t>
            </w:r>
            <w:proofErr w:type="gramEnd"/>
          </w:p>
        </w:tc>
        <w:tc>
          <w:tcPr>
            <w:tcW w:w="990" w:type="pct"/>
            <w:vAlign w:val="center"/>
          </w:tcPr>
          <w:p w14:paraId="204D0827" w14:textId="3CAB5E21" w:rsidR="00DC49D1" w:rsidRPr="00596622" w:rsidDel="00BD20C0" w:rsidRDefault="00DC49D1" w:rsidP="0042260E">
            <w:pPr>
              <w:snapToGrid w:val="0"/>
              <w:spacing w:line="300" w:lineRule="exact"/>
              <w:ind w:firstLineChars="0" w:firstLine="0"/>
              <w:jc w:val="center"/>
              <w:rPr>
                <w:rFonts w:hAnsi="Times New Roman" w:cs="宋体"/>
                <w:sz w:val="24"/>
              </w:rPr>
            </w:pPr>
            <w:r w:rsidRPr="00596622">
              <w:rPr>
                <w:rFonts w:hAnsi="Times New Roman" w:cs="宋体" w:hint="eastAsia"/>
                <w:sz w:val="24"/>
              </w:rPr>
              <w:t>属地派出所</w:t>
            </w:r>
            <w:r w:rsidRPr="00596622" w:rsidDel="00BD20C0">
              <w:rPr>
                <w:rFonts w:hAnsi="Times New Roman" w:cs="宋体" w:hint="eastAsia"/>
                <w:sz w:val="24"/>
              </w:rPr>
              <w:t>、滨海交警</w:t>
            </w:r>
            <w:r w:rsidR="000D233F">
              <w:rPr>
                <w:rFonts w:hAnsi="Times New Roman" w:cs="宋体" w:hint="eastAsia"/>
                <w:sz w:val="24"/>
              </w:rPr>
              <w:t>支队生态城</w:t>
            </w:r>
            <w:r w:rsidRPr="00596622" w:rsidDel="00BD20C0">
              <w:rPr>
                <w:rFonts w:hAnsi="Times New Roman" w:cs="宋体" w:hint="eastAsia"/>
                <w:sz w:val="24"/>
              </w:rPr>
              <w:t>大队</w:t>
            </w:r>
          </w:p>
        </w:tc>
        <w:tc>
          <w:tcPr>
            <w:tcW w:w="1200" w:type="pct"/>
            <w:vAlign w:val="center"/>
          </w:tcPr>
          <w:p w14:paraId="463E7897" w14:textId="67C48ACA" w:rsidR="00DC49D1" w:rsidRPr="00596622" w:rsidRDefault="00DC49D1" w:rsidP="0042260E">
            <w:pPr>
              <w:snapToGrid w:val="0"/>
              <w:spacing w:line="300" w:lineRule="exact"/>
              <w:ind w:firstLineChars="0" w:firstLine="0"/>
              <w:jc w:val="left"/>
              <w:rPr>
                <w:rFonts w:hAnsi="Times New Roman" w:cs="宋体"/>
                <w:sz w:val="24"/>
              </w:rPr>
            </w:pPr>
            <w:r w:rsidRPr="00596622">
              <w:rPr>
                <w:rFonts w:hAnsi="Times New Roman" w:cs="宋体" w:hint="eastAsia"/>
                <w:sz w:val="24"/>
              </w:rPr>
              <w:t>事故单位、周边单位</w:t>
            </w:r>
          </w:p>
        </w:tc>
        <w:tc>
          <w:tcPr>
            <w:tcW w:w="2025" w:type="pct"/>
            <w:vAlign w:val="center"/>
          </w:tcPr>
          <w:p w14:paraId="65A50A13" w14:textId="77777777" w:rsidR="00DC49D1" w:rsidRPr="00596622" w:rsidRDefault="00DC49D1" w:rsidP="0042260E">
            <w:pPr>
              <w:snapToGrid w:val="0"/>
              <w:spacing w:line="300" w:lineRule="exact"/>
              <w:ind w:firstLineChars="0" w:firstLine="0"/>
              <w:rPr>
                <w:rFonts w:hAnsi="Times New Roman" w:cs="宋体"/>
                <w:sz w:val="24"/>
              </w:rPr>
            </w:pPr>
            <w:r w:rsidRPr="00596622">
              <w:rPr>
                <w:rFonts w:hAnsi="Times New Roman" w:cs="宋体" w:hint="eastAsia"/>
                <w:sz w:val="24"/>
              </w:rPr>
              <w:t>负责对事故发生地实施现场保护，维护治安和警戒，实施交通管制，保障抢险救援道路畅通；负责组织有毒物质扩散区域人员的疏散工作；负责死亡、</w:t>
            </w:r>
            <w:proofErr w:type="gramStart"/>
            <w:r w:rsidRPr="00596622">
              <w:rPr>
                <w:rFonts w:hAnsi="Times New Roman" w:cs="宋体" w:hint="eastAsia"/>
                <w:sz w:val="24"/>
              </w:rPr>
              <w:t>失联人员</w:t>
            </w:r>
            <w:proofErr w:type="gramEnd"/>
            <w:r w:rsidRPr="00596622">
              <w:rPr>
                <w:rFonts w:hAnsi="Times New Roman" w:cs="宋体" w:hint="eastAsia"/>
                <w:sz w:val="24"/>
              </w:rPr>
              <w:t>身份核查工作，对遇难者身份进行鉴定。</w:t>
            </w:r>
          </w:p>
        </w:tc>
      </w:tr>
      <w:tr w:rsidR="00133E95" w:rsidRPr="00596622" w14:paraId="7C4A29F0" w14:textId="77777777" w:rsidTr="00D17B1E">
        <w:trPr>
          <w:trHeight w:val="567"/>
          <w:tblHeader/>
        </w:trPr>
        <w:tc>
          <w:tcPr>
            <w:tcW w:w="785" w:type="pct"/>
            <w:vAlign w:val="center"/>
          </w:tcPr>
          <w:p w14:paraId="666A1334" w14:textId="77777777" w:rsidR="00DC49D1" w:rsidRPr="00596622" w:rsidRDefault="00DC49D1" w:rsidP="0042260E">
            <w:pPr>
              <w:snapToGrid w:val="0"/>
              <w:spacing w:line="300" w:lineRule="exact"/>
              <w:ind w:firstLineChars="0" w:firstLine="0"/>
              <w:jc w:val="center"/>
              <w:rPr>
                <w:rFonts w:hAnsi="Times New Roman" w:cs="宋体"/>
                <w:sz w:val="24"/>
              </w:rPr>
            </w:pPr>
            <w:r w:rsidRPr="00596622">
              <w:rPr>
                <w:rFonts w:hAnsi="Times New Roman" w:cs="宋体" w:hint="eastAsia"/>
                <w:sz w:val="24"/>
              </w:rPr>
              <w:t>医疗</w:t>
            </w:r>
            <w:proofErr w:type="gramStart"/>
            <w:r w:rsidRPr="00596622">
              <w:rPr>
                <w:rFonts w:hAnsi="Times New Roman" w:cs="宋体" w:hint="eastAsia"/>
                <w:sz w:val="24"/>
              </w:rPr>
              <w:t>救治组</w:t>
            </w:r>
            <w:proofErr w:type="gramEnd"/>
          </w:p>
        </w:tc>
        <w:tc>
          <w:tcPr>
            <w:tcW w:w="990" w:type="pct"/>
            <w:vAlign w:val="center"/>
          </w:tcPr>
          <w:p w14:paraId="0E6FA1C3" w14:textId="7A0D6303" w:rsidR="00DC49D1" w:rsidRPr="00596622" w:rsidRDefault="00840D8A" w:rsidP="0042260E">
            <w:pPr>
              <w:snapToGrid w:val="0"/>
              <w:spacing w:line="300" w:lineRule="exact"/>
              <w:ind w:firstLineChars="0" w:firstLine="0"/>
              <w:jc w:val="center"/>
              <w:rPr>
                <w:rFonts w:hAnsi="Times New Roman" w:cs="宋体"/>
                <w:sz w:val="24"/>
              </w:rPr>
            </w:pPr>
            <w:r>
              <w:rPr>
                <w:rFonts w:hAnsi="Times New Roman" w:cs="宋体" w:hint="eastAsia"/>
                <w:sz w:val="24"/>
              </w:rPr>
              <w:t>社会事业发展局</w:t>
            </w:r>
          </w:p>
        </w:tc>
        <w:tc>
          <w:tcPr>
            <w:tcW w:w="1200" w:type="pct"/>
            <w:vAlign w:val="center"/>
          </w:tcPr>
          <w:p w14:paraId="6B9D7095" w14:textId="77777777" w:rsidR="00DC49D1" w:rsidRPr="00596622" w:rsidRDefault="00DC49D1" w:rsidP="0042260E">
            <w:pPr>
              <w:snapToGrid w:val="0"/>
              <w:spacing w:line="300" w:lineRule="exact"/>
              <w:ind w:firstLineChars="0" w:firstLine="0"/>
              <w:jc w:val="left"/>
              <w:rPr>
                <w:rFonts w:hAnsi="Times New Roman" w:cs="宋体"/>
                <w:sz w:val="24"/>
              </w:rPr>
            </w:pPr>
            <w:r w:rsidRPr="00596622">
              <w:rPr>
                <w:rFonts w:hAnsi="Times New Roman" w:cs="宋体" w:hint="eastAsia"/>
                <w:sz w:val="24"/>
              </w:rPr>
              <w:t>生态城医院、社区卫生服务中心</w:t>
            </w:r>
          </w:p>
        </w:tc>
        <w:tc>
          <w:tcPr>
            <w:tcW w:w="2025" w:type="pct"/>
            <w:vAlign w:val="center"/>
          </w:tcPr>
          <w:p w14:paraId="11F4ED8E" w14:textId="77777777" w:rsidR="00DC49D1" w:rsidRPr="00596622" w:rsidRDefault="00DC49D1" w:rsidP="0042260E">
            <w:pPr>
              <w:snapToGrid w:val="0"/>
              <w:spacing w:line="300" w:lineRule="exact"/>
              <w:ind w:firstLineChars="0" w:firstLine="0"/>
              <w:rPr>
                <w:rFonts w:hAnsi="Times New Roman" w:cs="宋体"/>
                <w:sz w:val="24"/>
              </w:rPr>
            </w:pPr>
            <w:r w:rsidRPr="00596622">
              <w:rPr>
                <w:rFonts w:hAnsi="Times New Roman" w:cs="宋体" w:hint="eastAsia"/>
                <w:sz w:val="24"/>
              </w:rPr>
              <w:t>负责组织有关医疗机构及时赶赴事故现场开展伤员医疗救治和转运工作；向现场指挥部通报伤员医疗救治情况。</w:t>
            </w:r>
          </w:p>
        </w:tc>
      </w:tr>
      <w:tr w:rsidR="00133E95" w:rsidRPr="00596622" w14:paraId="22C938E8" w14:textId="77777777" w:rsidTr="00D17B1E">
        <w:trPr>
          <w:trHeight w:val="567"/>
          <w:tblHeader/>
        </w:trPr>
        <w:tc>
          <w:tcPr>
            <w:tcW w:w="785" w:type="pct"/>
            <w:vAlign w:val="center"/>
          </w:tcPr>
          <w:p w14:paraId="4437D5B9" w14:textId="77777777" w:rsidR="00DC49D1" w:rsidRPr="00596622" w:rsidRDefault="00DC49D1" w:rsidP="0042260E">
            <w:pPr>
              <w:snapToGrid w:val="0"/>
              <w:spacing w:line="300" w:lineRule="exact"/>
              <w:ind w:firstLineChars="0" w:firstLine="0"/>
              <w:jc w:val="center"/>
              <w:rPr>
                <w:rFonts w:hAnsi="Times New Roman" w:cs="宋体"/>
                <w:sz w:val="24"/>
              </w:rPr>
            </w:pPr>
            <w:r w:rsidRPr="00596622">
              <w:rPr>
                <w:rFonts w:hAnsi="Times New Roman" w:cs="宋体" w:hint="eastAsia"/>
                <w:sz w:val="24"/>
              </w:rPr>
              <w:t>环境监测组</w:t>
            </w:r>
          </w:p>
        </w:tc>
        <w:tc>
          <w:tcPr>
            <w:tcW w:w="990" w:type="pct"/>
            <w:vAlign w:val="center"/>
          </w:tcPr>
          <w:p w14:paraId="2D0EE5A9" w14:textId="77777777" w:rsidR="00DC49D1" w:rsidRPr="00596622" w:rsidRDefault="00DC49D1" w:rsidP="0042260E">
            <w:pPr>
              <w:snapToGrid w:val="0"/>
              <w:spacing w:line="300" w:lineRule="exact"/>
              <w:ind w:firstLineChars="0" w:firstLine="0"/>
              <w:jc w:val="center"/>
              <w:rPr>
                <w:rFonts w:hAnsi="Times New Roman" w:cs="宋体"/>
                <w:sz w:val="24"/>
              </w:rPr>
            </w:pPr>
            <w:r w:rsidRPr="00596622">
              <w:rPr>
                <w:rFonts w:hAnsi="Times New Roman" w:cs="宋体" w:hint="eastAsia"/>
                <w:sz w:val="24"/>
              </w:rPr>
              <w:t>生态环境局</w:t>
            </w:r>
          </w:p>
        </w:tc>
        <w:tc>
          <w:tcPr>
            <w:tcW w:w="1200" w:type="pct"/>
            <w:vAlign w:val="center"/>
          </w:tcPr>
          <w:p w14:paraId="2F8D5ADD" w14:textId="77777777" w:rsidR="00DC49D1" w:rsidRPr="00596622" w:rsidRDefault="00DC49D1" w:rsidP="0042260E">
            <w:pPr>
              <w:snapToGrid w:val="0"/>
              <w:spacing w:line="300" w:lineRule="exact"/>
              <w:ind w:firstLineChars="0" w:firstLine="0"/>
              <w:jc w:val="left"/>
              <w:rPr>
                <w:rFonts w:hAnsi="Times New Roman" w:cs="宋体"/>
                <w:sz w:val="24"/>
              </w:rPr>
            </w:pPr>
            <w:r w:rsidRPr="00596622">
              <w:rPr>
                <w:rFonts w:hAnsi="Times New Roman" w:cs="宋体" w:hint="eastAsia"/>
                <w:sz w:val="24"/>
              </w:rPr>
              <w:t>建设局、城管局、</w:t>
            </w:r>
            <w:proofErr w:type="gramStart"/>
            <w:r w:rsidRPr="00596622">
              <w:rPr>
                <w:rFonts w:hAnsi="Times New Roman" w:cs="宋体" w:hint="eastAsia"/>
                <w:sz w:val="24"/>
              </w:rPr>
              <w:t>应急局</w:t>
            </w:r>
            <w:proofErr w:type="gramEnd"/>
          </w:p>
        </w:tc>
        <w:tc>
          <w:tcPr>
            <w:tcW w:w="2025" w:type="pct"/>
            <w:vAlign w:val="center"/>
          </w:tcPr>
          <w:p w14:paraId="5CE39B49" w14:textId="6331F38B" w:rsidR="00DC49D1" w:rsidRPr="00596622" w:rsidRDefault="00DC49D1" w:rsidP="0042260E">
            <w:pPr>
              <w:snapToGrid w:val="0"/>
              <w:spacing w:line="300" w:lineRule="exact"/>
              <w:ind w:firstLineChars="0" w:firstLine="0"/>
              <w:rPr>
                <w:rFonts w:hAnsi="Times New Roman" w:cs="宋体"/>
                <w:sz w:val="24"/>
              </w:rPr>
            </w:pPr>
            <w:r w:rsidRPr="00596622">
              <w:rPr>
                <w:rFonts w:hAnsi="Times New Roman" w:cs="宋体" w:hint="eastAsia"/>
                <w:sz w:val="24"/>
              </w:rPr>
              <w:t>负责事故现场周边大气、水质、土壤等环境监测，</w:t>
            </w:r>
            <w:r w:rsidR="00A33117" w:rsidRPr="004F2590">
              <w:rPr>
                <w:rFonts w:hAnsi="Times New Roman" w:cs="宋体" w:hint="eastAsia"/>
                <w:sz w:val="24"/>
              </w:rPr>
              <w:t>组织</w:t>
            </w:r>
            <w:r w:rsidR="0051352B" w:rsidRPr="004F2590">
              <w:rPr>
                <w:rFonts w:hAnsi="Times New Roman" w:cs="宋体" w:hint="eastAsia"/>
                <w:sz w:val="24"/>
              </w:rPr>
              <w:t>各</w:t>
            </w:r>
            <w:r w:rsidR="00A33117" w:rsidRPr="004F2590">
              <w:rPr>
                <w:rFonts w:hAnsi="Times New Roman" w:cs="宋体" w:hint="eastAsia"/>
                <w:sz w:val="24"/>
              </w:rPr>
              <w:t>成员单位沟通协调</w:t>
            </w:r>
            <w:r w:rsidR="00D17B1E" w:rsidRPr="004F2590">
              <w:rPr>
                <w:rFonts w:hAnsi="Times New Roman" w:cs="宋体" w:hint="eastAsia"/>
                <w:sz w:val="24"/>
              </w:rPr>
              <w:t>上级部门及有关单位</w:t>
            </w:r>
            <w:r w:rsidRPr="004F2590">
              <w:rPr>
                <w:rFonts w:hAnsi="Times New Roman" w:cs="宋体" w:hint="eastAsia"/>
                <w:sz w:val="24"/>
              </w:rPr>
              <w:t>参与</w:t>
            </w:r>
            <w:r w:rsidR="00D17B1E" w:rsidRPr="004F2590">
              <w:rPr>
                <w:rFonts w:hAnsi="Times New Roman" w:cs="宋体" w:hint="eastAsia"/>
                <w:sz w:val="24"/>
              </w:rPr>
              <w:t>做好</w:t>
            </w:r>
            <w:r w:rsidRPr="004F2590">
              <w:rPr>
                <w:rFonts w:hAnsi="Times New Roman" w:cs="宋体" w:hint="eastAsia"/>
                <w:sz w:val="24"/>
              </w:rPr>
              <w:t>职责范围内海洋生态损害监测，</w:t>
            </w:r>
            <w:r w:rsidRPr="00596622">
              <w:rPr>
                <w:rFonts w:hAnsi="Times New Roman" w:cs="宋体" w:hint="eastAsia"/>
                <w:sz w:val="24"/>
              </w:rPr>
              <w:t>提出污染控制建议，协助核实污染损害情况；及时向区气象部门获取事故发生地及周边地区的气象实况资料、预报和预警信息，为判断有毒有害气体扩散方向、范围提供技术依据。</w:t>
            </w:r>
          </w:p>
        </w:tc>
      </w:tr>
      <w:tr w:rsidR="00133E95" w:rsidRPr="00596622" w14:paraId="68DC06C9" w14:textId="77777777" w:rsidTr="00D17B1E">
        <w:trPr>
          <w:trHeight w:val="567"/>
          <w:tblHeader/>
        </w:trPr>
        <w:tc>
          <w:tcPr>
            <w:tcW w:w="785" w:type="pct"/>
            <w:tcBorders>
              <w:bottom w:val="single" w:sz="4" w:space="0" w:color="auto"/>
            </w:tcBorders>
            <w:vAlign w:val="center"/>
          </w:tcPr>
          <w:p w14:paraId="1C98D9A6" w14:textId="77777777" w:rsidR="00DC49D1" w:rsidRPr="00596622" w:rsidRDefault="00DC49D1" w:rsidP="0042260E">
            <w:pPr>
              <w:snapToGrid w:val="0"/>
              <w:spacing w:line="300" w:lineRule="exact"/>
              <w:ind w:firstLineChars="0" w:firstLine="0"/>
              <w:jc w:val="center"/>
              <w:rPr>
                <w:rFonts w:hAnsi="Times New Roman" w:cs="宋体"/>
                <w:sz w:val="24"/>
              </w:rPr>
            </w:pPr>
            <w:r w:rsidRPr="00596622">
              <w:rPr>
                <w:rFonts w:hAnsi="Times New Roman" w:cs="宋体" w:hint="eastAsia"/>
                <w:sz w:val="24"/>
              </w:rPr>
              <w:t>综合保障组</w:t>
            </w:r>
          </w:p>
        </w:tc>
        <w:tc>
          <w:tcPr>
            <w:tcW w:w="990" w:type="pct"/>
            <w:tcBorders>
              <w:bottom w:val="single" w:sz="4" w:space="0" w:color="auto"/>
            </w:tcBorders>
            <w:vAlign w:val="center"/>
          </w:tcPr>
          <w:p w14:paraId="2EE28614" w14:textId="77777777" w:rsidR="00DC49D1" w:rsidRPr="00596622" w:rsidDel="00AA7BC4" w:rsidRDefault="00DC49D1" w:rsidP="0042260E">
            <w:pPr>
              <w:snapToGrid w:val="0"/>
              <w:spacing w:line="300" w:lineRule="exact"/>
              <w:ind w:firstLineChars="0" w:firstLine="0"/>
              <w:jc w:val="center"/>
              <w:rPr>
                <w:rFonts w:hAnsi="Times New Roman" w:cs="宋体"/>
                <w:sz w:val="24"/>
              </w:rPr>
            </w:pPr>
            <w:proofErr w:type="gramStart"/>
            <w:r w:rsidRPr="00596622">
              <w:rPr>
                <w:rFonts w:hAnsi="Times New Roman" w:cs="宋体" w:hint="eastAsia"/>
                <w:sz w:val="24"/>
              </w:rPr>
              <w:t>应急局</w:t>
            </w:r>
            <w:proofErr w:type="gramEnd"/>
          </w:p>
        </w:tc>
        <w:tc>
          <w:tcPr>
            <w:tcW w:w="1200" w:type="pct"/>
            <w:tcBorders>
              <w:bottom w:val="single" w:sz="4" w:space="0" w:color="auto"/>
            </w:tcBorders>
            <w:vAlign w:val="center"/>
          </w:tcPr>
          <w:p w14:paraId="433E7FC3" w14:textId="5CA96940" w:rsidR="00DC49D1" w:rsidRPr="00596622" w:rsidRDefault="00A43DD5" w:rsidP="0042260E">
            <w:pPr>
              <w:snapToGrid w:val="0"/>
              <w:spacing w:line="300" w:lineRule="exact"/>
              <w:ind w:firstLineChars="0" w:firstLine="0"/>
              <w:jc w:val="left"/>
              <w:rPr>
                <w:rFonts w:hAnsi="Times New Roman" w:cs="宋体"/>
                <w:sz w:val="24"/>
              </w:rPr>
            </w:pPr>
            <w:r>
              <w:rPr>
                <w:rFonts w:hAnsi="Times New Roman" w:cs="宋体" w:hint="eastAsia"/>
                <w:sz w:val="24"/>
              </w:rPr>
              <w:t>科技</w:t>
            </w:r>
            <w:r w:rsidR="00575D50">
              <w:rPr>
                <w:rFonts w:hAnsi="Times New Roman" w:cs="宋体" w:hint="eastAsia"/>
                <w:sz w:val="24"/>
              </w:rPr>
              <w:t>创新</w:t>
            </w:r>
            <w:r w:rsidR="00DC49D1" w:rsidRPr="00596622">
              <w:rPr>
                <w:rFonts w:hAnsi="Times New Roman" w:cs="宋体" w:hint="eastAsia"/>
                <w:sz w:val="24"/>
              </w:rPr>
              <w:t>局、</w:t>
            </w:r>
            <w:r w:rsidR="00840D8A">
              <w:rPr>
                <w:rFonts w:hAnsi="Times New Roman" w:cs="宋体" w:hint="eastAsia"/>
                <w:sz w:val="24"/>
              </w:rPr>
              <w:t>社会事业发展局</w:t>
            </w:r>
            <w:r w:rsidR="00DC49D1" w:rsidRPr="00596622">
              <w:rPr>
                <w:rFonts w:hAnsi="Times New Roman" w:cs="宋体" w:hint="eastAsia"/>
                <w:sz w:val="24"/>
              </w:rPr>
              <w:t>、财政局、城管局、生态城供电服务中心、事故单位</w:t>
            </w:r>
          </w:p>
        </w:tc>
        <w:tc>
          <w:tcPr>
            <w:tcW w:w="2025" w:type="pct"/>
            <w:tcBorders>
              <w:bottom w:val="single" w:sz="4" w:space="0" w:color="auto"/>
            </w:tcBorders>
            <w:vAlign w:val="center"/>
          </w:tcPr>
          <w:p w14:paraId="4FB83527" w14:textId="77777777" w:rsidR="00DC49D1" w:rsidRPr="00596622" w:rsidRDefault="00DC49D1" w:rsidP="0042260E">
            <w:pPr>
              <w:snapToGrid w:val="0"/>
              <w:spacing w:line="300" w:lineRule="exact"/>
              <w:ind w:firstLineChars="0" w:firstLine="0"/>
              <w:rPr>
                <w:rFonts w:hAnsi="Times New Roman" w:cs="宋体"/>
                <w:sz w:val="24"/>
              </w:rPr>
            </w:pPr>
            <w:r w:rsidRPr="00596622">
              <w:rPr>
                <w:rFonts w:hAnsi="Times New Roman" w:cs="宋体" w:hint="eastAsia"/>
                <w:sz w:val="24"/>
              </w:rPr>
              <w:t>负责根据事故处置工作需求，及时提供资金、物资、装备、工具、交通运输、供电、供水、供气和通信等方面的综合服务资源保障。</w:t>
            </w:r>
          </w:p>
        </w:tc>
      </w:tr>
      <w:tr w:rsidR="00133E95" w:rsidRPr="00596622" w14:paraId="4E426529" w14:textId="77777777" w:rsidTr="00D17B1E">
        <w:trPr>
          <w:trHeight w:val="567"/>
          <w:tblHeader/>
        </w:trPr>
        <w:tc>
          <w:tcPr>
            <w:tcW w:w="785" w:type="pct"/>
            <w:tcBorders>
              <w:top w:val="single" w:sz="4" w:space="0" w:color="auto"/>
              <w:left w:val="single" w:sz="4" w:space="0" w:color="auto"/>
              <w:bottom w:val="single" w:sz="4" w:space="0" w:color="auto"/>
              <w:right w:val="single" w:sz="4" w:space="0" w:color="auto"/>
            </w:tcBorders>
            <w:vAlign w:val="center"/>
          </w:tcPr>
          <w:p w14:paraId="5BFD4341" w14:textId="77777777" w:rsidR="00DC49D1" w:rsidRPr="00596622" w:rsidRDefault="00DC49D1" w:rsidP="0042260E">
            <w:pPr>
              <w:snapToGrid w:val="0"/>
              <w:spacing w:line="300" w:lineRule="exact"/>
              <w:ind w:firstLineChars="0" w:firstLine="0"/>
              <w:jc w:val="center"/>
              <w:rPr>
                <w:rFonts w:hAnsi="Times New Roman" w:cs="宋体"/>
                <w:sz w:val="24"/>
              </w:rPr>
            </w:pPr>
            <w:r w:rsidRPr="00596622">
              <w:rPr>
                <w:rFonts w:hAnsi="Times New Roman" w:cs="宋体" w:hint="eastAsia"/>
                <w:sz w:val="24"/>
              </w:rPr>
              <w:t>新闻舆情组</w:t>
            </w:r>
          </w:p>
        </w:tc>
        <w:tc>
          <w:tcPr>
            <w:tcW w:w="990" w:type="pct"/>
            <w:tcBorders>
              <w:top w:val="single" w:sz="4" w:space="0" w:color="auto"/>
              <w:left w:val="single" w:sz="4" w:space="0" w:color="auto"/>
              <w:bottom w:val="single" w:sz="4" w:space="0" w:color="auto"/>
              <w:right w:val="single" w:sz="4" w:space="0" w:color="auto"/>
            </w:tcBorders>
            <w:vAlign w:val="center"/>
          </w:tcPr>
          <w:p w14:paraId="1E0A0695" w14:textId="77777777" w:rsidR="00DC49D1" w:rsidRPr="00596622" w:rsidRDefault="00DC49D1" w:rsidP="0042260E">
            <w:pPr>
              <w:snapToGrid w:val="0"/>
              <w:spacing w:line="300" w:lineRule="exact"/>
              <w:ind w:firstLineChars="0" w:firstLine="0"/>
              <w:jc w:val="center"/>
              <w:rPr>
                <w:rFonts w:hAnsi="Times New Roman" w:cs="宋体"/>
                <w:sz w:val="24"/>
              </w:rPr>
            </w:pPr>
            <w:r w:rsidRPr="00596622">
              <w:rPr>
                <w:rFonts w:hAnsi="Times New Roman" w:cs="宋体" w:hint="eastAsia"/>
                <w:sz w:val="24"/>
              </w:rPr>
              <w:t>党委办公室</w:t>
            </w:r>
          </w:p>
        </w:tc>
        <w:tc>
          <w:tcPr>
            <w:tcW w:w="1200" w:type="pct"/>
            <w:tcBorders>
              <w:top w:val="single" w:sz="4" w:space="0" w:color="auto"/>
              <w:left w:val="single" w:sz="4" w:space="0" w:color="auto"/>
              <w:bottom w:val="single" w:sz="4" w:space="0" w:color="auto"/>
              <w:right w:val="single" w:sz="4" w:space="0" w:color="auto"/>
            </w:tcBorders>
            <w:vAlign w:val="center"/>
          </w:tcPr>
          <w:p w14:paraId="01AB402C" w14:textId="77777777" w:rsidR="00DC49D1" w:rsidRPr="00596622" w:rsidRDefault="00DC49D1" w:rsidP="0042260E">
            <w:pPr>
              <w:snapToGrid w:val="0"/>
              <w:spacing w:line="300" w:lineRule="exact"/>
              <w:ind w:firstLineChars="0" w:firstLine="0"/>
              <w:jc w:val="left"/>
              <w:rPr>
                <w:rFonts w:hAnsi="Times New Roman" w:cs="宋体"/>
                <w:sz w:val="24"/>
              </w:rPr>
            </w:pPr>
            <w:proofErr w:type="gramStart"/>
            <w:r w:rsidRPr="00596622">
              <w:rPr>
                <w:rFonts w:hAnsi="Times New Roman" w:cs="宋体" w:hint="eastAsia"/>
                <w:sz w:val="24"/>
              </w:rPr>
              <w:t>应急局</w:t>
            </w:r>
            <w:proofErr w:type="gramEnd"/>
          </w:p>
        </w:tc>
        <w:tc>
          <w:tcPr>
            <w:tcW w:w="2025" w:type="pct"/>
            <w:tcBorders>
              <w:top w:val="single" w:sz="4" w:space="0" w:color="auto"/>
              <w:left w:val="single" w:sz="4" w:space="0" w:color="auto"/>
              <w:bottom w:val="single" w:sz="4" w:space="0" w:color="auto"/>
              <w:right w:val="single" w:sz="4" w:space="0" w:color="auto"/>
            </w:tcBorders>
            <w:vAlign w:val="center"/>
          </w:tcPr>
          <w:p w14:paraId="21C99ABF" w14:textId="77777777" w:rsidR="00DC49D1" w:rsidRPr="00596622" w:rsidRDefault="00DC49D1" w:rsidP="0042260E">
            <w:pPr>
              <w:snapToGrid w:val="0"/>
              <w:spacing w:line="300" w:lineRule="exact"/>
              <w:ind w:firstLineChars="0" w:firstLine="0"/>
              <w:rPr>
                <w:rFonts w:hAnsi="Times New Roman" w:cs="宋体"/>
                <w:sz w:val="24"/>
              </w:rPr>
            </w:pPr>
            <w:r w:rsidRPr="00596622">
              <w:rPr>
                <w:rFonts w:hAnsi="Times New Roman" w:cs="宋体" w:hint="eastAsia"/>
                <w:sz w:val="24"/>
              </w:rPr>
              <w:t>负责开展舆情监测和应对工作。</w:t>
            </w:r>
          </w:p>
        </w:tc>
      </w:tr>
    </w:tbl>
    <w:p w14:paraId="642FA338" w14:textId="55AA6951" w:rsidR="0042260E" w:rsidRPr="00596622" w:rsidRDefault="0042260E" w:rsidP="0042260E">
      <w:pPr>
        <w:pStyle w:val="2"/>
        <w:ind w:firstLine="301"/>
      </w:pPr>
      <w:bookmarkStart w:id="19" w:name="_Toc500573506"/>
      <w:bookmarkStart w:id="20" w:name="_Toc97306067"/>
      <w:bookmarkStart w:id="21" w:name="_Toc123732409"/>
      <w:r w:rsidRPr="00596622">
        <w:rPr>
          <w:rFonts w:hint="eastAsia"/>
        </w:rPr>
        <w:lastRenderedPageBreak/>
        <w:t>2.4</w:t>
      </w:r>
      <w:bookmarkEnd w:id="19"/>
      <w:bookmarkEnd w:id="20"/>
      <w:r w:rsidR="0047173B" w:rsidRPr="00596622">
        <w:rPr>
          <w:rFonts w:hint="eastAsia"/>
          <w:kern w:val="0"/>
        </w:rPr>
        <w:t>危险化学品单位</w:t>
      </w:r>
      <w:bookmarkEnd w:id="21"/>
    </w:p>
    <w:p w14:paraId="12958692" w14:textId="77777777" w:rsidR="0042260E" w:rsidRPr="00596622" w:rsidRDefault="0042260E" w:rsidP="0042260E">
      <w:pPr>
        <w:ind w:firstLine="560"/>
      </w:pPr>
      <w:r w:rsidRPr="00596622">
        <w:rPr>
          <w:rFonts w:hint="eastAsia"/>
          <w:kern w:val="0"/>
        </w:rPr>
        <w:t>2.4.1危险化学品单位</w:t>
      </w:r>
      <w:r w:rsidRPr="00596622">
        <w:rPr>
          <w:rFonts w:hint="eastAsia"/>
        </w:rPr>
        <w:t>是本单位应急管理的主要责任者，要承担起全面的应急责任，是第一责任主体。其应承担的主要职责是：按照“党政同责、一岗双责、失职追责”的要求，全面落实本单位安全生产的主体责任；真正做到安全责任到位、安全投入到位、安全培训到位、安全管理到位、应急救援到位。</w:t>
      </w:r>
    </w:p>
    <w:p w14:paraId="0D583FBF" w14:textId="77777777" w:rsidR="0042260E" w:rsidRPr="00596622" w:rsidRDefault="0042260E" w:rsidP="0042260E">
      <w:pPr>
        <w:ind w:firstLine="560"/>
        <w:rPr>
          <w:kern w:val="44"/>
        </w:rPr>
      </w:pPr>
      <w:r w:rsidRPr="00596622">
        <w:rPr>
          <w:rFonts w:hint="eastAsia"/>
          <w:kern w:val="44"/>
        </w:rPr>
        <w:t>2.4.2负责制定本单位危险化学品事故应急预案，与所在区域应急管理及处置部门的应急预案进行衔接，参加所在区域组织的应急演练，实现整体联动。</w:t>
      </w:r>
    </w:p>
    <w:p w14:paraId="0D92386A" w14:textId="77777777" w:rsidR="0042260E" w:rsidRPr="00596622" w:rsidRDefault="0042260E" w:rsidP="0042260E">
      <w:pPr>
        <w:ind w:firstLine="560"/>
        <w:rPr>
          <w:kern w:val="44"/>
        </w:rPr>
      </w:pPr>
      <w:r w:rsidRPr="00596622">
        <w:rPr>
          <w:rFonts w:hint="eastAsia"/>
          <w:kern w:val="44"/>
        </w:rPr>
        <w:t>2.4.3负责本单位安全生产的监测、预警和危险化学品事故的应急全面处置工作，危险化学品事故发生时第一时间向行业管理部门报告突发事件信息。</w:t>
      </w:r>
    </w:p>
    <w:p w14:paraId="3D8AEC8F" w14:textId="77777777" w:rsidR="0042260E" w:rsidRPr="00596622" w:rsidRDefault="0042260E" w:rsidP="0042260E">
      <w:pPr>
        <w:ind w:firstLine="560"/>
        <w:rPr>
          <w:kern w:val="44"/>
        </w:rPr>
      </w:pPr>
      <w:r w:rsidRPr="00596622">
        <w:rPr>
          <w:rFonts w:hint="eastAsia"/>
          <w:kern w:val="44"/>
        </w:rPr>
        <w:t>2.4.4组建应急救援队伍，储备应急救援物资器材，开展应急培训和演练。</w:t>
      </w:r>
    </w:p>
    <w:p w14:paraId="15A210AE" w14:textId="36174B95" w:rsidR="0042260E" w:rsidRPr="00596622" w:rsidRDefault="0042260E" w:rsidP="0042260E">
      <w:pPr>
        <w:ind w:firstLine="560"/>
      </w:pPr>
      <w:r w:rsidRPr="00596622">
        <w:rPr>
          <w:rFonts w:hint="eastAsia"/>
        </w:rPr>
        <w:t>2.4.5一旦发生危险化学品事故，立即启动本单位危险化学品事故应急预案，组织抢险救援。根据事故危害情况和事态发展趋势，立即向生态</w:t>
      </w:r>
      <w:proofErr w:type="gramStart"/>
      <w:r w:rsidRPr="00596622">
        <w:rPr>
          <w:rFonts w:hint="eastAsia"/>
        </w:rPr>
        <w:t>城行业</w:t>
      </w:r>
      <w:proofErr w:type="gramEnd"/>
      <w:r w:rsidRPr="00596622">
        <w:rPr>
          <w:rFonts w:hint="eastAsia"/>
        </w:rPr>
        <w:t>主管部门汇报事故情况及请求支援</w:t>
      </w:r>
      <w:r w:rsidR="00822AC9">
        <w:rPr>
          <w:rFonts w:hint="eastAsia"/>
        </w:rPr>
        <w:t>，</w:t>
      </w:r>
      <w:r w:rsidRPr="00596622">
        <w:rPr>
          <w:rFonts w:hint="eastAsia"/>
        </w:rPr>
        <w:t>并同时可向应急、消防、公安等相关部门报告。</w:t>
      </w:r>
    </w:p>
    <w:p w14:paraId="056697D1" w14:textId="77777777" w:rsidR="0042260E" w:rsidRPr="00596622" w:rsidRDefault="0042260E" w:rsidP="0042260E">
      <w:pPr>
        <w:ind w:firstLine="560"/>
      </w:pPr>
      <w:r w:rsidRPr="00596622">
        <w:rPr>
          <w:rFonts w:hint="eastAsia"/>
        </w:rPr>
        <w:t>2.4.6事故发生时，协助做好厂区周围群众的防护和疏散撤离工作。</w:t>
      </w:r>
    </w:p>
    <w:p w14:paraId="4BDACDAB" w14:textId="77777777" w:rsidR="0042260E" w:rsidRPr="00596622" w:rsidRDefault="0042260E" w:rsidP="0042260E">
      <w:pPr>
        <w:ind w:firstLine="560"/>
      </w:pPr>
      <w:r w:rsidRPr="00596622">
        <w:rPr>
          <w:rFonts w:hint="eastAsia"/>
        </w:rPr>
        <w:t>2.4.7事故应急救援结束后配合有关部门及时查清事故原因及受损情况。</w:t>
      </w:r>
    </w:p>
    <w:p w14:paraId="2411016C" w14:textId="77777777" w:rsidR="0042260E" w:rsidRPr="00596622" w:rsidRDefault="0042260E" w:rsidP="0042260E">
      <w:pPr>
        <w:ind w:firstLine="560"/>
      </w:pPr>
      <w:r w:rsidRPr="00596622">
        <w:rPr>
          <w:rFonts w:hint="eastAsia"/>
        </w:rPr>
        <w:t>2.4.8危险化学品事故应急救援工作由事故单位主要负责人负责，分管负责人、生产、安全管理部门或指定的部门按职责负责应急准备工作。</w:t>
      </w:r>
      <w:bookmarkStart w:id="22" w:name="_3.7_应急联动机制"/>
      <w:bookmarkStart w:id="23" w:name="_Toc13446"/>
      <w:bookmarkEnd w:id="22"/>
    </w:p>
    <w:p w14:paraId="3B706014" w14:textId="77777777" w:rsidR="0042260E" w:rsidRPr="00596622" w:rsidRDefault="0042260E" w:rsidP="0042260E">
      <w:pPr>
        <w:pStyle w:val="2"/>
        <w:ind w:firstLine="301"/>
      </w:pPr>
      <w:bookmarkStart w:id="24" w:name="_4__预警预防机制"/>
      <w:bookmarkStart w:id="25" w:name="_Toc500573507"/>
      <w:bookmarkStart w:id="26" w:name="_Toc405452073"/>
      <w:bookmarkStart w:id="27" w:name="_Toc97306068"/>
      <w:bookmarkStart w:id="28" w:name="_Toc123732410"/>
      <w:bookmarkEnd w:id="23"/>
      <w:bookmarkEnd w:id="24"/>
      <w:r w:rsidRPr="00596622">
        <w:rPr>
          <w:rFonts w:hint="eastAsia"/>
        </w:rPr>
        <w:t>2.5专家</w:t>
      </w:r>
      <w:bookmarkEnd w:id="25"/>
      <w:bookmarkEnd w:id="26"/>
      <w:bookmarkEnd w:id="27"/>
      <w:r w:rsidR="00133E95" w:rsidRPr="00596622">
        <w:rPr>
          <w:rFonts w:hint="eastAsia"/>
        </w:rPr>
        <w:t>组</w:t>
      </w:r>
      <w:bookmarkEnd w:id="28"/>
    </w:p>
    <w:p w14:paraId="6122C2EB" w14:textId="5F363B2B" w:rsidR="0042260E" w:rsidRPr="00596622" w:rsidRDefault="0042260E" w:rsidP="0042260E">
      <w:pPr>
        <w:ind w:firstLine="560"/>
      </w:pPr>
      <w:r w:rsidRPr="00596622">
        <w:rPr>
          <w:rFonts w:hint="eastAsia"/>
        </w:rPr>
        <w:t>生态城</w:t>
      </w:r>
      <w:proofErr w:type="gramStart"/>
      <w:r w:rsidRPr="00596622">
        <w:rPr>
          <w:rFonts w:hint="eastAsia"/>
        </w:rPr>
        <w:t>应急局</w:t>
      </w:r>
      <w:proofErr w:type="gramEnd"/>
      <w:r w:rsidRPr="00596622">
        <w:rPr>
          <w:rFonts w:hint="eastAsia"/>
        </w:rPr>
        <w:t>负责建立危险化学品事故处置方面的应急专家名录，视需要成立专家组。专家组负责参与危险化学品事故的应急处置</w:t>
      </w:r>
      <w:r w:rsidR="00822AC9">
        <w:rPr>
          <w:rFonts w:hint="eastAsia"/>
        </w:rPr>
        <w:t>技术指导</w:t>
      </w:r>
      <w:r w:rsidRPr="00596622">
        <w:rPr>
          <w:rFonts w:hint="eastAsia"/>
        </w:rPr>
        <w:t>，完成</w:t>
      </w:r>
      <w:r w:rsidRPr="00596622">
        <w:rPr>
          <w:rFonts w:hint="eastAsia"/>
        </w:rPr>
        <w:lastRenderedPageBreak/>
        <w:t>生态城管委会或</w:t>
      </w:r>
      <w:proofErr w:type="gramStart"/>
      <w:r w:rsidRPr="00596622">
        <w:rPr>
          <w:rFonts w:hint="eastAsia"/>
        </w:rPr>
        <w:t>应急局</w:t>
      </w:r>
      <w:proofErr w:type="gramEnd"/>
      <w:r w:rsidRPr="00596622">
        <w:rPr>
          <w:rFonts w:hint="eastAsia"/>
        </w:rPr>
        <w:t>交办或委托的工作。</w:t>
      </w:r>
    </w:p>
    <w:p w14:paraId="0D9CA18B" w14:textId="77777777" w:rsidR="0042260E" w:rsidRPr="00596622" w:rsidRDefault="0042260E">
      <w:pPr>
        <w:ind w:firstLine="560"/>
      </w:pPr>
    </w:p>
    <w:p w14:paraId="4CEE01C0" w14:textId="77777777" w:rsidR="0042260E" w:rsidRPr="00596622" w:rsidRDefault="0042260E">
      <w:pPr>
        <w:ind w:firstLine="560"/>
      </w:pPr>
    </w:p>
    <w:p w14:paraId="61C5FBB0" w14:textId="77777777" w:rsidR="00104D8A" w:rsidRPr="00596622" w:rsidRDefault="00104D8A" w:rsidP="00E0546D">
      <w:pPr>
        <w:ind w:firstLineChars="71" w:firstLine="199"/>
        <w:sectPr w:rsidR="00104D8A" w:rsidRPr="00596622">
          <w:headerReference w:type="default" r:id="rId15"/>
          <w:footerReference w:type="default" r:id="rId16"/>
          <w:pgSz w:w="11905" w:h="16840"/>
          <w:pgMar w:top="1418" w:right="1134" w:bottom="1247" w:left="1588" w:header="851" w:footer="850" w:gutter="0"/>
          <w:paperSrc w:first="7" w:other="7"/>
          <w:pgNumType w:start="1"/>
          <w:cols w:space="720"/>
          <w:docGrid w:linePitch="628"/>
        </w:sectPr>
      </w:pPr>
    </w:p>
    <w:p w14:paraId="03558015" w14:textId="77777777" w:rsidR="00104D8A" w:rsidRPr="00596622" w:rsidRDefault="00104D8A">
      <w:pPr>
        <w:pStyle w:val="1"/>
        <w:ind w:firstLine="161"/>
      </w:pPr>
      <w:bookmarkStart w:id="29" w:name="_Toc123732411"/>
      <w:r w:rsidRPr="00596622">
        <w:rPr>
          <w:rFonts w:hint="eastAsia"/>
        </w:rPr>
        <w:lastRenderedPageBreak/>
        <w:t>3</w:t>
      </w:r>
      <w:r w:rsidR="0042260E" w:rsidRPr="00596622">
        <w:rPr>
          <w:rFonts w:hint="eastAsia"/>
        </w:rPr>
        <w:t>预防、监测与预警</w:t>
      </w:r>
      <w:bookmarkEnd w:id="29"/>
    </w:p>
    <w:p w14:paraId="021F63C0" w14:textId="77777777" w:rsidR="00E27E36" w:rsidRPr="00596622" w:rsidRDefault="00E27E36" w:rsidP="00E27E36">
      <w:pPr>
        <w:pStyle w:val="2"/>
        <w:ind w:firstLine="301"/>
      </w:pPr>
      <w:bookmarkStart w:id="30" w:name="_Toc97306070"/>
      <w:bookmarkStart w:id="31" w:name="_Toc123732412"/>
      <w:r w:rsidRPr="00596622">
        <w:rPr>
          <w:rFonts w:hint="eastAsia"/>
        </w:rPr>
        <w:t>3.</w:t>
      </w:r>
      <w:r w:rsidRPr="00596622">
        <w:t>1</w:t>
      </w:r>
      <w:r w:rsidRPr="00596622">
        <w:rPr>
          <w:rFonts w:hint="eastAsia"/>
        </w:rPr>
        <w:t>预防</w:t>
      </w:r>
      <w:bookmarkEnd w:id="30"/>
      <w:bookmarkEnd w:id="31"/>
    </w:p>
    <w:p w14:paraId="0942601F" w14:textId="77777777" w:rsidR="00791D37" w:rsidRPr="00596622" w:rsidRDefault="00791D37" w:rsidP="00E27E36">
      <w:pPr>
        <w:snapToGrid w:val="0"/>
        <w:spacing w:before="100" w:after="100"/>
        <w:ind w:firstLineChars="140" w:firstLine="394"/>
        <w:outlineLvl w:val="2"/>
        <w:rPr>
          <w:rFonts w:cs="Times New Roman"/>
          <w:b/>
          <w:bCs/>
          <w:lang w:val="x-none" w:eastAsia="x-none"/>
        </w:rPr>
      </w:pPr>
      <w:r w:rsidRPr="00596622">
        <w:rPr>
          <w:rFonts w:cs="Times New Roman" w:hint="eastAsia"/>
          <w:b/>
          <w:bCs/>
          <w:lang w:val="x-none" w:eastAsia="x-none"/>
        </w:rPr>
        <w:t>3.1.1风险辨识</w:t>
      </w:r>
    </w:p>
    <w:p w14:paraId="526E2E8C" w14:textId="77777777" w:rsidR="00791D37" w:rsidRPr="00596622" w:rsidRDefault="00791D37" w:rsidP="002F0F6C">
      <w:pPr>
        <w:snapToGrid w:val="0"/>
        <w:ind w:firstLine="560"/>
        <w:rPr>
          <w:rFonts w:hAnsi="Times New Roman"/>
          <w:kern w:val="0"/>
        </w:rPr>
      </w:pPr>
      <w:r w:rsidRPr="00596622">
        <w:rPr>
          <w:rFonts w:hAnsi="Times New Roman" w:hint="eastAsia"/>
          <w:kern w:val="0"/>
        </w:rPr>
        <w:t>负有危险化学品监管职责的各部门应定期开展本行业危险化学品风险评估，建立风险清单和风险数据库，根据评估结果和建议，落实危险化学品风险管</w:t>
      </w:r>
      <w:proofErr w:type="gramStart"/>
      <w:r w:rsidRPr="00596622">
        <w:rPr>
          <w:rFonts w:hAnsi="Times New Roman" w:hint="eastAsia"/>
          <w:kern w:val="0"/>
        </w:rPr>
        <w:t>控责任</w:t>
      </w:r>
      <w:proofErr w:type="gramEnd"/>
      <w:r w:rsidRPr="00596622">
        <w:rPr>
          <w:rFonts w:hAnsi="Times New Roman" w:hint="eastAsia"/>
          <w:kern w:val="0"/>
        </w:rPr>
        <w:t>和措施。</w:t>
      </w:r>
    </w:p>
    <w:p w14:paraId="67FCA4E9" w14:textId="77777777" w:rsidR="00791D37" w:rsidRPr="00596622" w:rsidRDefault="00791D37" w:rsidP="00791D37">
      <w:pPr>
        <w:snapToGrid w:val="0"/>
        <w:ind w:firstLine="560"/>
        <w:rPr>
          <w:rFonts w:hAnsi="Times New Roman"/>
          <w:kern w:val="0"/>
        </w:rPr>
      </w:pPr>
      <w:r w:rsidRPr="00596622">
        <w:rPr>
          <w:rFonts w:hAnsi="Times New Roman" w:hint="eastAsia"/>
          <w:kern w:val="0"/>
        </w:rPr>
        <w:t>危险化学品单位通过风险辨识掌握本单位风险点，按照国家法律法规有关规定，定期开展安全风险评估，根据评估结果采取相应措施降低事故风险。</w:t>
      </w:r>
    </w:p>
    <w:p w14:paraId="624F7D6C" w14:textId="77777777" w:rsidR="00791D37" w:rsidRPr="00596622" w:rsidRDefault="00791D37" w:rsidP="00791D37">
      <w:pPr>
        <w:snapToGrid w:val="0"/>
        <w:spacing w:before="100" w:after="100"/>
        <w:ind w:firstLineChars="140" w:firstLine="394"/>
        <w:outlineLvl w:val="2"/>
        <w:rPr>
          <w:rFonts w:cs="Times New Roman"/>
          <w:b/>
          <w:bCs/>
          <w:lang w:val="x-none"/>
        </w:rPr>
      </w:pPr>
      <w:r w:rsidRPr="00596622">
        <w:rPr>
          <w:rFonts w:cs="Times New Roman" w:hint="eastAsia"/>
          <w:b/>
          <w:bCs/>
          <w:lang w:val="x-none" w:eastAsia="x-none"/>
        </w:rPr>
        <w:t>3.1.</w:t>
      </w:r>
      <w:r w:rsidRPr="00596622">
        <w:rPr>
          <w:rFonts w:cs="Times New Roman" w:hint="eastAsia"/>
          <w:b/>
          <w:bCs/>
          <w:lang w:val="x-none"/>
        </w:rPr>
        <w:t>2隐患排查治理</w:t>
      </w:r>
    </w:p>
    <w:p w14:paraId="1E8B7EF7" w14:textId="77777777" w:rsidR="00791D37" w:rsidRPr="00596622" w:rsidRDefault="00791D37" w:rsidP="00791D37">
      <w:pPr>
        <w:snapToGrid w:val="0"/>
        <w:ind w:firstLine="560"/>
        <w:rPr>
          <w:rFonts w:hAnsi="Times New Roman"/>
          <w:kern w:val="0"/>
        </w:rPr>
      </w:pPr>
      <w:r w:rsidRPr="00596622">
        <w:rPr>
          <w:rFonts w:hAnsi="Times New Roman" w:hint="eastAsia"/>
          <w:kern w:val="0"/>
        </w:rPr>
        <w:t>负有危险化学品监管职责的各部门监督、推动危险化学品单位开展隐患排查治理工作，对生产、经营、应急能力等方面存在重大隐患的单位，进行挂牌督办或依法实施停产整治。</w:t>
      </w:r>
    </w:p>
    <w:p w14:paraId="68927E54" w14:textId="77777777" w:rsidR="00791D37" w:rsidRPr="00596622" w:rsidRDefault="00791D37" w:rsidP="00791D37">
      <w:pPr>
        <w:snapToGrid w:val="0"/>
        <w:ind w:firstLine="560"/>
        <w:rPr>
          <w:rFonts w:hAnsi="Times New Roman"/>
          <w:kern w:val="0"/>
        </w:rPr>
      </w:pPr>
      <w:r w:rsidRPr="00596622">
        <w:rPr>
          <w:rFonts w:hAnsi="Times New Roman" w:hint="eastAsia"/>
          <w:kern w:val="0"/>
        </w:rPr>
        <w:t>危险化学品单位加大隐患和应急准备排查力度，对排查出的问题，落实整改责任部门和责任人，做到“措施、责任、资金、时限、预案”五到位，对短期内能完成整改的立即消除隐患；对情况复杂、短期内难以完成整改的，制定措施，限期整改。</w:t>
      </w:r>
    </w:p>
    <w:p w14:paraId="570549FC" w14:textId="77777777" w:rsidR="00791D37" w:rsidRPr="00596622" w:rsidRDefault="00791D37" w:rsidP="00E27E36">
      <w:pPr>
        <w:pStyle w:val="2"/>
        <w:ind w:firstLine="301"/>
      </w:pPr>
      <w:bookmarkStart w:id="32" w:name="_Toc97306071"/>
      <w:bookmarkStart w:id="33" w:name="_Toc123732413"/>
      <w:r w:rsidRPr="00596622">
        <w:rPr>
          <w:rFonts w:hint="eastAsia"/>
        </w:rPr>
        <w:t>3.2监测</w:t>
      </w:r>
      <w:bookmarkEnd w:id="32"/>
      <w:bookmarkEnd w:id="33"/>
    </w:p>
    <w:p w14:paraId="00F430DA" w14:textId="63DE0FEA" w:rsidR="00791D37" w:rsidRPr="00596622" w:rsidRDefault="00791D37" w:rsidP="00791D37">
      <w:pPr>
        <w:snapToGrid w:val="0"/>
        <w:ind w:firstLine="560"/>
        <w:rPr>
          <w:kern w:val="0"/>
        </w:rPr>
      </w:pPr>
      <w:r w:rsidRPr="00596622">
        <w:rPr>
          <w:rFonts w:hint="eastAsia"/>
          <w:kern w:val="0"/>
        </w:rPr>
        <w:t>3.2.1生态城有关行业主管部门要完善安全生产的专业监测和社会监测相结合的危险化学品事故的监测体系，完善安全生产的监测制度。</w:t>
      </w:r>
      <w:r w:rsidRPr="00596622">
        <w:rPr>
          <w:rFonts w:hint="eastAsia"/>
        </w:rPr>
        <w:t>加强危险化学品的动态监督管理，建立信息共享机制，依法</w:t>
      </w:r>
      <w:proofErr w:type="gramStart"/>
      <w:r w:rsidRPr="00596622">
        <w:rPr>
          <w:rFonts w:hint="eastAsia"/>
        </w:rPr>
        <w:t>依职对</w:t>
      </w:r>
      <w:proofErr w:type="gramEnd"/>
      <w:r w:rsidRPr="00596622">
        <w:rPr>
          <w:rFonts w:hint="eastAsia"/>
        </w:rPr>
        <w:t>危险化学品动态监控工作实施联合监督管理，根据</w:t>
      </w:r>
      <w:r w:rsidR="0007484E">
        <w:rPr>
          <w:rFonts w:hint="eastAsia"/>
        </w:rPr>
        <w:t>收集</w:t>
      </w:r>
      <w:r w:rsidRPr="00596622">
        <w:rPr>
          <w:rFonts w:hint="eastAsia"/>
        </w:rPr>
        <w:t>到的异常情况，组织专家预测事态发展趋势，提前做好事故防范和应急响应准备工作。</w:t>
      </w:r>
    </w:p>
    <w:p w14:paraId="3302C8AE" w14:textId="77777777" w:rsidR="00791D37" w:rsidRPr="00596622" w:rsidRDefault="00791D37" w:rsidP="00791D37">
      <w:pPr>
        <w:snapToGrid w:val="0"/>
        <w:ind w:firstLine="560"/>
        <w:rPr>
          <w:rFonts w:hAnsi="Times New Roman"/>
          <w:kern w:val="0"/>
        </w:rPr>
      </w:pPr>
      <w:r w:rsidRPr="00596622">
        <w:rPr>
          <w:rFonts w:hint="eastAsia"/>
          <w:lang w:val="x-none"/>
        </w:rPr>
        <w:t>3.2.2危险化学品单位掌握本单位危险化学品种类、理化性质、危害程度和急救措施，按照有关规定建立监测系统并提供监测数据；建立完善本单</w:t>
      </w:r>
      <w:r w:rsidRPr="00596622">
        <w:rPr>
          <w:rFonts w:hint="eastAsia"/>
          <w:lang w:val="x-none"/>
        </w:rPr>
        <w:lastRenderedPageBreak/>
        <w:t>位应急处置队伍和保障物资等；制定本单位应急预案，按要求报负有危险化学品安全监管职责的部门备案。</w:t>
      </w:r>
    </w:p>
    <w:p w14:paraId="0CD97882" w14:textId="77777777" w:rsidR="00791D37" w:rsidRPr="00596622" w:rsidRDefault="00791D37" w:rsidP="00791D37">
      <w:pPr>
        <w:snapToGrid w:val="0"/>
        <w:ind w:firstLine="560"/>
      </w:pPr>
      <w:r w:rsidRPr="00596622">
        <w:rPr>
          <w:rFonts w:hint="eastAsia"/>
        </w:rPr>
        <w:t>3.2.3涉及危险化学品的生产经营单位对危险化学品重大危险</w:t>
      </w:r>
      <w:proofErr w:type="gramStart"/>
      <w:r w:rsidRPr="00596622">
        <w:rPr>
          <w:rFonts w:hint="eastAsia"/>
        </w:rPr>
        <w:t>源应当</w:t>
      </w:r>
      <w:proofErr w:type="gramEnd"/>
      <w:r w:rsidRPr="00596622">
        <w:rPr>
          <w:rFonts w:hint="eastAsia"/>
        </w:rPr>
        <w:t>登记建档,进行定期检测、评估、监控、制定专项应急预案,并按照有关规定将本单位危险化学品重大危险源及有关安全措施、应急措施报应急管理局备案。</w:t>
      </w:r>
    </w:p>
    <w:p w14:paraId="0DF0C22C" w14:textId="77777777" w:rsidR="00791D37" w:rsidRPr="00596622" w:rsidRDefault="00791D37" w:rsidP="00E5508A">
      <w:pPr>
        <w:pStyle w:val="2"/>
        <w:ind w:firstLine="301"/>
      </w:pPr>
      <w:bookmarkStart w:id="34" w:name="_Toc97306072"/>
      <w:bookmarkStart w:id="35" w:name="_Toc123732414"/>
      <w:r w:rsidRPr="00596622">
        <w:rPr>
          <w:rFonts w:hint="eastAsia"/>
        </w:rPr>
        <w:t>3.3预警</w:t>
      </w:r>
      <w:bookmarkEnd w:id="34"/>
      <w:bookmarkEnd w:id="35"/>
    </w:p>
    <w:p w14:paraId="6855D0E2" w14:textId="77777777" w:rsidR="00791D37" w:rsidRPr="00596622" w:rsidRDefault="00791D37" w:rsidP="00791D37">
      <w:pPr>
        <w:snapToGrid w:val="0"/>
        <w:spacing w:before="100" w:after="100"/>
        <w:ind w:firstLineChars="140" w:firstLine="394"/>
        <w:outlineLvl w:val="2"/>
        <w:rPr>
          <w:rFonts w:hAnsi="Times New Roman" w:cs="Times New Roman"/>
          <w:b/>
          <w:bCs/>
          <w:lang w:val="x-none"/>
        </w:rPr>
      </w:pPr>
      <w:bookmarkStart w:id="36" w:name="_Toc431389762"/>
      <w:bookmarkStart w:id="37" w:name="_Toc459034229"/>
      <w:bookmarkStart w:id="38" w:name="_Toc431385136"/>
      <w:bookmarkStart w:id="39" w:name="_Toc431387250"/>
      <w:bookmarkStart w:id="40" w:name="_Toc459017534"/>
      <w:bookmarkStart w:id="41" w:name="_Toc462410603"/>
      <w:bookmarkStart w:id="42" w:name="_Toc459795136"/>
      <w:bookmarkStart w:id="43" w:name="_Toc475773766"/>
      <w:r w:rsidRPr="00596622">
        <w:rPr>
          <w:rFonts w:hAnsi="Times New Roman" w:cs="Times New Roman" w:hint="eastAsia"/>
          <w:b/>
          <w:bCs/>
          <w:lang w:val="x-none" w:eastAsia="x-none"/>
        </w:rPr>
        <w:t>3.</w:t>
      </w:r>
      <w:r w:rsidRPr="00596622">
        <w:rPr>
          <w:rFonts w:hAnsi="Times New Roman" w:cs="Times New Roman" w:hint="eastAsia"/>
          <w:b/>
          <w:bCs/>
          <w:lang w:val="x-none"/>
        </w:rPr>
        <w:t>3</w:t>
      </w:r>
      <w:r w:rsidRPr="00596622">
        <w:rPr>
          <w:rFonts w:hAnsi="Times New Roman" w:cs="Times New Roman" w:hint="eastAsia"/>
          <w:b/>
          <w:bCs/>
          <w:lang w:val="x-none" w:eastAsia="x-none"/>
        </w:rPr>
        <w:t>.1</w:t>
      </w:r>
      <w:bookmarkEnd w:id="36"/>
      <w:bookmarkEnd w:id="37"/>
      <w:bookmarkEnd w:id="38"/>
      <w:bookmarkEnd w:id="39"/>
      <w:bookmarkEnd w:id="40"/>
      <w:bookmarkEnd w:id="41"/>
      <w:bookmarkEnd w:id="42"/>
      <w:bookmarkEnd w:id="43"/>
      <w:r w:rsidRPr="00596622">
        <w:rPr>
          <w:rFonts w:hAnsi="Times New Roman" w:cs="Times New Roman" w:hint="eastAsia"/>
          <w:b/>
          <w:bCs/>
          <w:lang w:val="x-none" w:eastAsia="x-none"/>
        </w:rPr>
        <w:t>预警</w:t>
      </w:r>
      <w:r w:rsidRPr="00596622">
        <w:rPr>
          <w:rFonts w:hAnsi="Times New Roman" w:cs="Times New Roman" w:hint="eastAsia"/>
          <w:b/>
          <w:bCs/>
          <w:lang w:val="x-none"/>
        </w:rPr>
        <w:t>传递</w:t>
      </w:r>
    </w:p>
    <w:p w14:paraId="3F3B6DD1" w14:textId="77777777" w:rsidR="00791D37" w:rsidRPr="00596622" w:rsidRDefault="00791D37" w:rsidP="00791D37">
      <w:pPr>
        <w:snapToGrid w:val="0"/>
        <w:ind w:firstLine="560"/>
        <w:rPr>
          <w:rFonts w:hAnsi="Times New Roman"/>
        </w:rPr>
      </w:pPr>
      <w:r w:rsidRPr="00596622">
        <w:rPr>
          <w:rFonts w:hAnsi="Times New Roman" w:hint="eastAsia"/>
        </w:rPr>
        <w:t>按照危险化学品事故紧急程度、发展态势和可能造成的危害程度，预警级别由高到低划分为一级、二级、三级和四级，依次采用红色、橙色、黄色和蓝色标示。</w:t>
      </w:r>
    </w:p>
    <w:p w14:paraId="65F0C8E2" w14:textId="77777777" w:rsidR="00791D37" w:rsidRPr="00596622" w:rsidRDefault="00791D37" w:rsidP="00791D37">
      <w:pPr>
        <w:snapToGrid w:val="0"/>
        <w:ind w:firstLine="560"/>
        <w:rPr>
          <w:rFonts w:hAnsi="Times New Roman"/>
        </w:rPr>
      </w:pPr>
      <w:r w:rsidRPr="00596622">
        <w:rPr>
          <w:rFonts w:hAnsi="Times New Roman" w:hint="eastAsia"/>
        </w:rPr>
        <w:t>预警信息主要包括发布机关、发布时间、可能引发的事故类型、预警级别、起始时间、影响范围、建议或强制性防范措施以及其他需要发布的信息。</w:t>
      </w:r>
    </w:p>
    <w:p w14:paraId="61577DC3" w14:textId="50FF9251" w:rsidR="00791D37" w:rsidRPr="00596622" w:rsidRDefault="00791D37" w:rsidP="00791D37">
      <w:pPr>
        <w:snapToGrid w:val="0"/>
        <w:ind w:firstLine="560"/>
        <w:rPr>
          <w:rFonts w:hAnsi="Times New Roman"/>
        </w:rPr>
      </w:pPr>
      <w:r w:rsidRPr="00596622">
        <w:rPr>
          <w:rFonts w:hAnsi="Times New Roman" w:hint="eastAsia"/>
        </w:rPr>
        <w:t>预警信息原则上按照预警级别，由上级人民政府或有关指挥机构发布。</w:t>
      </w:r>
      <w:r w:rsidRPr="00596622">
        <w:rPr>
          <w:rFonts w:hint="eastAsia"/>
        </w:rPr>
        <w:t>生态城危化品事故应急办接到</w:t>
      </w:r>
      <w:r w:rsidRPr="00596622">
        <w:rPr>
          <w:rFonts w:cs="仿宋" w:hint="eastAsia"/>
          <w:bCs/>
        </w:rPr>
        <w:t>区人民政府或有关指挥机构</w:t>
      </w:r>
      <w:r w:rsidRPr="00596622">
        <w:rPr>
          <w:rFonts w:hint="eastAsia"/>
        </w:rPr>
        <w:t>发布的预警信息后，立即报告生态城党委、管委会</w:t>
      </w:r>
      <w:r w:rsidR="00746777">
        <w:rPr>
          <w:rFonts w:hint="eastAsia"/>
        </w:rPr>
        <w:t>、</w:t>
      </w:r>
      <w:r w:rsidR="00746777" w:rsidRPr="00596622">
        <w:rPr>
          <w:rFonts w:hint="eastAsia"/>
        </w:rPr>
        <w:t>危化品事故指挥部</w:t>
      </w:r>
      <w:r w:rsidRPr="00596622">
        <w:rPr>
          <w:rFonts w:hint="eastAsia"/>
        </w:rPr>
        <w:t>，并根据实际情况，充分利用互联网、手机短信、微信、电子显示屏或组织人员通知等方式，向生态城危化品事故指挥部各成员单位、重点单位及可能受影响区域民众传递、转发。对老、幼、病、残、孕等特殊人群以及医院、学校等特殊场所，应当采取足以周知的有效传播方式，及时将预警信息及有关建议、劝告传达，并组织群众做好防范应对工作。</w:t>
      </w:r>
    </w:p>
    <w:p w14:paraId="74807EBF" w14:textId="77777777" w:rsidR="00791D37" w:rsidRPr="00596622" w:rsidRDefault="00791D37" w:rsidP="00791D37">
      <w:pPr>
        <w:snapToGrid w:val="0"/>
        <w:spacing w:before="100" w:after="100"/>
        <w:ind w:firstLineChars="140" w:firstLine="394"/>
        <w:outlineLvl w:val="2"/>
        <w:rPr>
          <w:rFonts w:hAnsi="Times New Roman" w:cs="Times New Roman"/>
          <w:b/>
          <w:bCs/>
          <w:lang w:val="x-none"/>
        </w:rPr>
      </w:pPr>
      <w:r w:rsidRPr="00596622">
        <w:rPr>
          <w:rFonts w:hAnsi="Times New Roman" w:cs="Times New Roman" w:hint="eastAsia"/>
          <w:b/>
          <w:bCs/>
          <w:lang w:val="x-none" w:eastAsia="x-none"/>
        </w:rPr>
        <w:t>3.</w:t>
      </w:r>
      <w:r w:rsidRPr="00596622">
        <w:rPr>
          <w:rFonts w:hAnsi="Times New Roman" w:cs="Times New Roman" w:hint="eastAsia"/>
          <w:b/>
          <w:bCs/>
          <w:lang w:val="x-none"/>
        </w:rPr>
        <w:t>3</w:t>
      </w:r>
      <w:r w:rsidRPr="00596622">
        <w:rPr>
          <w:rFonts w:hAnsi="Times New Roman" w:cs="Times New Roman" w:hint="eastAsia"/>
          <w:b/>
          <w:bCs/>
          <w:lang w:val="x-none" w:eastAsia="x-none"/>
        </w:rPr>
        <w:t>.</w:t>
      </w:r>
      <w:r w:rsidRPr="00596622">
        <w:rPr>
          <w:rFonts w:hAnsi="Times New Roman" w:cs="Times New Roman" w:hint="eastAsia"/>
          <w:b/>
          <w:bCs/>
          <w:lang w:val="x-none"/>
        </w:rPr>
        <w:t>2</w:t>
      </w:r>
      <w:r w:rsidRPr="00596622">
        <w:rPr>
          <w:rFonts w:hAnsi="Times New Roman" w:cs="Times New Roman" w:hint="eastAsia"/>
          <w:b/>
          <w:bCs/>
          <w:lang w:val="x-none" w:eastAsia="x-none"/>
        </w:rPr>
        <w:t>预警</w:t>
      </w:r>
      <w:r w:rsidRPr="00596622">
        <w:rPr>
          <w:rFonts w:hAnsi="Times New Roman" w:cs="Times New Roman" w:hint="eastAsia"/>
          <w:b/>
          <w:bCs/>
          <w:lang w:val="x-none"/>
        </w:rPr>
        <w:t>响应</w:t>
      </w:r>
    </w:p>
    <w:p w14:paraId="674EBE10" w14:textId="3298C7E2" w:rsidR="00746777" w:rsidRDefault="00746777" w:rsidP="003502CD">
      <w:pPr>
        <w:snapToGrid w:val="0"/>
        <w:ind w:firstLine="560"/>
      </w:pPr>
      <w:r w:rsidRPr="00596622">
        <w:rPr>
          <w:rFonts w:hint="eastAsia"/>
        </w:rPr>
        <w:t>危化品事故指挥部</w:t>
      </w:r>
      <w:r w:rsidRPr="00746777">
        <w:rPr>
          <w:rFonts w:hint="eastAsia"/>
        </w:rPr>
        <w:t>根据</w:t>
      </w:r>
      <w:r>
        <w:rPr>
          <w:rFonts w:hint="eastAsia"/>
        </w:rPr>
        <w:t>预警</w:t>
      </w:r>
      <w:r w:rsidRPr="00746777">
        <w:rPr>
          <w:rFonts w:hint="eastAsia"/>
        </w:rPr>
        <w:t>信息的类型和紧急程度，及时</w:t>
      </w:r>
      <w:r>
        <w:rPr>
          <w:rFonts w:hint="eastAsia"/>
        </w:rPr>
        <w:t>传递</w:t>
      </w:r>
      <w:r w:rsidRPr="00746777">
        <w:rPr>
          <w:rFonts w:hint="eastAsia"/>
        </w:rPr>
        <w:t>预警信息，并密切关注和</w:t>
      </w:r>
      <w:proofErr w:type="gramStart"/>
      <w:r w:rsidRPr="00746777">
        <w:rPr>
          <w:rFonts w:hint="eastAsia"/>
        </w:rPr>
        <w:t>研判</w:t>
      </w:r>
      <w:proofErr w:type="gramEnd"/>
      <w:r w:rsidRPr="00746777">
        <w:rPr>
          <w:rFonts w:hint="eastAsia"/>
        </w:rPr>
        <w:t>事态进展，并</w:t>
      </w:r>
      <w:r>
        <w:rPr>
          <w:rFonts w:hint="eastAsia"/>
        </w:rPr>
        <w:t>组织</w:t>
      </w:r>
      <w:r w:rsidRPr="00746777">
        <w:rPr>
          <w:rFonts w:hint="eastAsia"/>
        </w:rPr>
        <w:t>有关</w:t>
      </w:r>
      <w:r>
        <w:rPr>
          <w:rFonts w:hint="eastAsia"/>
        </w:rPr>
        <w:t>成员</w:t>
      </w:r>
      <w:r w:rsidRPr="00746777">
        <w:rPr>
          <w:rFonts w:hint="eastAsia"/>
        </w:rPr>
        <w:t>单位做好应急准备和预防工作。</w:t>
      </w:r>
    </w:p>
    <w:p w14:paraId="4846A4C1" w14:textId="3DA8199A" w:rsidR="00746777" w:rsidRPr="0001398F" w:rsidRDefault="00746777" w:rsidP="00762498">
      <w:pPr>
        <w:snapToGrid w:val="0"/>
        <w:ind w:firstLineChars="0" w:firstLine="561"/>
        <w:rPr>
          <w:lang w:val="x-none"/>
        </w:rPr>
      </w:pPr>
      <w:r>
        <w:rPr>
          <w:rFonts w:hint="eastAsia"/>
          <w:lang w:val="x-none"/>
        </w:rPr>
        <w:t>（1）</w:t>
      </w:r>
      <w:r w:rsidRPr="0001398F">
        <w:rPr>
          <w:rFonts w:hint="eastAsia"/>
          <w:lang w:val="x-none"/>
        </w:rPr>
        <w:t>相关成员单位做好应急救援准备，</w:t>
      </w:r>
      <w:r w:rsidR="00837788" w:rsidRPr="001A6485">
        <w:rPr>
          <w:rFonts w:hint="eastAsia"/>
          <w:lang w:val="x-none"/>
        </w:rPr>
        <w:t>必要情况下</w:t>
      </w:r>
      <w:r w:rsidRPr="0001398F">
        <w:rPr>
          <w:rFonts w:hint="eastAsia"/>
          <w:lang w:val="x-none"/>
        </w:rPr>
        <w:t>执行</w:t>
      </w:r>
      <w:r w:rsidRPr="0001398F">
        <w:rPr>
          <w:lang w:val="x-none"/>
        </w:rPr>
        <w:t>24小时值班值</w:t>
      </w:r>
      <w:r w:rsidRPr="0001398F">
        <w:rPr>
          <w:rFonts w:hint="eastAsia"/>
          <w:lang w:val="x-none"/>
        </w:rPr>
        <w:t>守。</w:t>
      </w:r>
    </w:p>
    <w:p w14:paraId="62B367D3" w14:textId="3C956806" w:rsidR="00746777" w:rsidRDefault="00746777" w:rsidP="00746777">
      <w:pPr>
        <w:ind w:firstLineChars="0" w:firstLine="560"/>
        <w:rPr>
          <w:lang w:val="x-none"/>
        </w:rPr>
      </w:pPr>
      <w:r>
        <w:rPr>
          <w:rFonts w:hint="eastAsia"/>
        </w:rPr>
        <w:lastRenderedPageBreak/>
        <w:t>（2）</w:t>
      </w:r>
      <w:r w:rsidRPr="00596622">
        <w:rPr>
          <w:rFonts w:hint="eastAsia"/>
          <w:lang w:val="x-none"/>
        </w:rPr>
        <w:t>加强事态发展情况的监测，及时掌握事件发展态势以及可能的影响范围和强度</w:t>
      </w:r>
      <w:r w:rsidR="00837788">
        <w:rPr>
          <w:rFonts w:hint="eastAsia"/>
          <w:lang w:val="x-none"/>
        </w:rPr>
        <w:t>。</w:t>
      </w:r>
    </w:p>
    <w:p w14:paraId="4AC475AA" w14:textId="31A3D348" w:rsidR="00837788" w:rsidRDefault="00837788" w:rsidP="00746777">
      <w:pPr>
        <w:ind w:firstLineChars="0" w:firstLine="560"/>
        <w:rPr>
          <w:lang w:val="x-none"/>
        </w:rPr>
      </w:pPr>
      <w:r>
        <w:rPr>
          <w:rFonts w:hint="eastAsia"/>
          <w:lang w:val="x-none"/>
        </w:rPr>
        <w:t>（3）</w:t>
      </w:r>
      <w:r w:rsidRPr="00596622">
        <w:rPr>
          <w:rFonts w:hint="eastAsia"/>
          <w:lang w:val="x-none"/>
        </w:rPr>
        <w:t>组织专家和技术人员对事态进行分析评估，提出风险管控措施</w:t>
      </w:r>
      <w:r>
        <w:rPr>
          <w:rFonts w:hint="eastAsia"/>
          <w:lang w:val="x-none"/>
        </w:rPr>
        <w:t>.</w:t>
      </w:r>
    </w:p>
    <w:p w14:paraId="74ED4F0A" w14:textId="6D31F195" w:rsidR="00837788" w:rsidRDefault="00837788" w:rsidP="00746777">
      <w:pPr>
        <w:ind w:firstLineChars="0" w:firstLine="560"/>
        <w:rPr>
          <w:lang w:val="x-none"/>
        </w:rPr>
      </w:pPr>
      <w:r>
        <w:rPr>
          <w:rFonts w:hint="eastAsia"/>
          <w:lang w:val="x-none"/>
        </w:rPr>
        <w:t>（4）</w:t>
      </w:r>
      <w:r w:rsidRPr="00837788">
        <w:rPr>
          <w:rFonts w:hint="eastAsia"/>
          <w:lang w:val="x-none"/>
        </w:rPr>
        <w:t>组织应急队伍和负有特定职责的人员进入待命状态，动员后备人员做好参加应急处置和救援工作的准备，视情况预置有关队伍、装备、物资等应急资源</w:t>
      </w:r>
      <w:r>
        <w:rPr>
          <w:rFonts w:hint="eastAsia"/>
          <w:lang w:val="x-none"/>
        </w:rPr>
        <w:t>。</w:t>
      </w:r>
    </w:p>
    <w:p w14:paraId="300DCC34" w14:textId="53EC90B0" w:rsidR="00837788" w:rsidRDefault="00837788" w:rsidP="00746777">
      <w:pPr>
        <w:ind w:firstLineChars="0" w:firstLine="560"/>
        <w:rPr>
          <w:color w:val="333333"/>
          <w:shd w:val="clear" w:color="auto" w:fill="FFFFFF"/>
        </w:rPr>
      </w:pPr>
      <w:r>
        <w:rPr>
          <w:rFonts w:hint="eastAsia"/>
          <w:lang w:val="x-none"/>
        </w:rPr>
        <w:t>（5）</w:t>
      </w:r>
      <w:r w:rsidRPr="00596622">
        <w:rPr>
          <w:rFonts w:hint="eastAsia"/>
          <w:lang w:val="x-none"/>
        </w:rPr>
        <w:t>调集应急救援所需物资、设备、工具，准备应急设施和避难场所，并确保其处于良好状态，随时可以投入正常使用</w:t>
      </w:r>
      <w:r>
        <w:rPr>
          <w:rFonts w:hint="eastAsia"/>
          <w:color w:val="333333"/>
          <w:shd w:val="clear" w:color="auto" w:fill="FFFFFF"/>
        </w:rPr>
        <w:t>。</w:t>
      </w:r>
    </w:p>
    <w:p w14:paraId="5E876CD7" w14:textId="56439D99" w:rsidR="00837788" w:rsidRDefault="00837788" w:rsidP="00746777">
      <w:pPr>
        <w:ind w:firstLineChars="0" w:firstLine="560"/>
        <w:rPr>
          <w:color w:val="333333"/>
          <w:shd w:val="clear" w:color="auto" w:fill="FFFFFF"/>
        </w:rPr>
      </w:pPr>
      <w:r>
        <w:rPr>
          <w:rFonts w:hint="eastAsia"/>
          <w:color w:val="333333"/>
          <w:shd w:val="clear" w:color="auto" w:fill="FFFFFF"/>
        </w:rPr>
        <w:t>（6）采取必要措施，确保交通、通信、供水、排水、供电、通风等设施的安全和正常运行。</w:t>
      </w:r>
    </w:p>
    <w:p w14:paraId="737790F9" w14:textId="284C0F13" w:rsidR="00837788" w:rsidRPr="00746777" w:rsidRDefault="00837788" w:rsidP="0001398F">
      <w:pPr>
        <w:ind w:firstLineChars="0" w:firstLine="560"/>
      </w:pPr>
      <w:r>
        <w:rPr>
          <w:rFonts w:hint="eastAsia"/>
          <w:lang w:val="x-none"/>
        </w:rPr>
        <w:t>（</w:t>
      </w:r>
      <w:r>
        <w:rPr>
          <w:lang w:val="x-none"/>
        </w:rPr>
        <w:t>7</w:t>
      </w:r>
      <w:r>
        <w:rPr>
          <w:rFonts w:hint="eastAsia"/>
          <w:lang w:val="x-none"/>
        </w:rPr>
        <w:t>）</w:t>
      </w:r>
      <w:r w:rsidRPr="00596622">
        <w:rPr>
          <w:rFonts w:hint="eastAsia"/>
          <w:lang w:val="x-none"/>
        </w:rPr>
        <w:t>上级应急指挥机构要求采取的其他预警响应措施。</w:t>
      </w:r>
    </w:p>
    <w:p w14:paraId="09C53D46" w14:textId="04D77588" w:rsidR="00791D37" w:rsidRPr="00596622" w:rsidRDefault="00791D37" w:rsidP="00791D37">
      <w:pPr>
        <w:snapToGrid w:val="0"/>
        <w:ind w:firstLine="560"/>
        <w:rPr>
          <w:lang w:val="x-none"/>
        </w:rPr>
      </w:pPr>
      <w:r w:rsidRPr="00596622">
        <w:rPr>
          <w:rFonts w:hint="eastAsia"/>
          <w:lang w:val="x-none"/>
        </w:rPr>
        <w:t>自然灾害、事故灾难、公共卫生和社会安全方面的突发事件可能引发危险化学品事故的信息，有关</w:t>
      </w:r>
      <w:r w:rsidR="00904172" w:rsidRPr="00596622">
        <w:rPr>
          <w:rFonts w:hint="eastAsia"/>
          <w:lang w:val="x-none"/>
        </w:rPr>
        <w:t>单位</w:t>
      </w:r>
      <w:r w:rsidRPr="00596622">
        <w:rPr>
          <w:rFonts w:hint="eastAsia"/>
          <w:lang w:val="x-none"/>
        </w:rPr>
        <w:t>应及时通报危化品事故应急办，由危化品事故应急办上报区指挥部办公室。</w:t>
      </w:r>
    </w:p>
    <w:p w14:paraId="6ECC6C7C" w14:textId="77777777" w:rsidR="00791D37" w:rsidRPr="00596622" w:rsidRDefault="00791D37" w:rsidP="00791D37">
      <w:pPr>
        <w:snapToGrid w:val="0"/>
        <w:spacing w:before="100" w:after="100"/>
        <w:ind w:firstLineChars="140" w:firstLine="394"/>
        <w:outlineLvl w:val="2"/>
        <w:rPr>
          <w:rFonts w:hAnsi="Times New Roman" w:cs="Times New Roman"/>
          <w:b/>
          <w:bCs/>
          <w:lang w:val="x-none" w:eastAsia="x-none"/>
        </w:rPr>
      </w:pPr>
      <w:r w:rsidRPr="00596622">
        <w:rPr>
          <w:rFonts w:hAnsi="Times New Roman" w:cs="Times New Roman" w:hint="eastAsia"/>
          <w:b/>
          <w:bCs/>
          <w:lang w:val="x-none" w:eastAsia="x-none"/>
        </w:rPr>
        <w:t>3.</w:t>
      </w:r>
      <w:r w:rsidRPr="00596622">
        <w:rPr>
          <w:rFonts w:hAnsi="Times New Roman" w:cs="Times New Roman" w:hint="eastAsia"/>
          <w:b/>
          <w:bCs/>
          <w:lang w:val="x-none"/>
        </w:rPr>
        <w:t>3</w:t>
      </w:r>
      <w:r w:rsidRPr="00596622">
        <w:rPr>
          <w:rFonts w:hAnsi="Times New Roman" w:cs="Times New Roman" w:hint="eastAsia"/>
          <w:b/>
          <w:bCs/>
          <w:lang w:val="x-none" w:eastAsia="x-none"/>
        </w:rPr>
        <w:t>.</w:t>
      </w:r>
      <w:r w:rsidRPr="00596622">
        <w:rPr>
          <w:rFonts w:hAnsi="Times New Roman" w:cs="Times New Roman" w:hint="eastAsia"/>
          <w:b/>
          <w:bCs/>
          <w:lang w:val="x-none"/>
        </w:rPr>
        <w:t>3</w:t>
      </w:r>
      <w:r w:rsidRPr="00596622">
        <w:rPr>
          <w:rFonts w:hAnsi="Times New Roman" w:cs="Times New Roman" w:hint="eastAsia"/>
          <w:b/>
          <w:bCs/>
          <w:lang w:val="x-none" w:eastAsia="x-none"/>
        </w:rPr>
        <w:t>预警调整</w:t>
      </w:r>
      <w:r w:rsidRPr="00596622">
        <w:rPr>
          <w:rFonts w:hAnsi="Times New Roman" w:cs="Times New Roman" w:hint="eastAsia"/>
          <w:b/>
          <w:bCs/>
          <w:lang w:val="x-none"/>
        </w:rPr>
        <w:t>和</w:t>
      </w:r>
      <w:proofErr w:type="spellStart"/>
      <w:r w:rsidRPr="00596622">
        <w:rPr>
          <w:rFonts w:hAnsi="Times New Roman" w:cs="Times New Roman" w:hint="eastAsia"/>
          <w:b/>
          <w:bCs/>
          <w:lang w:val="x-none" w:eastAsia="x-none"/>
        </w:rPr>
        <w:t>解除</w:t>
      </w:r>
      <w:proofErr w:type="spellEnd"/>
    </w:p>
    <w:p w14:paraId="336ACAE2" w14:textId="77777777" w:rsidR="00104D8A" w:rsidRPr="00596622" w:rsidRDefault="00791D37" w:rsidP="00791D37">
      <w:pPr>
        <w:ind w:firstLine="560"/>
      </w:pPr>
      <w:proofErr w:type="spellStart"/>
      <w:r w:rsidRPr="00596622">
        <w:rPr>
          <w:rFonts w:hAnsi="Times New Roman" w:hint="eastAsia"/>
          <w:lang w:eastAsia="x-none"/>
        </w:rPr>
        <w:t>预警信息由发布单位负责调整和解除。生态城有关部门收到预警调整或解除通知后，应及时通过原</w:t>
      </w:r>
      <w:r w:rsidR="00133E95" w:rsidRPr="00596622">
        <w:rPr>
          <w:rFonts w:hAnsi="Times New Roman" w:hint="eastAsia"/>
          <w:lang w:eastAsia="x-none"/>
        </w:rPr>
        <w:t>预警</w:t>
      </w:r>
      <w:r w:rsidRPr="00596622">
        <w:rPr>
          <w:rFonts w:hAnsi="Times New Roman" w:hint="eastAsia"/>
          <w:lang w:eastAsia="x-none"/>
        </w:rPr>
        <w:t>信息发布渠道转发预警调整或解除信息</w:t>
      </w:r>
      <w:proofErr w:type="spellEnd"/>
      <w:r w:rsidRPr="00596622">
        <w:rPr>
          <w:rFonts w:hAnsi="Times New Roman" w:hint="eastAsia"/>
          <w:lang w:eastAsia="x-none"/>
        </w:rPr>
        <w:t>。</w:t>
      </w:r>
    </w:p>
    <w:p w14:paraId="22F60111" w14:textId="77777777" w:rsidR="0042260E" w:rsidRPr="00596622" w:rsidRDefault="0042260E">
      <w:pPr>
        <w:ind w:firstLine="560"/>
      </w:pPr>
    </w:p>
    <w:p w14:paraId="5293AF28" w14:textId="77777777" w:rsidR="00104D8A" w:rsidRPr="00596622" w:rsidRDefault="00104D8A">
      <w:pPr>
        <w:ind w:firstLineChars="0" w:firstLine="0"/>
        <w:sectPr w:rsidR="00104D8A" w:rsidRPr="00596622">
          <w:pgSz w:w="11905" w:h="16840"/>
          <w:pgMar w:top="1418" w:right="1134" w:bottom="1247" w:left="1588" w:header="851" w:footer="850" w:gutter="0"/>
          <w:paperSrc w:first="7" w:other="7"/>
          <w:cols w:space="720"/>
          <w:docGrid w:linePitch="628"/>
        </w:sectPr>
      </w:pPr>
    </w:p>
    <w:p w14:paraId="06B38466" w14:textId="77777777" w:rsidR="00104D8A" w:rsidRPr="00596622" w:rsidRDefault="00104D8A">
      <w:pPr>
        <w:pStyle w:val="1"/>
        <w:ind w:firstLine="161"/>
      </w:pPr>
      <w:bookmarkStart w:id="44" w:name="_Toc123732415"/>
      <w:r w:rsidRPr="00596622">
        <w:rPr>
          <w:rFonts w:hint="eastAsia"/>
        </w:rPr>
        <w:lastRenderedPageBreak/>
        <w:t>4</w:t>
      </w:r>
      <w:r w:rsidR="00791D37" w:rsidRPr="00596622">
        <w:rPr>
          <w:rFonts w:hint="eastAsia"/>
        </w:rPr>
        <w:t>信息报告和先期处置</w:t>
      </w:r>
      <w:bookmarkEnd w:id="44"/>
    </w:p>
    <w:p w14:paraId="2FEB01FD" w14:textId="77777777" w:rsidR="00791D37" w:rsidRPr="00596622" w:rsidRDefault="00791D37" w:rsidP="00791D37">
      <w:pPr>
        <w:pStyle w:val="2"/>
        <w:ind w:firstLine="301"/>
      </w:pPr>
      <w:bookmarkStart w:id="45" w:name="_Toc97306074"/>
      <w:bookmarkStart w:id="46" w:name="_Toc123732416"/>
      <w:r w:rsidRPr="00596622">
        <w:rPr>
          <w:rFonts w:hint="eastAsia"/>
        </w:rPr>
        <w:t>4.1信息报告</w:t>
      </w:r>
      <w:bookmarkEnd w:id="45"/>
      <w:bookmarkEnd w:id="46"/>
    </w:p>
    <w:p w14:paraId="65B824F1" w14:textId="77777777" w:rsidR="00791D37" w:rsidRPr="00596622" w:rsidRDefault="00791D37" w:rsidP="00791D37">
      <w:pPr>
        <w:pStyle w:val="3"/>
        <w:ind w:firstLine="394"/>
      </w:pPr>
      <w:r w:rsidRPr="00596622">
        <w:rPr>
          <w:rFonts w:hint="eastAsia"/>
        </w:rPr>
        <w:t>4.1.1报告程序</w:t>
      </w:r>
    </w:p>
    <w:p w14:paraId="646E302D" w14:textId="69C0DB5F" w:rsidR="00791D37" w:rsidRPr="00596622" w:rsidRDefault="00791D37" w:rsidP="00791D37">
      <w:pPr>
        <w:snapToGrid w:val="0"/>
        <w:ind w:firstLine="560"/>
      </w:pPr>
      <w:r w:rsidRPr="00596622">
        <w:rPr>
          <w:rFonts w:hint="eastAsia"/>
        </w:rPr>
        <w:t>危险化学品事故发生后，事发单位在拨打110、119、120请求专业救援的同时，应将事故信息报告行业主管部门，生态城有关部门接报后，应向危化品事故应急办报告（工作日：</w:t>
      </w:r>
      <w:r w:rsidR="00EA28B8">
        <w:rPr>
          <w:rFonts w:hint="eastAsia"/>
        </w:rPr>
        <w:t>6</w:t>
      </w:r>
      <w:r w:rsidR="00EA28B8">
        <w:t>7288969</w:t>
      </w:r>
      <w:r w:rsidR="00EA28B8">
        <w:rPr>
          <w:rFonts w:hint="eastAsia"/>
        </w:rPr>
        <w:t>、</w:t>
      </w:r>
      <w:r w:rsidRPr="00596622">
        <w:rPr>
          <w:rFonts w:hint="eastAsia"/>
        </w:rPr>
        <w:t>672890</w:t>
      </w:r>
      <w:r w:rsidR="00EA28B8">
        <w:rPr>
          <w:rFonts w:hint="eastAsia"/>
        </w:rPr>
        <w:t>11</w:t>
      </w:r>
      <w:r w:rsidRPr="00596622">
        <w:rPr>
          <w:rFonts w:hint="eastAsia"/>
        </w:rPr>
        <w:t>，节假日及夜间：66328811）。</w:t>
      </w:r>
    </w:p>
    <w:p w14:paraId="723B2D80" w14:textId="51A9327C" w:rsidR="00791D37" w:rsidRPr="00596622" w:rsidRDefault="00791D37" w:rsidP="00791D37">
      <w:pPr>
        <w:snapToGrid w:val="0"/>
        <w:ind w:firstLine="560"/>
      </w:pPr>
      <w:r w:rsidRPr="00596622">
        <w:rPr>
          <w:rFonts w:hint="eastAsia"/>
        </w:rPr>
        <w:t>公安部门110接警台、消防支队119接警台及120急救中心接到报警信息后，在第一时间开展应急救援的同时，要根据生态城突发事件信息报告有关规定，将突发事件信息报告生态城危化品事故应急办。</w:t>
      </w:r>
    </w:p>
    <w:p w14:paraId="634D6AB4" w14:textId="77777777" w:rsidR="00791D37" w:rsidRPr="00596622" w:rsidRDefault="00791D37" w:rsidP="00791D37">
      <w:pPr>
        <w:pStyle w:val="3"/>
        <w:ind w:firstLine="394"/>
      </w:pPr>
      <w:bookmarkStart w:id="47" w:name="_Toc97306075"/>
      <w:r w:rsidRPr="00596622">
        <w:rPr>
          <w:rFonts w:hint="eastAsia"/>
        </w:rPr>
        <w:t>4.1.2信息报送时限</w:t>
      </w:r>
      <w:bookmarkEnd w:id="47"/>
    </w:p>
    <w:p w14:paraId="2C03681D" w14:textId="77777777" w:rsidR="00791D37" w:rsidRPr="00596622" w:rsidRDefault="00791D37" w:rsidP="00791D37">
      <w:pPr>
        <w:snapToGrid w:val="0"/>
        <w:ind w:firstLine="560"/>
      </w:pPr>
      <w:r w:rsidRPr="00596622">
        <w:rPr>
          <w:rFonts w:hint="eastAsia"/>
        </w:rPr>
        <w:t>首报要在接报后20分钟内电话报告，40分钟内书面报送；续报要根据突发事件进展，及时报告处置情况、发展趋势、衍生事态等信息；对于要求核报的信息，要迅速核实，及时续报反馈，电话反馈时间不得超过20分钟，要求报送书面信息的，反馈时间不得超过40分钟；结报要在应急响应结束后20分钟内电话报告，需要书面报送的，要在50分钟内完成；对于领导指示、批示及关切事项，要跟踪落实并及时反馈情况，原则上不得超过24小时，领导有明确时限要求的按要求落实。</w:t>
      </w:r>
    </w:p>
    <w:p w14:paraId="19BDE985" w14:textId="77777777" w:rsidR="00791D37" w:rsidRPr="00596622" w:rsidRDefault="00791D37" w:rsidP="00791D37">
      <w:pPr>
        <w:pStyle w:val="3"/>
        <w:ind w:firstLine="394"/>
      </w:pPr>
      <w:r w:rsidRPr="00596622">
        <w:rPr>
          <w:rFonts w:hint="eastAsia"/>
          <w:lang w:eastAsia="x-none"/>
        </w:rPr>
        <w:t>4.1.</w:t>
      </w:r>
      <w:r w:rsidRPr="00596622">
        <w:rPr>
          <w:rFonts w:hint="eastAsia"/>
        </w:rPr>
        <w:t>3报告内容</w:t>
      </w:r>
    </w:p>
    <w:p w14:paraId="25B443A6" w14:textId="77777777" w:rsidR="00791D37" w:rsidRPr="00596622" w:rsidRDefault="00791D37" w:rsidP="00791D37">
      <w:pPr>
        <w:ind w:firstLine="560"/>
      </w:pPr>
      <w:r w:rsidRPr="00596622">
        <w:rPr>
          <w:rFonts w:hint="eastAsia"/>
        </w:rPr>
        <w:t>信息报告的内容主要包括：事故发生时间、地点、简要经过、信息来源、影响范围和损失初步估计、危害程度初步判断、现场初步救援情况、已采取的措施、报告单位或报告人姓名、联系方式等。</w:t>
      </w:r>
    </w:p>
    <w:p w14:paraId="0F93F0DA" w14:textId="77777777" w:rsidR="00791D37" w:rsidRPr="00596622" w:rsidRDefault="00791D37" w:rsidP="00791D37">
      <w:pPr>
        <w:ind w:firstLine="560"/>
      </w:pPr>
      <w:r w:rsidRPr="00596622">
        <w:rPr>
          <w:rFonts w:hint="eastAsia"/>
        </w:rPr>
        <w:t>当情况发生变化时，及时进行续报。事故续报应在以上内容基础上，进一步完善事发单位概况、人员伤亡情况、涉及化学品名称、数量及危险特性、</w:t>
      </w:r>
      <w:r w:rsidRPr="00596622">
        <w:rPr>
          <w:rFonts w:hint="eastAsia"/>
        </w:rPr>
        <w:lastRenderedPageBreak/>
        <w:t>导致事故的初步原因、环境影响、建筑物及交通通信电力等基础设施损毁情况、应急救援情况、事态发展趋势和下一步需采取的措施等。</w:t>
      </w:r>
    </w:p>
    <w:p w14:paraId="398BA1DA" w14:textId="77777777" w:rsidR="00791D37" w:rsidRPr="00596622" w:rsidRDefault="00791D37" w:rsidP="00791D37">
      <w:pPr>
        <w:pStyle w:val="2"/>
        <w:ind w:firstLine="301"/>
      </w:pPr>
      <w:bookmarkStart w:id="48" w:name="_Toc97306076"/>
      <w:bookmarkStart w:id="49" w:name="_Toc123732417"/>
      <w:r w:rsidRPr="00596622">
        <w:rPr>
          <w:rFonts w:hint="eastAsia"/>
        </w:rPr>
        <w:t>4.2先期处置</w:t>
      </w:r>
      <w:bookmarkEnd w:id="48"/>
      <w:bookmarkEnd w:id="49"/>
    </w:p>
    <w:p w14:paraId="3CCD0D0D" w14:textId="77777777" w:rsidR="00791D37" w:rsidRPr="00596622" w:rsidRDefault="00791D37" w:rsidP="00791D37">
      <w:pPr>
        <w:ind w:firstLine="560"/>
      </w:pPr>
      <w:r w:rsidRPr="00596622">
        <w:rPr>
          <w:rFonts w:hint="eastAsia"/>
        </w:rPr>
        <w:t>4.2.1危险化学品事故发生后，事故发生单位应立即启动应急预案，迅速组织本单位相关人员和应急队伍全力营救、疏散、安置受到威胁的人员；控制危险源，封锁危险场所，标明危险区域，采取防止危害扩大的必要措施；及时通知可能受到事故影响的单位和人员；采取必要措施，防止事故危害扩大和次生、衍生灾害发生；根据需要请求邻近的应急救援队伍参加救援，并向参加救援的应急救援队伍提供相关技术资料、信息和处置方法；维护事故现场秩序，保护事故现场和相关证据。</w:t>
      </w:r>
    </w:p>
    <w:p w14:paraId="217A71EF" w14:textId="77777777" w:rsidR="00104D8A" w:rsidRPr="00596622" w:rsidRDefault="00791D37" w:rsidP="00791D37">
      <w:pPr>
        <w:ind w:firstLine="560"/>
      </w:pPr>
      <w:r w:rsidRPr="00596622">
        <w:rPr>
          <w:rFonts w:hint="eastAsia"/>
        </w:rPr>
        <w:t>4.2.2受到危险化学品事故影响地区的社区居委会、公寓产权单位等人员聚集场所责任单位要立即启动本辖区应急预案，组织群众开展自救和互救，按照现场指挥部的统一指挥，配合有关部门做好伤员救护、群众疏散、现场控制等抢险救援行动，维护社会秩序。</w:t>
      </w:r>
    </w:p>
    <w:p w14:paraId="717198DD" w14:textId="77777777" w:rsidR="00133E95" w:rsidRPr="00596622" w:rsidRDefault="00133E95" w:rsidP="00791D37">
      <w:pPr>
        <w:ind w:firstLine="560"/>
      </w:pPr>
    </w:p>
    <w:p w14:paraId="2E025B96" w14:textId="77777777" w:rsidR="00791D37" w:rsidRPr="00596622" w:rsidRDefault="00791D37">
      <w:pPr>
        <w:ind w:firstLine="560"/>
        <w:sectPr w:rsidR="00791D37" w:rsidRPr="00596622">
          <w:pgSz w:w="11905" w:h="16840"/>
          <w:pgMar w:top="1418" w:right="1134" w:bottom="1247" w:left="1588" w:header="851" w:footer="850" w:gutter="0"/>
          <w:paperSrc w:first="7" w:other="7"/>
          <w:cols w:space="720"/>
          <w:docGrid w:linePitch="628"/>
        </w:sectPr>
      </w:pPr>
    </w:p>
    <w:p w14:paraId="2B80425D" w14:textId="77777777" w:rsidR="00791D37" w:rsidRPr="00596622" w:rsidRDefault="00791D37" w:rsidP="00791D37">
      <w:pPr>
        <w:pStyle w:val="1"/>
        <w:ind w:firstLine="161"/>
      </w:pPr>
      <w:bookmarkStart w:id="50" w:name="_Toc123732418"/>
      <w:r w:rsidRPr="00596622">
        <w:rPr>
          <w:rFonts w:hint="eastAsia"/>
        </w:rPr>
        <w:lastRenderedPageBreak/>
        <w:t>5应急响应</w:t>
      </w:r>
      <w:bookmarkEnd w:id="50"/>
    </w:p>
    <w:p w14:paraId="727EBE74" w14:textId="77777777" w:rsidR="00791D37" w:rsidRPr="00596622" w:rsidRDefault="00791D37" w:rsidP="00791D37">
      <w:pPr>
        <w:pStyle w:val="2"/>
        <w:ind w:firstLine="301"/>
      </w:pPr>
      <w:bookmarkStart w:id="51" w:name="_Toc97306078"/>
      <w:bookmarkStart w:id="52" w:name="_Toc123732419"/>
      <w:r w:rsidRPr="00596622">
        <w:rPr>
          <w:rFonts w:hint="eastAsia"/>
        </w:rPr>
        <w:t>5.1分级响应</w:t>
      </w:r>
      <w:bookmarkEnd w:id="51"/>
      <w:bookmarkEnd w:id="52"/>
    </w:p>
    <w:p w14:paraId="035D4BB9" w14:textId="3696C5D5" w:rsidR="00791D37" w:rsidRPr="00596622" w:rsidRDefault="00791D37" w:rsidP="00791D37">
      <w:pPr>
        <w:ind w:firstLine="560"/>
      </w:pPr>
      <w:r w:rsidRPr="00596622">
        <w:rPr>
          <w:rFonts w:hint="eastAsia"/>
        </w:rPr>
        <w:t>根据危险化学事故初判危害程度、影响范围及《天津市危险化学品事故应急预案》、《滨海新区危险化学品事故应急预案》规定，</w:t>
      </w:r>
      <w:r w:rsidR="00807B97">
        <w:rPr>
          <w:rFonts w:hint="eastAsia"/>
        </w:rPr>
        <w:t>一般</w:t>
      </w:r>
      <w:r w:rsidRPr="00596622">
        <w:rPr>
          <w:rFonts w:hint="eastAsia"/>
        </w:rPr>
        <w:t>危险化学品事故</w:t>
      </w:r>
      <w:r w:rsidR="00807B97">
        <w:rPr>
          <w:rFonts w:hint="eastAsia"/>
        </w:rPr>
        <w:t>由区级层面响应，较大及以上危险化学品事故由市级层面响应。</w:t>
      </w:r>
    </w:p>
    <w:p w14:paraId="74CD4F9A" w14:textId="77777777" w:rsidR="00791D37" w:rsidRPr="00596622" w:rsidRDefault="00791D37" w:rsidP="00791D37">
      <w:pPr>
        <w:ind w:firstLine="560"/>
      </w:pPr>
      <w:r w:rsidRPr="00596622">
        <w:rPr>
          <w:rFonts w:hint="eastAsia"/>
        </w:rPr>
        <w:t>上级人民政府启动应急响应后，生态城危化品事故指挥部在上级应急指挥机构的统一指挥下，做好危险化学品事故应对工作。</w:t>
      </w:r>
    </w:p>
    <w:p w14:paraId="0373C1C2" w14:textId="77777777" w:rsidR="00791D37" w:rsidRPr="00596622" w:rsidRDefault="00791D37" w:rsidP="00791D37">
      <w:pPr>
        <w:pStyle w:val="2"/>
        <w:ind w:firstLine="301"/>
      </w:pPr>
      <w:bookmarkStart w:id="53" w:name="_Toc97306079"/>
      <w:bookmarkStart w:id="54" w:name="_Toc123732420"/>
      <w:r w:rsidRPr="00596622">
        <w:rPr>
          <w:rFonts w:hint="eastAsia"/>
        </w:rPr>
        <w:t>5.2处置措施</w:t>
      </w:r>
      <w:bookmarkEnd w:id="53"/>
      <w:bookmarkEnd w:id="54"/>
    </w:p>
    <w:p w14:paraId="0ADCD7DE" w14:textId="7D1697E4" w:rsidR="00791D37" w:rsidRPr="00596622" w:rsidRDefault="00791D37" w:rsidP="00791D37">
      <w:pPr>
        <w:ind w:firstLine="560"/>
      </w:pPr>
      <w:r w:rsidRPr="00596622">
        <w:rPr>
          <w:rFonts w:hint="eastAsia"/>
        </w:rPr>
        <w:t>5.2.1成立现场应急指挥机构，</w:t>
      </w:r>
      <w:r w:rsidR="00BD6D2E">
        <w:rPr>
          <w:rFonts w:hint="eastAsia"/>
        </w:rPr>
        <w:t>危化品事故指挥部副总指挥赴现场指挥部，</w:t>
      </w:r>
      <w:r w:rsidRPr="00596622">
        <w:rPr>
          <w:rFonts w:hint="eastAsia"/>
        </w:rPr>
        <w:t>根据危险化学品特性及事故类别，组织专（兼）职应急救援队伍开展事故先期处置工作。上级政府指挥部到达现场设立现场指挥部后，生态城先期设立的现场应急指挥机构应纳入现场指挥部，现场指挥部主动对接、汇报工作，并在其统一领导下做好事故应对工作和保障工作。</w:t>
      </w:r>
    </w:p>
    <w:p w14:paraId="55520F74" w14:textId="77777777" w:rsidR="00791D37" w:rsidRPr="00596622" w:rsidRDefault="00791D37" w:rsidP="00791D37">
      <w:pPr>
        <w:ind w:firstLine="560"/>
      </w:pPr>
      <w:r w:rsidRPr="00596622">
        <w:rPr>
          <w:rFonts w:hint="eastAsia"/>
        </w:rPr>
        <w:t>5.2.2到达现场的应急队伍、装备、专家和物资等，及时向现场指挥部报到，登记并留存联系方式，在现场指挥部的统一协调指挥下进行救援处置，相关领导或人员发生变更，及时向现场指挥部报告。</w:t>
      </w:r>
    </w:p>
    <w:p w14:paraId="4827AAA2" w14:textId="591034C4" w:rsidR="00791D37" w:rsidRPr="00596622" w:rsidRDefault="00791D37" w:rsidP="00791D37">
      <w:pPr>
        <w:ind w:firstLine="560"/>
      </w:pPr>
      <w:r w:rsidRPr="00596622">
        <w:rPr>
          <w:rFonts w:hint="eastAsia"/>
        </w:rPr>
        <w:t>5.2.3</w:t>
      </w:r>
      <w:proofErr w:type="gramStart"/>
      <w:r w:rsidRPr="00596622">
        <w:rPr>
          <w:rFonts w:hint="eastAsia"/>
        </w:rPr>
        <w:t>各</w:t>
      </w:r>
      <w:proofErr w:type="gramEnd"/>
      <w:r w:rsidRPr="00596622">
        <w:rPr>
          <w:rFonts w:hint="eastAsia"/>
        </w:rPr>
        <w:t>工作组按照</w:t>
      </w:r>
      <w:r w:rsidR="00DA3BEC">
        <w:rPr>
          <w:rFonts w:hint="eastAsia"/>
        </w:rPr>
        <w:t>现场</w:t>
      </w:r>
      <w:r w:rsidRPr="00596622">
        <w:rPr>
          <w:rFonts w:hint="eastAsia"/>
        </w:rPr>
        <w:t>指挥部指示和各自职责，迅速展开救援工作：</w:t>
      </w:r>
    </w:p>
    <w:p w14:paraId="34C9EC5B" w14:textId="031C155F" w:rsidR="00791D37" w:rsidRPr="00596622" w:rsidRDefault="00791D37" w:rsidP="00791D37">
      <w:pPr>
        <w:ind w:firstLine="560"/>
      </w:pPr>
      <w:r w:rsidRPr="00596622">
        <w:rPr>
          <w:rFonts w:hint="eastAsia"/>
        </w:rPr>
        <w:t>（1）</w:t>
      </w:r>
      <w:r w:rsidR="00DA3BEC">
        <w:rPr>
          <w:rFonts w:hint="eastAsia"/>
        </w:rPr>
        <w:t>现场</w:t>
      </w:r>
      <w:r w:rsidR="00DA3BEC" w:rsidRPr="00596622">
        <w:rPr>
          <w:rFonts w:hint="eastAsia"/>
        </w:rPr>
        <w:t>指挥部</w:t>
      </w:r>
      <w:r w:rsidR="00DA3BEC">
        <w:rPr>
          <w:rFonts w:hint="eastAsia"/>
        </w:rPr>
        <w:t>组织</w:t>
      </w:r>
      <w:r w:rsidRPr="00596622">
        <w:rPr>
          <w:rFonts w:hint="eastAsia"/>
        </w:rPr>
        <w:t>迅速了解、掌握事故发生的人员伤亡和财产损失情况、涉及或影响范围、已采取的措施和事故发展趋势等。</w:t>
      </w:r>
    </w:p>
    <w:p w14:paraId="417D414A" w14:textId="488AA809" w:rsidR="00791D37" w:rsidRPr="00596622" w:rsidRDefault="00791D37" w:rsidP="00791D37">
      <w:pPr>
        <w:ind w:firstLine="560"/>
      </w:pPr>
      <w:r w:rsidRPr="00596622">
        <w:rPr>
          <w:rFonts w:hint="eastAsia"/>
        </w:rPr>
        <w:t>（2）</w:t>
      </w:r>
      <w:r w:rsidR="00DA3BEC">
        <w:rPr>
          <w:rFonts w:hint="eastAsia"/>
        </w:rPr>
        <w:t>现场</w:t>
      </w:r>
      <w:r w:rsidR="00DA3BEC" w:rsidRPr="00596622">
        <w:rPr>
          <w:rFonts w:hint="eastAsia"/>
        </w:rPr>
        <w:t>指挥部</w:t>
      </w:r>
      <w:r w:rsidR="00DA3BEC">
        <w:rPr>
          <w:rFonts w:hint="eastAsia"/>
        </w:rPr>
        <w:t>组织</w:t>
      </w:r>
      <w:r w:rsidRPr="00596622">
        <w:rPr>
          <w:rFonts w:hint="eastAsia"/>
        </w:rPr>
        <w:t>通知可能受到事故影响的单位和人员，疏散、撤离并妥善安置受到威胁的人员；采取迅速控制危险源、标明危险区域、封锁危险场所、划定警戒区域等控制措施。</w:t>
      </w:r>
    </w:p>
    <w:p w14:paraId="7D3E92BD" w14:textId="77777777" w:rsidR="00791D37" w:rsidRPr="00596622" w:rsidRDefault="00791D37" w:rsidP="00791D37">
      <w:pPr>
        <w:ind w:firstLine="560"/>
      </w:pPr>
      <w:r w:rsidRPr="00596622">
        <w:rPr>
          <w:rFonts w:hint="eastAsia"/>
        </w:rPr>
        <w:t>（3）专业</w:t>
      </w:r>
      <w:proofErr w:type="gramStart"/>
      <w:r w:rsidRPr="00596622">
        <w:rPr>
          <w:rFonts w:hint="eastAsia"/>
        </w:rPr>
        <w:t>处置组</w:t>
      </w:r>
      <w:proofErr w:type="gramEnd"/>
      <w:r w:rsidRPr="00596622">
        <w:rPr>
          <w:rFonts w:hint="eastAsia"/>
        </w:rPr>
        <w:t>负责组织</w:t>
      </w:r>
      <w:proofErr w:type="spellStart"/>
      <w:r w:rsidRPr="00596622">
        <w:rPr>
          <w:rFonts w:hint="eastAsia"/>
          <w:lang w:eastAsia="x-none"/>
        </w:rPr>
        <w:t>搜救事故受灾区域内被围困人员</w:t>
      </w:r>
      <w:proofErr w:type="spellEnd"/>
      <w:r w:rsidRPr="00596622">
        <w:rPr>
          <w:rFonts w:hint="eastAsia"/>
        </w:rPr>
        <w:t>。</w:t>
      </w:r>
    </w:p>
    <w:p w14:paraId="64905B36" w14:textId="77777777" w:rsidR="00791D37" w:rsidRPr="00596622" w:rsidRDefault="00791D37" w:rsidP="00791D37">
      <w:pPr>
        <w:ind w:firstLine="560"/>
      </w:pPr>
      <w:r w:rsidRPr="00596622">
        <w:rPr>
          <w:rFonts w:hint="eastAsia"/>
        </w:rPr>
        <w:t>（4）医疗</w:t>
      </w:r>
      <w:proofErr w:type="gramStart"/>
      <w:r w:rsidRPr="00596622">
        <w:rPr>
          <w:rFonts w:hint="eastAsia"/>
        </w:rPr>
        <w:t>救治组</w:t>
      </w:r>
      <w:proofErr w:type="gramEnd"/>
      <w:r w:rsidRPr="00596622">
        <w:rPr>
          <w:rFonts w:hint="eastAsia"/>
        </w:rPr>
        <w:t>负责组织开展危化品事故伤员的现场医疗救治、转运、院内救治和现场卫生防疫等工作，做好医疗废物安全处置管理工作，并及时</w:t>
      </w:r>
      <w:r w:rsidRPr="00596622">
        <w:rPr>
          <w:rFonts w:hint="eastAsia"/>
        </w:rPr>
        <w:lastRenderedPageBreak/>
        <w:t>通报伤员医疗救治情况。</w:t>
      </w:r>
    </w:p>
    <w:p w14:paraId="11081EE1" w14:textId="77777777" w:rsidR="00791D37" w:rsidRPr="00596622" w:rsidRDefault="00791D37" w:rsidP="00791D37">
      <w:pPr>
        <w:ind w:firstLine="560"/>
      </w:pPr>
      <w:r w:rsidRPr="00596622">
        <w:rPr>
          <w:rFonts w:hint="eastAsia"/>
        </w:rPr>
        <w:t>（5）秩序</w:t>
      </w:r>
      <w:proofErr w:type="gramStart"/>
      <w:r w:rsidRPr="00596622">
        <w:rPr>
          <w:rFonts w:hint="eastAsia"/>
        </w:rPr>
        <w:t>维护组</w:t>
      </w:r>
      <w:proofErr w:type="gramEnd"/>
      <w:r w:rsidRPr="00596622">
        <w:rPr>
          <w:rFonts w:hint="eastAsia"/>
        </w:rPr>
        <w:t>负责维护事故现场秩序，隔离外围群众、疏散警戒范围内的群众；实施交通管制，开通应急通道，优先安排、调度、放行抢险救援力量、受危害人员及救援物资等。</w:t>
      </w:r>
    </w:p>
    <w:p w14:paraId="7F9565AA" w14:textId="77777777" w:rsidR="00791D37" w:rsidRPr="00596622" w:rsidRDefault="00791D37" w:rsidP="00791D37">
      <w:pPr>
        <w:ind w:firstLine="560"/>
      </w:pPr>
      <w:r w:rsidRPr="00596622">
        <w:rPr>
          <w:rFonts w:hint="eastAsia"/>
        </w:rPr>
        <w:t>（6）环境监测组负责开展事故发生地及可能影响区域的大气、水、土壤等环境质量监测；开展饮用水污染情况及水质监测。</w:t>
      </w:r>
    </w:p>
    <w:p w14:paraId="216A3959" w14:textId="77777777" w:rsidR="00791D37" w:rsidRPr="00596622" w:rsidRDefault="00791D37" w:rsidP="00791D37">
      <w:pPr>
        <w:ind w:firstLine="560"/>
      </w:pPr>
      <w:r w:rsidRPr="00596622">
        <w:rPr>
          <w:rFonts w:hint="eastAsia"/>
        </w:rPr>
        <w:t>（7）综合保障组负责根据事故处置工作需求，及时提供资金、物资、装备、工具、交通运输、供电、供水、供气和通信等方面的综合服务资源保障。</w:t>
      </w:r>
    </w:p>
    <w:p w14:paraId="0326D84A" w14:textId="77777777" w:rsidR="00791D37" w:rsidRPr="00596622" w:rsidRDefault="00791D37" w:rsidP="00791D37">
      <w:pPr>
        <w:ind w:firstLine="560"/>
      </w:pPr>
      <w:r w:rsidRPr="00596622">
        <w:rPr>
          <w:rFonts w:hint="eastAsia"/>
        </w:rPr>
        <w:t>（8）新闻舆情组负责组织开展舆情监测和应对工作。</w:t>
      </w:r>
    </w:p>
    <w:p w14:paraId="044430E7" w14:textId="26637EE9" w:rsidR="00791D37" w:rsidRPr="00596622" w:rsidRDefault="00791D37" w:rsidP="00791D37">
      <w:pPr>
        <w:ind w:firstLine="560"/>
      </w:pPr>
      <w:r w:rsidRPr="00596622">
        <w:rPr>
          <w:rFonts w:hint="eastAsia"/>
        </w:rPr>
        <w:t>（9）采取必要措施，防止事故危害扩大和次生、衍生灾害发生，避免或者减少事故对环境造成的危害。</w:t>
      </w:r>
    </w:p>
    <w:p w14:paraId="4714D33B" w14:textId="77777777" w:rsidR="00791D37" w:rsidRPr="00596622" w:rsidRDefault="00791D37" w:rsidP="00791D37">
      <w:pPr>
        <w:ind w:firstLine="560"/>
      </w:pPr>
      <w:r w:rsidRPr="00596622">
        <w:rPr>
          <w:rFonts w:hint="eastAsia"/>
        </w:rPr>
        <w:t>（10）依法征用调用应急资源；依法向应急救援队伍下达救援命令。</w:t>
      </w:r>
    </w:p>
    <w:p w14:paraId="04F84995" w14:textId="10055876" w:rsidR="00791D37" w:rsidRDefault="00791D37" w:rsidP="00791D37">
      <w:pPr>
        <w:ind w:firstLine="560"/>
      </w:pPr>
      <w:r w:rsidRPr="00596622">
        <w:rPr>
          <w:rFonts w:hint="eastAsia"/>
        </w:rPr>
        <w:t>（11）组织安抚遇险人员和遇险遇难人员亲属。</w:t>
      </w:r>
    </w:p>
    <w:p w14:paraId="381F7192" w14:textId="77D11C9B" w:rsidR="00B207A2" w:rsidRPr="00596622" w:rsidRDefault="00B207A2" w:rsidP="00791D37">
      <w:pPr>
        <w:ind w:firstLine="560"/>
      </w:pPr>
      <w:r>
        <w:rPr>
          <w:rFonts w:hint="eastAsia"/>
        </w:rPr>
        <w:t>（1</w:t>
      </w:r>
      <w:r>
        <w:t>2</w:t>
      </w:r>
      <w:r>
        <w:rPr>
          <w:rFonts w:hint="eastAsia"/>
        </w:rPr>
        <w:t>）生态城党委、管委会和上级应急指挥机构决定的其他事项和必要措施。</w:t>
      </w:r>
    </w:p>
    <w:p w14:paraId="442B8470" w14:textId="77777777" w:rsidR="00791D37" w:rsidRPr="00596622" w:rsidRDefault="00791D37" w:rsidP="00791D37">
      <w:pPr>
        <w:pStyle w:val="2"/>
        <w:ind w:firstLine="301"/>
      </w:pPr>
      <w:bookmarkStart w:id="55" w:name="_Toc97306080"/>
      <w:bookmarkStart w:id="56" w:name="_Toc123732421"/>
      <w:r w:rsidRPr="00596622">
        <w:rPr>
          <w:rFonts w:hint="eastAsia"/>
        </w:rPr>
        <w:t>5.3安全防护</w:t>
      </w:r>
      <w:bookmarkEnd w:id="55"/>
      <w:bookmarkEnd w:id="56"/>
    </w:p>
    <w:p w14:paraId="54849613" w14:textId="77777777" w:rsidR="00791D37" w:rsidRPr="00596622" w:rsidRDefault="00791D37" w:rsidP="00791D37">
      <w:pPr>
        <w:pStyle w:val="3"/>
        <w:ind w:firstLine="394"/>
      </w:pPr>
      <w:r w:rsidRPr="00596622">
        <w:rPr>
          <w:rFonts w:hint="eastAsia"/>
        </w:rPr>
        <w:t>5.3.1现场应急人员安全防护</w:t>
      </w:r>
    </w:p>
    <w:p w14:paraId="7D7E4B7D" w14:textId="77777777" w:rsidR="00791D37" w:rsidRPr="00596622" w:rsidRDefault="00791D37" w:rsidP="00791D37">
      <w:pPr>
        <w:snapToGrid w:val="0"/>
        <w:ind w:firstLine="560"/>
        <w:rPr>
          <w:rFonts w:hAnsi="Times New Roman"/>
        </w:rPr>
      </w:pPr>
      <w:r w:rsidRPr="00596622">
        <w:rPr>
          <w:rFonts w:hAnsi="Times New Roman" w:hint="eastAsia"/>
          <w:lang w:eastAsia="x-none"/>
        </w:rPr>
        <w:t>根据危险化学品</w:t>
      </w:r>
      <w:r w:rsidRPr="00596622">
        <w:rPr>
          <w:rFonts w:hAnsi="Times New Roman" w:hint="eastAsia"/>
        </w:rPr>
        <w:t>特性、事故类别及应急人员职责，采取相应防护措施。应急救援指挥人员、医务人员和其他不进入污染区域的人员一般应配备基本个人防护装备；工程抢险、消防和</w:t>
      </w:r>
      <w:proofErr w:type="gramStart"/>
      <w:r w:rsidRPr="00596622">
        <w:rPr>
          <w:rFonts w:hAnsi="Times New Roman" w:hint="eastAsia"/>
        </w:rPr>
        <w:t>侦</w:t>
      </w:r>
      <w:proofErr w:type="gramEnd"/>
      <w:r w:rsidRPr="00596622">
        <w:rPr>
          <w:rFonts w:hAnsi="Times New Roman" w:hint="eastAsia"/>
        </w:rPr>
        <w:t>检等进入污染区域的人员应配备隔离型密闭防毒面罩、适用的化学防护服和空气呼吸器等防止人体接触、沾染有毒有害介质的防护装备。</w:t>
      </w:r>
    </w:p>
    <w:p w14:paraId="7122EC86" w14:textId="6302AB8B" w:rsidR="00791D37" w:rsidRPr="00596622" w:rsidRDefault="00791D37" w:rsidP="00791D37">
      <w:pPr>
        <w:snapToGrid w:val="0"/>
        <w:ind w:firstLine="560"/>
        <w:rPr>
          <w:rFonts w:hAnsi="Times New Roman"/>
        </w:rPr>
      </w:pPr>
      <w:r w:rsidRPr="00596622">
        <w:rPr>
          <w:rFonts w:hAnsi="Times New Roman" w:hint="eastAsia"/>
        </w:rPr>
        <w:t>现场应急救援人员若</w:t>
      </w:r>
      <w:proofErr w:type="gramStart"/>
      <w:r w:rsidRPr="00596622">
        <w:rPr>
          <w:rFonts w:hAnsi="Times New Roman" w:hint="eastAsia"/>
        </w:rPr>
        <w:t>遇直接</w:t>
      </w:r>
      <w:proofErr w:type="gramEnd"/>
      <w:r w:rsidRPr="00596622">
        <w:rPr>
          <w:rFonts w:hAnsi="Times New Roman" w:hint="eastAsia"/>
        </w:rPr>
        <w:t>危及生命安全的紧急情况，应立即报告救援队伍负责人和现场指挥部，救援队伍负责人、现场指挥部应当迅速</w:t>
      </w:r>
      <w:r w:rsidR="00963B39">
        <w:rPr>
          <w:rFonts w:hAnsi="Times New Roman" w:hint="eastAsia"/>
        </w:rPr>
        <w:t>做</w:t>
      </w:r>
      <w:r w:rsidRPr="00596622">
        <w:rPr>
          <w:rFonts w:hAnsi="Times New Roman" w:hint="eastAsia"/>
        </w:rPr>
        <w:t>出撤离决定。</w:t>
      </w:r>
    </w:p>
    <w:p w14:paraId="63D8C318" w14:textId="77777777" w:rsidR="00791D37" w:rsidRPr="00596622" w:rsidRDefault="00791D37" w:rsidP="00791D37">
      <w:pPr>
        <w:pStyle w:val="3"/>
        <w:ind w:firstLine="394"/>
        <w:rPr>
          <w:lang w:eastAsia="x-none"/>
        </w:rPr>
      </w:pPr>
      <w:r w:rsidRPr="00596622">
        <w:rPr>
          <w:rFonts w:hint="eastAsia"/>
        </w:rPr>
        <w:lastRenderedPageBreak/>
        <w:t>5.3.2群众安全防护</w:t>
      </w:r>
    </w:p>
    <w:p w14:paraId="0DC157A6" w14:textId="77777777" w:rsidR="00791D37" w:rsidRPr="00596622" w:rsidRDefault="00791D37" w:rsidP="00791D37">
      <w:pPr>
        <w:snapToGrid w:val="0"/>
        <w:ind w:firstLine="560"/>
        <w:rPr>
          <w:rFonts w:hAnsi="Times New Roman"/>
        </w:rPr>
      </w:pPr>
      <w:r w:rsidRPr="00596622">
        <w:rPr>
          <w:rFonts w:hAnsi="Times New Roman" w:hint="eastAsia"/>
        </w:rPr>
        <w:t>现场指挥部组织做好群众的安全防护工作。</w:t>
      </w:r>
    </w:p>
    <w:p w14:paraId="4D4C2C4F" w14:textId="77777777" w:rsidR="00791D37" w:rsidRPr="00596622" w:rsidRDefault="00791D37" w:rsidP="00791D37">
      <w:pPr>
        <w:snapToGrid w:val="0"/>
        <w:ind w:firstLine="560"/>
        <w:rPr>
          <w:rFonts w:hAnsi="Times New Roman"/>
        </w:rPr>
      </w:pPr>
      <w:r w:rsidRPr="00596622">
        <w:rPr>
          <w:rFonts w:hAnsi="Times New Roman" w:hint="eastAsia"/>
        </w:rPr>
        <w:t>群众的安全防护工作主要包括：根据危险化学品事故的特点，评估事故影响范围和事故后果的严重程度，明确保护群众安全的必要防护措施和基本生活保障措施；确定群众的疏散撤离方式、程序、范围、路线，并指定相关部门负责组织实施；确定应急情况下对群众进行医疗救助、疾病控制、生活救助的方式和程序；确定紧急避难场所，便于被疏散群众的安置；做好群众疏散、避难过程中的治安管理工作。</w:t>
      </w:r>
    </w:p>
    <w:p w14:paraId="7E4CA498" w14:textId="77777777" w:rsidR="00791D37" w:rsidRPr="00596622" w:rsidRDefault="00791D37" w:rsidP="00791D37">
      <w:pPr>
        <w:pStyle w:val="2"/>
        <w:ind w:firstLine="301"/>
      </w:pPr>
      <w:bookmarkStart w:id="57" w:name="_Toc97306081"/>
      <w:bookmarkStart w:id="58" w:name="_Toc123732422"/>
      <w:r w:rsidRPr="00596622">
        <w:rPr>
          <w:rFonts w:hint="eastAsia"/>
        </w:rPr>
        <w:t>5.4响应升级</w:t>
      </w:r>
      <w:bookmarkEnd w:id="57"/>
      <w:bookmarkEnd w:id="58"/>
    </w:p>
    <w:p w14:paraId="5D534983" w14:textId="321867FD" w:rsidR="00791D37" w:rsidRPr="00596622" w:rsidRDefault="00DC49D1" w:rsidP="00791D37">
      <w:pPr>
        <w:ind w:firstLine="560"/>
      </w:pPr>
      <w:r w:rsidRPr="00596622">
        <w:rPr>
          <w:rFonts w:hint="eastAsia"/>
        </w:rPr>
        <w:t>5.4.1</w:t>
      </w:r>
      <w:r w:rsidR="00791D37" w:rsidRPr="00596622">
        <w:rPr>
          <w:rFonts w:hint="eastAsia"/>
        </w:rPr>
        <w:t>事故进一步扩展，且有蔓延扩大的趋势、情况复杂难以控制、超出生态城应急救援处置能力时，及时报请</w:t>
      </w:r>
      <w:r w:rsidR="00904172" w:rsidRPr="00596622">
        <w:rPr>
          <w:rFonts w:hint="eastAsia"/>
        </w:rPr>
        <w:t>区指挥部</w:t>
      </w:r>
      <w:r w:rsidR="00791D37" w:rsidRPr="00596622">
        <w:rPr>
          <w:rFonts w:hint="eastAsia"/>
        </w:rPr>
        <w:t>提升预警和响应级别。生态城危化品事故指挥部在上级应急指挥机构的统一指挥下，做好危险化学品事故的应对工作。</w:t>
      </w:r>
    </w:p>
    <w:p w14:paraId="5F380ED0" w14:textId="1EB59044" w:rsidR="00791D37" w:rsidRPr="00596622" w:rsidRDefault="00DC49D1" w:rsidP="00791D37">
      <w:pPr>
        <w:ind w:firstLine="560"/>
      </w:pPr>
      <w:r w:rsidRPr="00596622">
        <w:rPr>
          <w:rFonts w:hint="eastAsia"/>
        </w:rPr>
        <w:t>5.4.2</w:t>
      </w:r>
      <w:r w:rsidR="00791D37" w:rsidRPr="00596622">
        <w:rPr>
          <w:rFonts w:hint="eastAsia"/>
        </w:rPr>
        <w:t>危险化学品事故危害已经减缓和消除，不会进一步扩散，应报告</w:t>
      </w:r>
      <w:r w:rsidR="00904172" w:rsidRPr="00596622">
        <w:rPr>
          <w:rFonts w:hint="eastAsia"/>
        </w:rPr>
        <w:t>区指挥部</w:t>
      </w:r>
      <w:r w:rsidR="00791D37" w:rsidRPr="00596622">
        <w:rPr>
          <w:rFonts w:hint="eastAsia"/>
        </w:rPr>
        <w:t>，相应降低或解除响应级别。</w:t>
      </w:r>
    </w:p>
    <w:p w14:paraId="049D34CE" w14:textId="77777777" w:rsidR="00791D37" w:rsidRPr="00596622" w:rsidRDefault="00791D37" w:rsidP="00791D37">
      <w:pPr>
        <w:pStyle w:val="2"/>
        <w:ind w:firstLine="301"/>
      </w:pPr>
      <w:bookmarkStart w:id="59" w:name="_Toc97306082"/>
      <w:bookmarkStart w:id="60" w:name="_Toc123732423"/>
      <w:r w:rsidRPr="00596622">
        <w:rPr>
          <w:rFonts w:hint="eastAsia"/>
        </w:rPr>
        <w:t>5.5救援暂停</w:t>
      </w:r>
      <w:bookmarkEnd w:id="59"/>
      <w:bookmarkEnd w:id="60"/>
    </w:p>
    <w:p w14:paraId="1DFF8440" w14:textId="77777777" w:rsidR="00791D37" w:rsidRPr="00596622" w:rsidRDefault="00791D37" w:rsidP="00791D37">
      <w:pPr>
        <w:snapToGrid w:val="0"/>
        <w:ind w:firstLine="560"/>
        <w:rPr>
          <w:rFonts w:hAnsi="Times New Roman"/>
        </w:rPr>
      </w:pPr>
      <w:r w:rsidRPr="00596622">
        <w:rPr>
          <w:rFonts w:hAnsi="Times New Roman" w:hint="eastAsia"/>
        </w:rPr>
        <w:t>在应急救援过程中，发现可能直接危及应急救援人员生命安全的紧急情况时，现场指挥部立即采取措施消除隐患，必要时果断组织暂时撤离应急救援人员，降低或者化解应急救援</w:t>
      </w:r>
      <w:proofErr w:type="gramStart"/>
      <w:r w:rsidRPr="00596622">
        <w:rPr>
          <w:rFonts w:hAnsi="Times New Roman" w:hint="eastAsia"/>
        </w:rPr>
        <w:t>次生事故</w:t>
      </w:r>
      <w:proofErr w:type="gramEnd"/>
      <w:r w:rsidRPr="00596622">
        <w:rPr>
          <w:rFonts w:hAnsi="Times New Roman" w:hint="eastAsia"/>
        </w:rPr>
        <w:t>风险。</w:t>
      </w:r>
    </w:p>
    <w:p w14:paraId="6E8154AD" w14:textId="77777777" w:rsidR="00791D37" w:rsidRPr="00596622" w:rsidRDefault="00791D37" w:rsidP="00791D37">
      <w:pPr>
        <w:pStyle w:val="2"/>
        <w:ind w:firstLine="301"/>
      </w:pPr>
      <w:bookmarkStart w:id="61" w:name="_Toc500573519"/>
      <w:bookmarkStart w:id="62" w:name="_Toc97306083"/>
      <w:bookmarkStart w:id="63" w:name="_Toc7508"/>
      <w:bookmarkStart w:id="64" w:name="_Toc123732424"/>
      <w:r w:rsidRPr="00596622">
        <w:rPr>
          <w:rFonts w:hint="eastAsia"/>
        </w:rPr>
        <w:t>5.6信息发布</w:t>
      </w:r>
      <w:bookmarkEnd w:id="61"/>
      <w:bookmarkEnd w:id="62"/>
      <w:bookmarkEnd w:id="64"/>
    </w:p>
    <w:p w14:paraId="29FB50F4" w14:textId="4E892267" w:rsidR="00791D37" w:rsidRPr="00596622" w:rsidRDefault="00791D37" w:rsidP="00791D37">
      <w:pPr>
        <w:snapToGrid w:val="0"/>
        <w:ind w:firstLine="560"/>
        <w:rPr>
          <w:rFonts w:hAnsi="Times New Roman"/>
        </w:rPr>
      </w:pPr>
      <w:r w:rsidRPr="00596622">
        <w:rPr>
          <w:rFonts w:hAnsi="Times New Roman" w:hint="eastAsia"/>
        </w:rPr>
        <w:t>危险化学品事故的信息发布工作在区委领导下，由区委宣传部具体牵头负责，未经批准，参与应急处置工作的任何单位和个人不得擅自对外发布消息。一般危险化学品事故的信息发布工作</w:t>
      </w:r>
      <w:r w:rsidR="000B767C">
        <w:rPr>
          <w:rFonts w:hAnsi="Times New Roman" w:hint="eastAsia"/>
        </w:rPr>
        <w:t>按《</w:t>
      </w:r>
      <w:r w:rsidR="000B767C" w:rsidRPr="000B767C">
        <w:rPr>
          <w:rFonts w:hAnsi="Times New Roman" w:hint="eastAsia"/>
        </w:rPr>
        <w:t>天津市滨海新区危险化学品事故应急预案</w:t>
      </w:r>
      <w:r w:rsidR="000B767C">
        <w:rPr>
          <w:rFonts w:hAnsi="Times New Roman" w:hint="eastAsia"/>
        </w:rPr>
        <w:t>》相关规定执行</w:t>
      </w:r>
      <w:r w:rsidRPr="00596622">
        <w:rPr>
          <w:rFonts w:hAnsi="Times New Roman" w:hint="eastAsia"/>
        </w:rPr>
        <w:t>，较大及以上危险化学品事故的信息发布工作</w:t>
      </w:r>
      <w:r w:rsidR="000B767C">
        <w:rPr>
          <w:rFonts w:hAnsi="Times New Roman" w:hint="eastAsia"/>
        </w:rPr>
        <w:t>按</w:t>
      </w:r>
      <w:r w:rsidR="000B767C">
        <w:rPr>
          <w:rFonts w:hAnsi="Times New Roman" w:hint="eastAsia"/>
        </w:rPr>
        <w:lastRenderedPageBreak/>
        <w:t>《</w:t>
      </w:r>
      <w:r w:rsidR="000B767C" w:rsidRPr="000B767C">
        <w:rPr>
          <w:rFonts w:hAnsi="Times New Roman" w:hint="eastAsia"/>
        </w:rPr>
        <w:t>天津市危险化学品事故应急预案</w:t>
      </w:r>
      <w:r w:rsidR="000B767C">
        <w:rPr>
          <w:rFonts w:hAnsi="Times New Roman" w:hint="eastAsia"/>
        </w:rPr>
        <w:t>》相关规定执行</w:t>
      </w:r>
      <w:r w:rsidRPr="00596622">
        <w:rPr>
          <w:rFonts w:hAnsi="Times New Roman" w:hint="eastAsia"/>
        </w:rPr>
        <w:t>。</w:t>
      </w:r>
      <w:r w:rsidRPr="00596622">
        <w:rPr>
          <w:rFonts w:hint="eastAsia"/>
        </w:rPr>
        <w:t>由生态城党委办公室牵头的新闻舆情组负责配合</w:t>
      </w:r>
      <w:r w:rsidR="000B767C">
        <w:rPr>
          <w:rFonts w:hint="eastAsia"/>
        </w:rPr>
        <w:t>做好相关</w:t>
      </w:r>
      <w:r w:rsidRPr="00596622">
        <w:rPr>
          <w:rFonts w:hint="eastAsia"/>
        </w:rPr>
        <w:t>工作。</w:t>
      </w:r>
    </w:p>
    <w:p w14:paraId="295D7097" w14:textId="77777777" w:rsidR="00791D37" w:rsidRPr="00596622" w:rsidRDefault="00791D37" w:rsidP="00791D37">
      <w:pPr>
        <w:pStyle w:val="2"/>
        <w:ind w:firstLine="301"/>
      </w:pPr>
      <w:bookmarkStart w:id="65" w:name="_Toc500573520"/>
      <w:bookmarkStart w:id="66" w:name="_Toc97306084"/>
      <w:bookmarkStart w:id="67" w:name="_Toc123732425"/>
      <w:bookmarkEnd w:id="63"/>
      <w:r w:rsidRPr="00596622">
        <w:rPr>
          <w:rFonts w:hint="eastAsia"/>
        </w:rPr>
        <w:t>5.7应急结束</w:t>
      </w:r>
      <w:bookmarkEnd w:id="65"/>
      <w:bookmarkEnd w:id="66"/>
      <w:bookmarkEnd w:id="67"/>
    </w:p>
    <w:p w14:paraId="00B5236E" w14:textId="77777777" w:rsidR="00791D37" w:rsidRPr="00596622" w:rsidRDefault="00791D37" w:rsidP="00791D37">
      <w:pPr>
        <w:ind w:firstLine="560"/>
      </w:pPr>
      <w:bookmarkStart w:id="68" w:name="_5.13_信息发布"/>
      <w:bookmarkEnd w:id="68"/>
      <w:r w:rsidRPr="00596622">
        <w:rPr>
          <w:rFonts w:hint="eastAsia"/>
        </w:rPr>
        <w:t>5.7.1危险化学品事故应急处置工作结束，事故危害或威胁被控制、消除，应急处置工作即告结束。</w:t>
      </w:r>
    </w:p>
    <w:p w14:paraId="401CECE1" w14:textId="77777777" w:rsidR="00791D37" w:rsidRPr="00596622" w:rsidRDefault="00791D37" w:rsidP="00791D37">
      <w:pPr>
        <w:ind w:firstLine="560"/>
      </w:pPr>
      <w:r w:rsidRPr="00596622">
        <w:rPr>
          <w:rFonts w:hint="eastAsia"/>
        </w:rPr>
        <w:t>5.7.2按照“谁决定响应，谁决定结束”原则，宣布应急处置工作结束。</w:t>
      </w:r>
    </w:p>
    <w:p w14:paraId="30B85D3D" w14:textId="77777777" w:rsidR="00791D37" w:rsidRPr="00596622" w:rsidRDefault="00791D37" w:rsidP="00791D37">
      <w:pPr>
        <w:ind w:firstLine="560"/>
      </w:pPr>
      <w:r w:rsidRPr="00596622">
        <w:rPr>
          <w:rFonts w:hint="eastAsia"/>
        </w:rPr>
        <w:t>5.7.3危化品事故应急办及时将解除应急状态的信息通报有关成员单位。必要时，通过信息发布平台等渠道向社会发布应急结束信息。</w:t>
      </w:r>
    </w:p>
    <w:p w14:paraId="2BDDC8E0" w14:textId="77777777" w:rsidR="00791D37" w:rsidRPr="00596622" w:rsidRDefault="00791D37">
      <w:pPr>
        <w:ind w:firstLine="560"/>
      </w:pPr>
    </w:p>
    <w:p w14:paraId="766FF970" w14:textId="77777777" w:rsidR="00104D8A" w:rsidRPr="00596622" w:rsidRDefault="00104D8A">
      <w:pPr>
        <w:ind w:firstLine="560"/>
        <w:sectPr w:rsidR="00104D8A" w:rsidRPr="00596622">
          <w:pgSz w:w="11905" w:h="16840"/>
          <w:pgMar w:top="1418" w:right="1134" w:bottom="1247" w:left="1588" w:header="851" w:footer="850" w:gutter="0"/>
          <w:paperSrc w:first="7" w:other="7"/>
          <w:cols w:space="720"/>
          <w:docGrid w:linePitch="628"/>
        </w:sectPr>
      </w:pPr>
    </w:p>
    <w:p w14:paraId="40C12324" w14:textId="77777777" w:rsidR="00104D8A" w:rsidRPr="00596622" w:rsidRDefault="00791D37">
      <w:pPr>
        <w:pStyle w:val="1"/>
        <w:ind w:firstLine="161"/>
      </w:pPr>
      <w:bookmarkStart w:id="69" w:name="_Toc123732426"/>
      <w:r w:rsidRPr="00596622">
        <w:rPr>
          <w:rFonts w:hint="eastAsia"/>
        </w:rPr>
        <w:lastRenderedPageBreak/>
        <w:t>6后期处置</w:t>
      </w:r>
      <w:bookmarkEnd w:id="69"/>
    </w:p>
    <w:p w14:paraId="4C6DF3D2" w14:textId="77777777" w:rsidR="00791D37" w:rsidRPr="00596622" w:rsidRDefault="00791D37" w:rsidP="00791D37">
      <w:pPr>
        <w:pStyle w:val="2"/>
        <w:ind w:firstLine="301"/>
      </w:pPr>
      <w:bookmarkStart w:id="70" w:name="_Toc31137"/>
      <w:bookmarkStart w:id="71" w:name="_Toc8902"/>
      <w:bookmarkStart w:id="72" w:name="_Toc500938976"/>
      <w:bookmarkStart w:id="73" w:name="_Toc501296946"/>
      <w:bookmarkStart w:id="74" w:name="_Toc97306086"/>
      <w:bookmarkStart w:id="75" w:name="_Toc123732427"/>
      <w:r w:rsidRPr="00596622">
        <w:rPr>
          <w:rFonts w:hint="eastAsia"/>
        </w:rPr>
        <w:t>6.1</w:t>
      </w:r>
      <w:bookmarkEnd w:id="70"/>
      <w:bookmarkEnd w:id="71"/>
      <w:bookmarkEnd w:id="72"/>
      <w:bookmarkEnd w:id="73"/>
      <w:r w:rsidRPr="00596622">
        <w:rPr>
          <w:rFonts w:hint="eastAsia"/>
        </w:rPr>
        <w:t>善后处置</w:t>
      </w:r>
      <w:bookmarkEnd w:id="74"/>
      <w:bookmarkEnd w:id="75"/>
    </w:p>
    <w:p w14:paraId="312F8DAA" w14:textId="77777777" w:rsidR="00791D37" w:rsidRPr="00596622" w:rsidRDefault="00791D37" w:rsidP="00791D37">
      <w:pPr>
        <w:ind w:firstLine="560"/>
      </w:pPr>
      <w:r w:rsidRPr="00596622">
        <w:rPr>
          <w:rFonts w:hint="eastAsia"/>
        </w:rPr>
        <w:t>危化品事故指挥部负责组织有关成员单位，配合区人民政府开展危险化学品事故的善后处置工作。</w:t>
      </w:r>
    </w:p>
    <w:p w14:paraId="085A8C73" w14:textId="77777777" w:rsidR="00791D37" w:rsidRPr="00596622" w:rsidRDefault="00791D37" w:rsidP="00791D37">
      <w:pPr>
        <w:ind w:firstLine="560"/>
      </w:pPr>
      <w:r w:rsidRPr="00596622">
        <w:rPr>
          <w:rFonts w:hint="eastAsia"/>
        </w:rPr>
        <w:t>（1）救援工作临时征用的房屋、运输工具、通信设备等物资，应当及时返还，造成损坏或无法返还的，按照有关规定给予补偿。</w:t>
      </w:r>
    </w:p>
    <w:p w14:paraId="14CADB84" w14:textId="77777777" w:rsidR="00791D37" w:rsidRPr="00596622" w:rsidRDefault="00791D37" w:rsidP="00791D37">
      <w:pPr>
        <w:ind w:firstLine="560"/>
      </w:pPr>
      <w:r w:rsidRPr="00596622">
        <w:rPr>
          <w:rFonts w:hint="eastAsia"/>
        </w:rPr>
        <w:t>（2）妥善安置事故伤亡人员，并做好家属的安抚、救济、补偿和保险理赔等工作。</w:t>
      </w:r>
    </w:p>
    <w:p w14:paraId="45541239" w14:textId="77777777" w:rsidR="00791D37" w:rsidRPr="00596622" w:rsidRDefault="00791D37" w:rsidP="00791D37">
      <w:pPr>
        <w:ind w:firstLine="560"/>
      </w:pPr>
      <w:r w:rsidRPr="00596622">
        <w:rPr>
          <w:rFonts w:hint="eastAsia"/>
        </w:rPr>
        <w:t>（3）做好污染物的收集、清理与处理等工作。</w:t>
      </w:r>
    </w:p>
    <w:p w14:paraId="454BE22F" w14:textId="77777777" w:rsidR="00791D37" w:rsidRPr="00596622" w:rsidRDefault="00791D37" w:rsidP="00791D37">
      <w:pPr>
        <w:ind w:firstLine="560"/>
      </w:pPr>
      <w:r w:rsidRPr="00596622">
        <w:rPr>
          <w:rFonts w:hint="eastAsia"/>
        </w:rPr>
        <w:t>（4）尽快恢复生产、生活正常秩序，消除事故后果和影响，安抚受灾和受影响人员，确保社会稳定。</w:t>
      </w:r>
    </w:p>
    <w:p w14:paraId="0B30F7E0" w14:textId="77777777" w:rsidR="00791D37" w:rsidRPr="00596622" w:rsidRDefault="00791D37" w:rsidP="00791D37">
      <w:pPr>
        <w:pStyle w:val="2"/>
        <w:ind w:firstLine="301"/>
      </w:pPr>
      <w:bookmarkStart w:id="76" w:name="_Toc97306087"/>
      <w:bookmarkStart w:id="77" w:name="_Toc123732428"/>
      <w:r w:rsidRPr="00596622">
        <w:rPr>
          <w:rFonts w:hint="eastAsia"/>
        </w:rPr>
        <w:t>6.2调查评估</w:t>
      </w:r>
      <w:bookmarkEnd w:id="76"/>
      <w:bookmarkEnd w:id="77"/>
    </w:p>
    <w:p w14:paraId="103A92E2" w14:textId="2BAAEF87" w:rsidR="00104D8A" w:rsidRPr="00596622" w:rsidRDefault="00791D37" w:rsidP="00791D37">
      <w:pPr>
        <w:ind w:firstLine="560"/>
      </w:pPr>
      <w:r w:rsidRPr="00596622">
        <w:rPr>
          <w:rFonts w:hint="eastAsia"/>
        </w:rPr>
        <w:t>一般危险化学品事故的调查评估工作</w:t>
      </w:r>
      <w:r w:rsidR="000B767C">
        <w:rPr>
          <w:rFonts w:hAnsi="Times New Roman" w:hint="eastAsia"/>
        </w:rPr>
        <w:t>按《</w:t>
      </w:r>
      <w:r w:rsidR="000B767C" w:rsidRPr="000B767C">
        <w:rPr>
          <w:rFonts w:hAnsi="Times New Roman" w:hint="eastAsia"/>
        </w:rPr>
        <w:t>天津市滨海新区危险化学品事故应急预案</w:t>
      </w:r>
      <w:r w:rsidR="000B767C">
        <w:rPr>
          <w:rFonts w:hAnsi="Times New Roman" w:hint="eastAsia"/>
        </w:rPr>
        <w:t>》相关规定执行</w:t>
      </w:r>
      <w:r w:rsidR="000B767C">
        <w:rPr>
          <w:rFonts w:hint="eastAsia"/>
        </w:rPr>
        <w:t>，</w:t>
      </w:r>
      <w:r w:rsidRPr="00596622">
        <w:rPr>
          <w:rFonts w:hint="eastAsia"/>
        </w:rPr>
        <w:t>较大以上危险化学品事故的调查评估工作</w:t>
      </w:r>
      <w:r w:rsidR="000B767C">
        <w:rPr>
          <w:rFonts w:hAnsi="Times New Roman" w:hint="eastAsia"/>
        </w:rPr>
        <w:t>按《</w:t>
      </w:r>
      <w:r w:rsidR="000B767C" w:rsidRPr="000B767C">
        <w:rPr>
          <w:rFonts w:hAnsi="Times New Roman" w:hint="eastAsia"/>
        </w:rPr>
        <w:t>天津市危险化学品事故应急预案</w:t>
      </w:r>
      <w:r w:rsidR="000B767C">
        <w:rPr>
          <w:rFonts w:hAnsi="Times New Roman" w:hint="eastAsia"/>
        </w:rPr>
        <w:t>》相关规定执行</w:t>
      </w:r>
      <w:r w:rsidRPr="00596622">
        <w:rPr>
          <w:rFonts w:hint="eastAsia"/>
        </w:rPr>
        <w:t>。生态城党委、管委会</w:t>
      </w:r>
      <w:r w:rsidR="000B767C">
        <w:rPr>
          <w:rFonts w:hint="eastAsia"/>
        </w:rPr>
        <w:t>组织</w:t>
      </w:r>
      <w:r w:rsidRPr="00596622">
        <w:rPr>
          <w:rFonts w:hint="eastAsia"/>
        </w:rPr>
        <w:t>配合做好相关工作。</w:t>
      </w:r>
    </w:p>
    <w:p w14:paraId="32219330" w14:textId="167177C4" w:rsidR="00DC49D1" w:rsidRPr="00596622" w:rsidRDefault="00DC49D1" w:rsidP="00791D37">
      <w:pPr>
        <w:ind w:firstLine="560"/>
      </w:pPr>
    </w:p>
    <w:p w14:paraId="4D185CEC" w14:textId="77777777" w:rsidR="00791D37" w:rsidRPr="00596622" w:rsidRDefault="00791D37">
      <w:pPr>
        <w:ind w:firstLine="560"/>
        <w:sectPr w:rsidR="00791D37" w:rsidRPr="00596622">
          <w:pgSz w:w="11905" w:h="16840"/>
          <w:pgMar w:top="1418" w:right="1134" w:bottom="1247" w:left="1588" w:header="851" w:footer="850" w:gutter="0"/>
          <w:paperSrc w:first="7" w:other="7"/>
          <w:cols w:space="720"/>
          <w:docGrid w:linePitch="628"/>
        </w:sectPr>
      </w:pPr>
    </w:p>
    <w:p w14:paraId="3AB1A453" w14:textId="77777777" w:rsidR="00791D37" w:rsidRPr="00596622" w:rsidRDefault="00791D37" w:rsidP="00791D37">
      <w:pPr>
        <w:pStyle w:val="1"/>
        <w:ind w:firstLine="161"/>
      </w:pPr>
      <w:bookmarkStart w:id="78" w:name="_Toc123732429"/>
      <w:r w:rsidRPr="00596622">
        <w:rPr>
          <w:rFonts w:hint="eastAsia"/>
        </w:rPr>
        <w:lastRenderedPageBreak/>
        <w:t>7应急保障</w:t>
      </w:r>
      <w:bookmarkEnd w:id="78"/>
    </w:p>
    <w:p w14:paraId="4BF9CEC8" w14:textId="77777777" w:rsidR="00791D37" w:rsidRPr="00596622" w:rsidRDefault="00791D37" w:rsidP="00791D37">
      <w:pPr>
        <w:snapToGrid w:val="0"/>
        <w:ind w:firstLine="560"/>
        <w:rPr>
          <w:rFonts w:hAnsi="Times New Roman"/>
          <w:lang w:val="x-none" w:eastAsia="x-none"/>
        </w:rPr>
      </w:pPr>
      <w:proofErr w:type="spellStart"/>
      <w:r w:rsidRPr="00596622">
        <w:rPr>
          <w:rFonts w:hAnsi="Times New Roman" w:hint="eastAsia"/>
          <w:lang w:val="x-none" w:eastAsia="x-none"/>
        </w:rPr>
        <w:t>管委会各有关部门要按照职责分工和相关预案做好</w:t>
      </w:r>
      <w:r w:rsidRPr="00596622">
        <w:rPr>
          <w:rFonts w:hAnsi="Times New Roman" w:hint="eastAsia"/>
          <w:lang w:val="x-none"/>
        </w:rPr>
        <w:t>危化品</w:t>
      </w:r>
      <w:r w:rsidRPr="00596622">
        <w:rPr>
          <w:rFonts w:hAnsi="Times New Roman" w:hint="eastAsia"/>
          <w:lang w:val="x-none" w:eastAsia="x-none"/>
        </w:rPr>
        <w:t>事故的应对工作，同时根据本预案切实做好应对</w:t>
      </w:r>
      <w:r w:rsidRPr="00596622">
        <w:rPr>
          <w:rFonts w:hAnsi="Times New Roman" w:hint="eastAsia"/>
        </w:rPr>
        <w:t>危险化学品</w:t>
      </w:r>
      <w:proofErr w:type="spellEnd"/>
      <w:r w:rsidRPr="00596622">
        <w:rPr>
          <w:rFonts w:hAnsi="Times New Roman" w:hint="eastAsia"/>
          <w:lang w:val="x-none" w:eastAsia="x-none"/>
        </w:rPr>
        <w:t>事故的人力、物力、财力、交通运输、医疗卫生及通信保障等工作，保证应急救援工作的需要和受灾群众的基本生活，以及恢复重建工作的顺利进行。</w:t>
      </w:r>
    </w:p>
    <w:p w14:paraId="497EA533" w14:textId="77777777" w:rsidR="00791D37" w:rsidRPr="00596622" w:rsidRDefault="00791D37" w:rsidP="008B03F4">
      <w:pPr>
        <w:pStyle w:val="2"/>
        <w:ind w:firstLine="301"/>
      </w:pPr>
      <w:bookmarkStart w:id="79" w:name="_Toc97306089"/>
      <w:bookmarkStart w:id="80" w:name="_Toc123732430"/>
      <w:r w:rsidRPr="00596622">
        <w:rPr>
          <w:rFonts w:hint="eastAsia"/>
        </w:rPr>
        <w:t>7.1治安交通秩序的应急保障</w:t>
      </w:r>
      <w:bookmarkEnd w:id="79"/>
      <w:bookmarkEnd w:id="80"/>
    </w:p>
    <w:p w14:paraId="1A946780" w14:textId="77777777" w:rsidR="00791D37" w:rsidRPr="00596622" w:rsidRDefault="00791D37" w:rsidP="00791D37">
      <w:pPr>
        <w:snapToGrid w:val="0"/>
        <w:spacing w:before="100" w:after="100"/>
        <w:ind w:firstLineChars="140" w:firstLine="394"/>
        <w:outlineLvl w:val="2"/>
        <w:rPr>
          <w:rFonts w:hAnsi="Times New Roman" w:cs="Times New Roman"/>
          <w:b/>
          <w:bCs/>
          <w:lang w:val="x-none"/>
        </w:rPr>
      </w:pPr>
      <w:r w:rsidRPr="00596622">
        <w:rPr>
          <w:rFonts w:hAnsi="Times New Roman" w:cs="Times New Roman" w:hint="eastAsia"/>
          <w:b/>
          <w:bCs/>
          <w:lang w:val="x-none"/>
        </w:rPr>
        <w:t>7</w:t>
      </w:r>
      <w:r w:rsidRPr="00596622">
        <w:rPr>
          <w:rFonts w:hAnsi="Times New Roman" w:cs="Times New Roman" w:hint="eastAsia"/>
          <w:b/>
          <w:bCs/>
          <w:lang w:val="x-none" w:eastAsia="x-none"/>
        </w:rPr>
        <w:t>.1.1治安防暴专项保障方案</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946"/>
      </w:tblGrid>
      <w:tr w:rsidR="00133E95" w:rsidRPr="00596622" w14:paraId="2A41F326" w14:textId="77777777" w:rsidTr="006F063D">
        <w:trPr>
          <w:trHeight w:val="510"/>
          <w:tblHeader/>
        </w:trPr>
        <w:tc>
          <w:tcPr>
            <w:tcW w:w="2268" w:type="dxa"/>
            <w:vAlign w:val="center"/>
          </w:tcPr>
          <w:p w14:paraId="4A536866" w14:textId="77777777" w:rsidR="00791D37" w:rsidRPr="00596622" w:rsidRDefault="00791D37" w:rsidP="00791D37">
            <w:pPr>
              <w:snapToGrid w:val="0"/>
              <w:spacing w:line="240" w:lineRule="auto"/>
              <w:ind w:firstLineChars="0" w:firstLine="0"/>
              <w:jc w:val="center"/>
              <w:rPr>
                <w:rFonts w:hAnsi="Times New Roman" w:cs="Times New Roman"/>
                <w:b/>
                <w:bCs/>
                <w:sz w:val="24"/>
                <w:lang w:val="x-none" w:eastAsia="x-none"/>
              </w:rPr>
            </w:pPr>
            <w:proofErr w:type="spellStart"/>
            <w:r w:rsidRPr="00596622">
              <w:rPr>
                <w:rFonts w:hAnsi="Times New Roman" w:cs="Times New Roman" w:hint="eastAsia"/>
                <w:b/>
                <w:bCs/>
                <w:sz w:val="24"/>
                <w:lang w:val="x-none" w:eastAsia="x-none"/>
              </w:rPr>
              <w:t>编制纲要</w:t>
            </w:r>
            <w:proofErr w:type="spellEnd"/>
          </w:p>
        </w:tc>
        <w:tc>
          <w:tcPr>
            <w:tcW w:w="6946" w:type="dxa"/>
            <w:vAlign w:val="center"/>
          </w:tcPr>
          <w:p w14:paraId="7CD8F528" w14:textId="77777777" w:rsidR="00791D37" w:rsidRPr="00596622" w:rsidRDefault="00791D37" w:rsidP="00791D37">
            <w:pPr>
              <w:snapToGrid w:val="0"/>
              <w:spacing w:line="240" w:lineRule="auto"/>
              <w:ind w:firstLineChars="0" w:firstLine="0"/>
              <w:jc w:val="center"/>
              <w:rPr>
                <w:rFonts w:hAnsi="Times New Roman" w:cs="Times New Roman"/>
                <w:b/>
                <w:bCs/>
                <w:sz w:val="24"/>
                <w:lang w:val="x-none" w:eastAsia="x-none"/>
              </w:rPr>
            </w:pPr>
            <w:proofErr w:type="spellStart"/>
            <w:r w:rsidRPr="00596622">
              <w:rPr>
                <w:rFonts w:hAnsi="Times New Roman" w:cs="Times New Roman" w:hint="eastAsia"/>
                <w:b/>
                <w:bCs/>
                <w:sz w:val="24"/>
                <w:lang w:val="x-none" w:eastAsia="x-none"/>
              </w:rPr>
              <w:t>内容要求</w:t>
            </w:r>
            <w:proofErr w:type="spellEnd"/>
          </w:p>
        </w:tc>
      </w:tr>
      <w:tr w:rsidR="00133E95" w:rsidRPr="00596622" w14:paraId="7D3E0663" w14:textId="77777777" w:rsidTr="006F063D">
        <w:trPr>
          <w:trHeight w:val="510"/>
        </w:trPr>
        <w:tc>
          <w:tcPr>
            <w:tcW w:w="2268" w:type="dxa"/>
            <w:vAlign w:val="center"/>
          </w:tcPr>
          <w:p w14:paraId="3F19B6C5"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1.任务目标</w:t>
            </w:r>
          </w:p>
        </w:tc>
        <w:tc>
          <w:tcPr>
            <w:tcW w:w="6946" w:type="dxa"/>
            <w:vAlign w:val="center"/>
          </w:tcPr>
          <w:p w14:paraId="588585B9"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防范</w:t>
            </w:r>
            <w:proofErr w:type="spellEnd"/>
            <w:r w:rsidRPr="00596622">
              <w:rPr>
                <w:rFonts w:hAnsi="Times New Roman" w:cs="Times New Roman" w:hint="eastAsia"/>
                <w:sz w:val="24"/>
                <w:lang w:val="x-none" w:eastAsia="x-none"/>
              </w:rPr>
              <w:t>：（1）重要设施的保护；</w:t>
            </w:r>
          </w:p>
          <w:p w14:paraId="1567E21A" w14:textId="77777777" w:rsidR="00791D37" w:rsidRPr="00596622" w:rsidRDefault="00791D37" w:rsidP="00791D37">
            <w:pPr>
              <w:snapToGrid w:val="0"/>
              <w:spacing w:line="240" w:lineRule="auto"/>
              <w:ind w:firstLineChars="300" w:firstLine="720"/>
              <w:rPr>
                <w:rFonts w:hAnsi="Times New Roman" w:cs="Times New Roman"/>
                <w:sz w:val="24"/>
                <w:lang w:val="x-none" w:eastAsia="x-none"/>
              </w:rPr>
            </w:pPr>
            <w:r w:rsidRPr="00596622">
              <w:rPr>
                <w:rFonts w:hAnsi="Times New Roman" w:cs="Times New Roman" w:hint="eastAsia"/>
                <w:sz w:val="24"/>
                <w:lang w:val="x-none" w:eastAsia="x-none"/>
              </w:rPr>
              <w:t>（2）具有高度危险性重要设施的保护；</w:t>
            </w:r>
          </w:p>
          <w:p w14:paraId="4D59B565"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响应</w:t>
            </w:r>
            <w:proofErr w:type="spellEnd"/>
            <w:r w:rsidRPr="00596622">
              <w:rPr>
                <w:rFonts w:hAnsi="Times New Roman" w:cs="Times New Roman" w:hint="eastAsia"/>
                <w:sz w:val="24"/>
                <w:lang w:val="x-none" w:eastAsia="x-none"/>
              </w:rPr>
              <w:t>：（1）预警信息、紧急信息的传递；</w:t>
            </w:r>
          </w:p>
          <w:p w14:paraId="0590B524" w14:textId="77777777" w:rsidR="00791D37" w:rsidRPr="00596622" w:rsidRDefault="00791D37" w:rsidP="00791D37">
            <w:pPr>
              <w:snapToGrid w:val="0"/>
              <w:spacing w:line="240" w:lineRule="auto"/>
              <w:ind w:firstLineChars="300" w:firstLine="720"/>
              <w:rPr>
                <w:rFonts w:hAnsi="Times New Roman" w:cs="Times New Roman"/>
                <w:sz w:val="24"/>
                <w:lang w:val="x-none" w:eastAsia="x-none"/>
              </w:rPr>
            </w:pPr>
            <w:r w:rsidRPr="00596622">
              <w:rPr>
                <w:rFonts w:hAnsi="Times New Roman" w:cs="Times New Roman" w:hint="eastAsia"/>
                <w:sz w:val="24"/>
                <w:lang w:val="x-none" w:eastAsia="x-none"/>
              </w:rPr>
              <w:t>（2）对事故中应隔离的中毒人员实施隔离；</w:t>
            </w:r>
          </w:p>
          <w:p w14:paraId="1B81EA91" w14:textId="77777777" w:rsidR="00791D37" w:rsidRPr="00596622" w:rsidRDefault="00791D37" w:rsidP="00791D37">
            <w:pPr>
              <w:snapToGrid w:val="0"/>
              <w:spacing w:line="240" w:lineRule="auto"/>
              <w:ind w:firstLineChars="300" w:firstLine="720"/>
              <w:rPr>
                <w:rFonts w:hAnsi="Times New Roman" w:cs="Times New Roman"/>
                <w:sz w:val="24"/>
                <w:lang w:val="x-none" w:eastAsia="x-none"/>
              </w:rPr>
            </w:pPr>
            <w:r w:rsidRPr="00596622">
              <w:rPr>
                <w:rFonts w:hAnsi="Times New Roman" w:cs="Times New Roman" w:hint="eastAsia"/>
                <w:sz w:val="24"/>
                <w:lang w:val="x-none" w:eastAsia="x-none"/>
              </w:rPr>
              <w:t>（3）突发事件现场的警戒、秩序的维护；</w:t>
            </w:r>
          </w:p>
          <w:p w14:paraId="621070E6" w14:textId="77777777" w:rsidR="00791D37" w:rsidRPr="00596622" w:rsidRDefault="00791D37" w:rsidP="00791D37">
            <w:pPr>
              <w:snapToGrid w:val="0"/>
              <w:spacing w:line="240" w:lineRule="auto"/>
              <w:ind w:firstLineChars="300" w:firstLine="720"/>
              <w:rPr>
                <w:rFonts w:hAnsi="Times New Roman" w:cs="Times New Roman"/>
                <w:sz w:val="24"/>
                <w:lang w:val="x-none" w:eastAsia="x-none"/>
              </w:rPr>
            </w:pPr>
            <w:r w:rsidRPr="00596622">
              <w:rPr>
                <w:rFonts w:hAnsi="Times New Roman" w:cs="Times New Roman" w:hint="eastAsia"/>
                <w:sz w:val="24"/>
                <w:lang w:val="x-none" w:eastAsia="x-none"/>
              </w:rPr>
              <w:t>（4）参与人群疏散及安置活动；</w:t>
            </w:r>
          </w:p>
          <w:p w14:paraId="2BC8188C" w14:textId="77777777" w:rsidR="00791D37" w:rsidRPr="00596622" w:rsidRDefault="00791D37" w:rsidP="00791D37">
            <w:pPr>
              <w:snapToGrid w:val="0"/>
              <w:spacing w:line="240" w:lineRule="auto"/>
              <w:ind w:firstLineChars="300" w:firstLine="720"/>
              <w:rPr>
                <w:rFonts w:hAnsi="Times New Roman" w:cs="Times New Roman"/>
                <w:sz w:val="24"/>
                <w:lang w:val="x-none" w:eastAsia="x-none"/>
              </w:rPr>
            </w:pPr>
            <w:r w:rsidRPr="00596622">
              <w:rPr>
                <w:rFonts w:hAnsi="Times New Roman" w:cs="Times New Roman" w:hint="eastAsia"/>
                <w:sz w:val="24"/>
                <w:lang w:val="x-none" w:eastAsia="x-none"/>
              </w:rPr>
              <w:t>（5）避难场所秩序的维护；</w:t>
            </w:r>
          </w:p>
          <w:p w14:paraId="36628967" w14:textId="77777777" w:rsidR="00791D37" w:rsidRPr="00596622" w:rsidRDefault="00791D37" w:rsidP="00791D37">
            <w:pPr>
              <w:snapToGrid w:val="0"/>
              <w:spacing w:line="240" w:lineRule="auto"/>
              <w:ind w:firstLineChars="300" w:firstLine="720"/>
              <w:rPr>
                <w:rFonts w:hAnsi="Times New Roman" w:cs="Times New Roman"/>
                <w:sz w:val="24"/>
                <w:lang w:val="x-none" w:eastAsia="x-none"/>
              </w:rPr>
            </w:pPr>
            <w:r w:rsidRPr="00596622">
              <w:rPr>
                <w:rFonts w:hAnsi="Times New Roman" w:cs="Times New Roman" w:hint="eastAsia"/>
                <w:sz w:val="24"/>
                <w:lang w:val="x-none" w:eastAsia="x-none"/>
              </w:rPr>
              <w:t>（6）紧急情况下的公共安全防范和安保响应。</w:t>
            </w:r>
          </w:p>
        </w:tc>
      </w:tr>
      <w:tr w:rsidR="00133E95" w:rsidRPr="00596622" w14:paraId="41A30D78" w14:textId="77777777" w:rsidTr="006F063D">
        <w:trPr>
          <w:trHeight w:val="510"/>
        </w:trPr>
        <w:tc>
          <w:tcPr>
            <w:tcW w:w="2268" w:type="dxa"/>
            <w:vAlign w:val="center"/>
          </w:tcPr>
          <w:p w14:paraId="4F87F93A"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2.机构职责</w:t>
            </w:r>
          </w:p>
        </w:tc>
        <w:tc>
          <w:tcPr>
            <w:tcW w:w="6946" w:type="dxa"/>
            <w:vAlign w:val="center"/>
          </w:tcPr>
          <w:p w14:paraId="2E710A40"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rPr>
              <w:t>属地派出所</w:t>
            </w:r>
            <w:proofErr w:type="spellStart"/>
            <w:r w:rsidRPr="00596622">
              <w:rPr>
                <w:rFonts w:hAnsi="Times New Roman" w:cs="Times New Roman" w:hint="eastAsia"/>
                <w:sz w:val="24"/>
                <w:lang w:val="x-none" w:eastAsia="x-none"/>
              </w:rPr>
              <w:t>主要承担处置社会公共安全事件的任务，承担突发事件的警戒、隔离等秩序维护工作，协助发布和告知突发事件的预警信息</w:t>
            </w:r>
            <w:proofErr w:type="spellEnd"/>
            <w:r w:rsidRPr="00596622">
              <w:rPr>
                <w:rFonts w:hAnsi="Times New Roman" w:cs="Times New Roman" w:hint="eastAsia"/>
                <w:sz w:val="24"/>
                <w:lang w:val="x-none" w:eastAsia="x-none"/>
              </w:rPr>
              <w:t>。</w:t>
            </w:r>
          </w:p>
        </w:tc>
      </w:tr>
      <w:tr w:rsidR="00133E95" w:rsidRPr="00596622" w14:paraId="5DE013D7" w14:textId="77777777" w:rsidTr="006F063D">
        <w:trPr>
          <w:trHeight w:val="510"/>
        </w:trPr>
        <w:tc>
          <w:tcPr>
            <w:tcW w:w="2268" w:type="dxa"/>
            <w:vAlign w:val="center"/>
          </w:tcPr>
          <w:p w14:paraId="274894BB"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3.现场指挥</w:t>
            </w:r>
          </w:p>
        </w:tc>
        <w:tc>
          <w:tcPr>
            <w:tcW w:w="6946" w:type="dxa"/>
            <w:vAlign w:val="center"/>
          </w:tcPr>
          <w:p w14:paraId="267E7F22"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rPr>
              <w:t>属地派出所</w:t>
            </w:r>
            <w:proofErr w:type="spellStart"/>
            <w:r w:rsidRPr="00596622">
              <w:rPr>
                <w:rFonts w:hAnsi="Times New Roman" w:cs="Times New Roman" w:hint="eastAsia"/>
                <w:sz w:val="24"/>
                <w:lang w:val="x-none" w:eastAsia="x-none"/>
              </w:rPr>
              <w:t>负责人</w:t>
            </w:r>
            <w:proofErr w:type="spellEnd"/>
          </w:p>
        </w:tc>
      </w:tr>
      <w:tr w:rsidR="00133E95" w:rsidRPr="00596622" w14:paraId="442149FB" w14:textId="77777777" w:rsidTr="006F063D">
        <w:trPr>
          <w:trHeight w:val="510"/>
        </w:trPr>
        <w:tc>
          <w:tcPr>
            <w:tcW w:w="2268" w:type="dxa"/>
            <w:vAlign w:val="center"/>
          </w:tcPr>
          <w:p w14:paraId="78660CCC"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4</w:t>
            </w:r>
            <w:r w:rsidRPr="00596622">
              <w:rPr>
                <w:rFonts w:hAnsi="Times New Roman" w:cs="Times New Roman" w:hint="eastAsia"/>
                <w:sz w:val="24"/>
                <w:lang w:val="x-none"/>
              </w:rPr>
              <w:t>.</w:t>
            </w:r>
            <w:r w:rsidRPr="00596622">
              <w:rPr>
                <w:rFonts w:hAnsi="Times New Roman" w:cs="Times New Roman" w:hint="eastAsia"/>
                <w:sz w:val="24"/>
                <w:lang w:val="x-none" w:eastAsia="x-none"/>
              </w:rPr>
              <w:t>警力安保队伍</w:t>
            </w:r>
          </w:p>
        </w:tc>
        <w:tc>
          <w:tcPr>
            <w:tcW w:w="6946" w:type="dxa"/>
            <w:vAlign w:val="center"/>
          </w:tcPr>
          <w:p w14:paraId="7E05EB50"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rPr>
              <w:t>属地派出所</w:t>
            </w:r>
            <w:proofErr w:type="spellStart"/>
            <w:r w:rsidRPr="00596622">
              <w:rPr>
                <w:rFonts w:hAnsi="Times New Roman" w:cs="Times New Roman" w:hint="eastAsia"/>
                <w:sz w:val="24"/>
                <w:lang w:val="x-none" w:eastAsia="x-none"/>
              </w:rPr>
              <w:t>的各警种的警察、协警、驻区的武警及城管队伍</w:t>
            </w:r>
            <w:proofErr w:type="spellEnd"/>
          </w:p>
        </w:tc>
      </w:tr>
      <w:tr w:rsidR="00133E95" w:rsidRPr="00596622" w14:paraId="407F2158" w14:textId="77777777" w:rsidTr="006F063D">
        <w:trPr>
          <w:trHeight w:val="510"/>
        </w:trPr>
        <w:tc>
          <w:tcPr>
            <w:tcW w:w="2268" w:type="dxa"/>
            <w:vAlign w:val="center"/>
          </w:tcPr>
          <w:p w14:paraId="4C200E01"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4</w:t>
            </w:r>
            <w:r w:rsidRPr="00596622">
              <w:rPr>
                <w:rFonts w:hAnsi="Times New Roman" w:cs="Times New Roman" w:hint="eastAsia"/>
                <w:sz w:val="24"/>
                <w:lang w:val="x-none"/>
              </w:rPr>
              <w:t>.</w:t>
            </w:r>
            <w:r w:rsidRPr="00596622">
              <w:rPr>
                <w:rFonts w:hAnsi="Times New Roman" w:cs="Times New Roman" w:hint="eastAsia"/>
                <w:sz w:val="24"/>
                <w:lang w:val="x-none" w:eastAsia="x-none"/>
              </w:rPr>
              <w:t>1核心队伍</w:t>
            </w:r>
          </w:p>
        </w:tc>
        <w:tc>
          <w:tcPr>
            <w:tcW w:w="6946" w:type="dxa"/>
            <w:vAlign w:val="center"/>
          </w:tcPr>
          <w:p w14:paraId="04C624D1"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反恐处突小分队共10人</w:t>
            </w:r>
          </w:p>
        </w:tc>
      </w:tr>
      <w:tr w:rsidR="00133E95" w:rsidRPr="00596622" w14:paraId="05FF681C" w14:textId="77777777" w:rsidTr="006F063D">
        <w:trPr>
          <w:trHeight w:val="510"/>
        </w:trPr>
        <w:tc>
          <w:tcPr>
            <w:tcW w:w="2268" w:type="dxa"/>
            <w:vAlign w:val="center"/>
          </w:tcPr>
          <w:p w14:paraId="682F0861"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4</w:t>
            </w:r>
            <w:r w:rsidRPr="00596622">
              <w:rPr>
                <w:rFonts w:hAnsi="Times New Roman" w:cs="Times New Roman" w:hint="eastAsia"/>
                <w:sz w:val="24"/>
                <w:lang w:val="x-none"/>
              </w:rPr>
              <w:t>.</w:t>
            </w:r>
            <w:r w:rsidRPr="00596622">
              <w:rPr>
                <w:rFonts w:hAnsi="Times New Roman" w:cs="Times New Roman" w:hint="eastAsia"/>
                <w:sz w:val="24"/>
                <w:lang w:val="x-none" w:eastAsia="x-none"/>
              </w:rPr>
              <w:t>2补充队伍</w:t>
            </w:r>
          </w:p>
        </w:tc>
        <w:tc>
          <w:tcPr>
            <w:tcW w:w="6946" w:type="dxa"/>
            <w:vAlign w:val="center"/>
          </w:tcPr>
          <w:p w14:paraId="6F616227"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城管队伍25人</w:t>
            </w:r>
          </w:p>
        </w:tc>
      </w:tr>
      <w:tr w:rsidR="00133E95" w:rsidRPr="00596622" w14:paraId="56879775" w14:textId="77777777" w:rsidTr="006F063D">
        <w:trPr>
          <w:trHeight w:val="510"/>
        </w:trPr>
        <w:tc>
          <w:tcPr>
            <w:tcW w:w="2268" w:type="dxa"/>
            <w:vAlign w:val="center"/>
          </w:tcPr>
          <w:p w14:paraId="3249AA0D"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4</w:t>
            </w:r>
            <w:r w:rsidRPr="00596622">
              <w:rPr>
                <w:rFonts w:hAnsi="Times New Roman" w:cs="Times New Roman" w:hint="eastAsia"/>
                <w:sz w:val="24"/>
                <w:lang w:val="x-none"/>
              </w:rPr>
              <w:t>.</w:t>
            </w:r>
            <w:r w:rsidRPr="00596622">
              <w:rPr>
                <w:rFonts w:hAnsi="Times New Roman" w:cs="Times New Roman" w:hint="eastAsia"/>
                <w:sz w:val="24"/>
                <w:lang w:val="x-none" w:eastAsia="x-none"/>
              </w:rPr>
              <w:t>3支援队伍</w:t>
            </w:r>
          </w:p>
        </w:tc>
        <w:tc>
          <w:tcPr>
            <w:tcW w:w="6946" w:type="dxa"/>
            <w:vAlign w:val="center"/>
          </w:tcPr>
          <w:p w14:paraId="4F0D912F"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驻区的武警中队</w:t>
            </w:r>
            <w:proofErr w:type="spellEnd"/>
          </w:p>
        </w:tc>
      </w:tr>
      <w:tr w:rsidR="00133E95" w:rsidRPr="00596622" w14:paraId="2088A9A7" w14:textId="77777777" w:rsidTr="006F063D">
        <w:trPr>
          <w:trHeight w:val="510"/>
        </w:trPr>
        <w:tc>
          <w:tcPr>
            <w:tcW w:w="2268" w:type="dxa"/>
            <w:vAlign w:val="center"/>
          </w:tcPr>
          <w:p w14:paraId="2ACA461C"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5.治安秩序维护行动</w:t>
            </w:r>
          </w:p>
        </w:tc>
        <w:tc>
          <w:tcPr>
            <w:tcW w:w="6946" w:type="dxa"/>
            <w:vAlign w:val="center"/>
          </w:tcPr>
          <w:p w14:paraId="2CF07B83"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（1）治安秩序维护力量迅速到达指定现场，开展治安管控工作；</w:t>
            </w:r>
          </w:p>
          <w:p w14:paraId="20BF142D"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（2）治安秩序维护力量根据指示，在事件现场开展巡逻，并根据要求设立警戒区，建立检查站；</w:t>
            </w:r>
          </w:p>
          <w:p w14:paraId="5D75D60B"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（3）巡逻中要加大盘查力度，并严厉打击趁灾害的抢劫、盗窃和哄抢国家及私人财物的现行犯罪行为；</w:t>
            </w:r>
          </w:p>
          <w:p w14:paraId="0CA139B8"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（4）及时发现并救助受害群众，对无法实施救助的及时通知相关专业救援队伍实施救援；</w:t>
            </w:r>
          </w:p>
          <w:p w14:paraId="202FF387"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（5）在巡逻中要及时发现危险或危险建筑物，妥善划定隔离区并设置明显提示标志；</w:t>
            </w:r>
          </w:p>
          <w:p w14:paraId="6A9E57E9"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（6）配合有关部门开展宣传工作，疏导安抚受害群众，并提供必</w:t>
            </w:r>
            <w:r w:rsidRPr="00596622">
              <w:rPr>
                <w:rFonts w:hAnsi="Times New Roman" w:cs="Times New Roman" w:hint="eastAsia"/>
                <w:sz w:val="24"/>
                <w:lang w:val="x-none" w:eastAsia="x-none"/>
              </w:rPr>
              <w:lastRenderedPageBreak/>
              <w:t>要的帮助；</w:t>
            </w:r>
          </w:p>
          <w:p w14:paraId="579F65A0"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（7）要及时收集掌握事件区域的敌情变化和社会面治安动态情况以及人员伤亡和财产损失情况，及时向指挥部报告，按指挥部命令开展相关应急处置工作；</w:t>
            </w:r>
          </w:p>
          <w:p w14:paraId="190A9F1E"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（8）根据掌握的社会治安动态向指挥部报告，并提出治安管控建议；</w:t>
            </w:r>
          </w:p>
          <w:p w14:paraId="4786FC44"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（9）落实指挥部布置的各项任务。</w:t>
            </w:r>
          </w:p>
        </w:tc>
      </w:tr>
      <w:tr w:rsidR="00133E95" w:rsidRPr="00596622" w14:paraId="05B40CD6" w14:textId="77777777" w:rsidTr="006F063D">
        <w:trPr>
          <w:trHeight w:val="510"/>
        </w:trPr>
        <w:tc>
          <w:tcPr>
            <w:tcW w:w="2268" w:type="dxa"/>
            <w:vAlign w:val="center"/>
          </w:tcPr>
          <w:p w14:paraId="35E12331"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6．组织应急疏散应注意的事项</w:t>
            </w:r>
          </w:p>
        </w:tc>
        <w:tc>
          <w:tcPr>
            <w:tcW w:w="6946" w:type="dxa"/>
            <w:vAlign w:val="center"/>
          </w:tcPr>
          <w:p w14:paraId="190FD922"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1）指导群众做好个人防护后再撤离危险区域。要采用简易有效的防护措施保护自己，并根据当时的风向选择疏散路线快速转移至安全区域。对于在污染区一时无法撤出的群众，可指导他们紧闭门窗，用湿布将门窗缝塞严，关闭空调等通风设备和熄灭火源，等待时机再进行转移。</w:t>
            </w:r>
          </w:p>
          <w:p w14:paraId="1009A806"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（2）防止继发性伤害。组织群众撤离危险区域时，应选择安全的撤离路线，避免横穿危险区域。进入安全区后，尽快去除污染衣物，防止继发性伤害。一旦皮肤或眼睛受到污染应立即用清水冲洗，并就近医治。</w:t>
            </w:r>
          </w:p>
          <w:p w14:paraId="5D7FAA45"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（3）发扬互助互救的精神，帮助同伴一起撤离。对危重伤员应立即搬离污染区，然后就地实施急救。</w:t>
            </w:r>
          </w:p>
        </w:tc>
      </w:tr>
      <w:tr w:rsidR="00133E95" w:rsidRPr="00596622" w14:paraId="12D2A04B" w14:textId="77777777" w:rsidTr="006F063D">
        <w:trPr>
          <w:trHeight w:val="510"/>
        </w:trPr>
        <w:tc>
          <w:tcPr>
            <w:tcW w:w="2268" w:type="dxa"/>
            <w:vAlign w:val="center"/>
          </w:tcPr>
          <w:p w14:paraId="675D1334"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7．通讯保障</w:t>
            </w:r>
          </w:p>
        </w:tc>
        <w:tc>
          <w:tcPr>
            <w:tcW w:w="6946" w:type="dxa"/>
            <w:vAlign w:val="center"/>
          </w:tcPr>
          <w:p w14:paraId="78B6AB32"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配备几部的无线通讯电台和相应的充电设备</w:t>
            </w:r>
            <w:proofErr w:type="spellEnd"/>
            <w:r w:rsidRPr="00596622">
              <w:rPr>
                <w:rFonts w:hAnsi="Times New Roman" w:cs="Times New Roman" w:hint="eastAsia"/>
                <w:sz w:val="24"/>
                <w:lang w:val="x-none" w:eastAsia="x-none"/>
              </w:rPr>
              <w:t>。（</w:t>
            </w:r>
            <w:proofErr w:type="spellStart"/>
            <w:r w:rsidRPr="00596622">
              <w:rPr>
                <w:rFonts w:hAnsi="Times New Roman" w:cs="Times New Roman" w:hint="eastAsia"/>
                <w:sz w:val="24"/>
                <w:lang w:val="x-none" w:eastAsia="x-none"/>
              </w:rPr>
              <w:t>应急准备十部以上备用</w:t>
            </w:r>
            <w:proofErr w:type="spellEnd"/>
            <w:r w:rsidRPr="00596622">
              <w:rPr>
                <w:rFonts w:hAnsi="Times New Roman" w:cs="Times New Roman" w:hint="eastAsia"/>
                <w:sz w:val="24"/>
                <w:lang w:val="x-none" w:eastAsia="x-none"/>
              </w:rPr>
              <w:t>）。</w:t>
            </w:r>
          </w:p>
        </w:tc>
      </w:tr>
      <w:tr w:rsidR="00133E95" w:rsidRPr="00596622" w14:paraId="38E2CA20" w14:textId="77777777" w:rsidTr="006F063D">
        <w:trPr>
          <w:trHeight w:val="510"/>
        </w:trPr>
        <w:tc>
          <w:tcPr>
            <w:tcW w:w="2268" w:type="dxa"/>
            <w:vAlign w:val="center"/>
          </w:tcPr>
          <w:p w14:paraId="355C0BED"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8．物资保障</w:t>
            </w:r>
          </w:p>
        </w:tc>
        <w:tc>
          <w:tcPr>
            <w:tcW w:w="6946" w:type="dxa"/>
            <w:vAlign w:val="center"/>
          </w:tcPr>
          <w:p w14:paraId="27426328"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根据执行任务的人员数量配备足够的车辆和武器装备，警戒和封锁用物品，准备相应的照明、充电设备，发电机和油料等。（应急照明设备十部以上）无人机一架（便于整体对现场情况进行研判和分析）有毒、有害气体等的防护装备。</w:t>
            </w:r>
          </w:p>
        </w:tc>
      </w:tr>
      <w:tr w:rsidR="00133E95" w:rsidRPr="00596622" w14:paraId="1D0C9257" w14:textId="77777777" w:rsidTr="006F063D">
        <w:trPr>
          <w:trHeight w:val="510"/>
        </w:trPr>
        <w:tc>
          <w:tcPr>
            <w:tcW w:w="2268" w:type="dxa"/>
            <w:vAlign w:val="center"/>
          </w:tcPr>
          <w:p w14:paraId="6F710A3C"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9.生活保障</w:t>
            </w:r>
          </w:p>
        </w:tc>
        <w:tc>
          <w:tcPr>
            <w:tcW w:w="6946" w:type="dxa"/>
            <w:vAlign w:val="center"/>
          </w:tcPr>
          <w:p w14:paraId="5EA28D1E"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准备满足执勤人员二餐的应急食物和饮用水</w:t>
            </w:r>
            <w:proofErr w:type="spellEnd"/>
            <w:r w:rsidRPr="00596622">
              <w:rPr>
                <w:rFonts w:hAnsi="Times New Roman" w:cs="Times New Roman" w:hint="eastAsia"/>
                <w:sz w:val="24"/>
                <w:lang w:val="x-none" w:eastAsia="x-none"/>
              </w:rPr>
              <w:t>。</w:t>
            </w:r>
          </w:p>
        </w:tc>
      </w:tr>
    </w:tbl>
    <w:p w14:paraId="0656D04D" w14:textId="77777777" w:rsidR="00791D37" w:rsidRPr="00596622" w:rsidRDefault="00791D37" w:rsidP="00791D37">
      <w:pPr>
        <w:snapToGrid w:val="0"/>
        <w:spacing w:before="100" w:after="100" w:line="240" w:lineRule="exact"/>
        <w:ind w:firstLineChars="0" w:firstLine="0"/>
        <w:jc w:val="center"/>
        <w:rPr>
          <w:rFonts w:hAnsi="Times New Roman" w:cs="Times New Roman"/>
          <w:sz w:val="21"/>
          <w:lang w:val="x-none" w:eastAsia="x-none"/>
        </w:rPr>
      </w:pPr>
    </w:p>
    <w:p w14:paraId="4B81D265" w14:textId="77777777" w:rsidR="00791D37" w:rsidRPr="00596622" w:rsidRDefault="00791D37" w:rsidP="00791D37">
      <w:pPr>
        <w:snapToGrid w:val="0"/>
        <w:spacing w:before="100" w:after="100"/>
        <w:ind w:firstLineChars="140" w:firstLine="394"/>
        <w:outlineLvl w:val="2"/>
        <w:rPr>
          <w:rFonts w:hAnsi="Times New Roman" w:cs="Times New Roman"/>
          <w:b/>
          <w:bCs/>
          <w:lang w:val="x-none" w:eastAsia="x-none"/>
        </w:rPr>
      </w:pPr>
      <w:r w:rsidRPr="00596622">
        <w:rPr>
          <w:rFonts w:hAnsi="Times New Roman" w:cs="Times New Roman" w:hint="eastAsia"/>
          <w:b/>
          <w:bCs/>
          <w:lang w:val="x-none"/>
        </w:rPr>
        <w:t>7</w:t>
      </w:r>
      <w:r w:rsidRPr="00596622">
        <w:rPr>
          <w:rFonts w:hAnsi="Times New Roman" w:cs="Times New Roman" w:hint="eastAsia"/>
          <w:b/>
          <w:bCs/>
          <w:lang w:val="x-none" w:eastAsia="x-none"/>
        </w:rPr>
        <w:t>.1.2道路交通专项保障方案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6854"/>
      </w:tblGrid>
      <w:tr w:rsidR="00133E95" w:rsidRPr="00596622" w14:paraId="4BADC43A" w14:textId="77777777" w:rsidTr="006F063D">
        <w:trPr>
          <w:trHeight w:val="510"/>
          <w:tblHeader/>
        </w:trPr>
        <w:tc>
          <w:tcPr>
            <w:tcW w:w="1264" w:type="pct"/>
            <w:vAlign w:val="center"/>
          </w:tcPr>
          <w:p w14:paraId="4E713DEA" w14:textId="77777777" w:rsidR="00791D37" w:rsidRPr="00596622" w:rsidRDefault="00791D37" w:rsidP="00791D37">
            <w:pPr>
              <w:snapToGrid w:val="0"/>
              <w:spacing w:line="240" w:lineRule="auto"/>
              <w:ind w:firstLineChars="0" w:firstLine="0"/>
              <w:jc w:val="center"/>
              <w:rPr>
                <w:rFonts w:hAnsi="Times New Roman" w:cs="Times New Roman"/>
                <w:b/>
                <w:bCs/>
                <w:sz w:val="24"/>
                <w:lang w:val="x-none" w:eastAsia="x-none"/>
              </w:rPr>
            </w:pPr>
            <w:proofErr w:type="spellStart"/>
            <w:r w:rsidRPr="00596622">
              <w:rPr>
                <w:rFonts w:hAnsi="Times New Roman" w:cs="Times New Roman" w:hint="eastAsia"/>
                <w:b/>
                <w:bCs/>
                <w:sz w:val="24"/>
                <w:lang w:val="x-none" w:eastAsia="x-none"/>
              </w:rPr>
              <w:t>编制纲要</w:t>
            </w:r>
            <w:proofErr w:type="spellEnd"/>
          </w:p>
        </w:tc>
        <w:tc>
          <w:tcPr>
            <w:tcW w:w="3736" w:type="pct"/>
            <w:vAlign w:val="center"/>
          </w:tcPr>
          <w:p w14:paraId="69610FF3" w14:textId="77777777" w:rsidR="00791D37" w:rsidRPr="00596622" w:rsidRDefault="00791D37" w:rsidP="00791D37">
            <w:pPr>
              <w:snapToGrid w:val="0"/>
              <w:spacing w:line="240" w:lineRule="auto"/>
              <w:ind w:firstLineChars="0" w:firstLine="0"/>
              <w:jc w:val="center"/>
              <w:rPr>
                <w:rFonts w:hAnsi="Times New Roman" w:cs="Times New Roman"/>
                <w:b/>
                <w:bCs/>
                <w:sz w:val="24"/>
                <w:lang w:val="x-none" w:eastAsia="x-none"/>
              </w:rPr>
            </w:pPr>
            <w:proofErr w:type="spellStart"/>
            <w:r w:rsidRPr="00596622">
              <w:rPr>
                <w:rFonts w:hAnsi="Times New Roman" w:cs="Times New Roman" w:hint="eastAsia"/>
                <w:b/>
                <w:bCs/>
                <w:sz w:val="24"/>
                <w:lang w:val="x-none" w:eastAsia="x-none"/>
              </w:rPr>
              <w:t>内容要求</w:t>
            </w:r>
            <w:proofErr w:type="spellEnd"/>
          </w:p>
        </w:tc>
      </w:tr>
      <w:tr w:rsidR="00133E95" w:rsidRPr="00596622" w14:paraId="5769AA69" w14:textId="77777777" w:rsidTr="006F063D">
        <w:trPr>
          <w:trHeight w:val="510"/>
        </w:trPr>
        <w:tc>
          <w:tcPr>
            <w:tcW w:w="1264" w:type="pct"/>
            <w:vAlign w:val="center"/>
          </w:tcPr>
          <w:p w14:paraId="644DD4F0"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1.任务目标</w:t>
            </w:r>
          </w:p>
        </w:tc>
        <w:tc>
          <w:tcPr>
            <w:tcW w:w="3736" w:type="pct"/>
            <w:vAlign w:val="center"/>
          </w:tcPr>
          <w:p w14:paraId="18EEDC4C"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防范：具有高度危险性的物品的运输保障</w:t>
            </w:r>
            <w:proofErr w:type="spellEnd"/>
            <w:r w:rsidRPr="00596622">
              <w:rPr>
                <w:rFonts w:hAnsi="Times New Roman" w:cs="Times New Roman" w:hint="eastAsia"/>
                <w:sz w:val="24"/>
                <w:lang w:val="x-none" w:eastAsia="x-none"/>
              </w:rPr>
              <w:t>。</w:t>
            </w:r>
          </w:p>
          <w:p w14:paraId="1E8612AC"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响应</w:t>
            </w:r>
            <w:proofErr w:type="spellEnd"/>
            <w:r w:rsidRPr="00596622">
              <w:rPr>
                <w:rFonts w:hAnsi="Times New Roman" w:cs="Times New Roman" w:hint="eastAsia"/>
                <w:sz w:val="24"/>
                <w:lang w:val="x-none" w:eastAsia="x-none"/>
              </w:rPr>
              <w:t>：（1）应急响应车辆的交通保障；</w:t>
            </w:r>
          </w:p>
          <w:p w14:paraId="188719C4" w14:textId="77777777" w:rsidR="00791D37" w:rsidRPr="00596622" w:rsidRDefault="00791D37" w:rsidP="00791D37">
            <w:pPr>
              <w:snapToGrid w:val="0"/>
              <w:spacing w:line="240" w:lineRule="auto"/>
              <w:ind w:firstLineChars="300" w:firstLine="720"/>
              <w:rPr>
                <w:rFonts w:hAnsi="Times New Roman" w:cs="Times New Roman"/>
                <w:sz w:val="24"/>
                <w:lang w:val="x-none" w:eastAsia="x-none"/>
              </w:rPr>
            </w:pPr>
            <w:r w:rsidRPr="00596622">
              <w:rPr>
                <w:rFonts w:hAnsi="Times New Roman" w:cs="Times New Roman" w:hint="eastAsia"/>
                <w:sz w:val="24"/>
                <w:lang w:val="x-none" w:eastAsia="x-none"/>
              </w:rPr>
              <w:t>（2）突发事件现场的交通的疏导及秩序保障；</w:t>
            </w:r>
          </w:p>
          <w:p w14:paraId="11F44069" w14:textId="77777777" w:rsidR="00791D37" w:rsidRPr="00596622" w:rsidRDefault="00791D37" w:rsidP="00791D37">
            <w:pPr>
              <w:snapToGrid w:val="0"/>
              <w:spacing w:line="240" w:lineRule="auto"/>
              <w:ind w:firstLineChars="300" w:firstLine="720"/>
              <w:rPr>
                <w:rFonts w:hAnsi="Times New Roman" w:cs="Times New Roman"/>
                <w:sz w:val="24"/>
                <w:lang w:val="x-none" w:eastAsia="x-none"/>
              </w:rPr>
            </w:pPr>
            <w:r w:rsidRPr="00596622">
              <w:rPr>
                <w:rFonts w:hAnsi="Times New Roman" w:cs="Times New Roman" w:hint="eastAsia"/>
                <w:sz w:val="24"/>
                <w:lang w:val="x-none" w:eastAsia="x-none"/>
              </w:rPr>
              <w:t>（3）重要物资运输的交通保障；</w:t>
            </w:r>
          </w:p>
          <w:p w14:paraId="6257A534" w14:textId="77777777" w:rsidR="00791D37" w:rsidRPr="00596622" w:rsidRDefault="00791D37" w:rsidP="00791D37">
            <w:pPr>
              <w:snapToGrid w:val="0"/>
              <w:spacing w:line="240" w:lineRule="auto"/>
              <w:ind w:firstLineChars="300" w:firstLine="720"/>
              <w:rPr>
                <w:rFonts w:hAnsi="Times New Roman" w:cs="Times New Roman"/>
                <w:sz w:val="24"/>
                <w:lang w:val="x-none" w:eastAsia="x-none"/>
              </w:rPr>
            </w:pPr>
            <w:r w:rsidRPr="00596622">
              <w:rPr>
                <w:rFonts w:hAnsi="Times New Roman" w:cs="Times New Roman" w:hint="eastAsia"/>
                <w:sz w:val="24"/>
                <w:lang w:val="x-none" w:eastAsia="x-none"/>
              </w:rPr>
              <w:t>（4）疏散人员及伤员转送的交通保障。</w:t>
            </w:r>
          </w:p>
        </w:tc>
      </w:tr>
      <w:tr w:rsidR="00133E95" w:rsidRPr="00596622" w14:paraId="439EB837" w14:textId="77777777" w:rsidTr="006F063D">
        <w:trPr>
          <w:trHeight w:val="510"/>
        </w:trPr>
        <w:tc>
          <w:tcPr>
            <w:tcW w:w="1264" w:type="pct"/>
            <w:vAlign w:val="center"/>
          </w:tcPr>
          <w:p w14:paraId="0BBB54EA"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2.机构职责</w:t>
            </w:r>
          </w:p>
        </w:tc>
        <w:tc>
          <w:tcPr>
            <w:tcW w:w="3736" w:type="pct"/>
            <w:vAlign w:val="center"/>
          </w:tcPr>
          <w:p w14:paraId="2CB55586"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驻生态城的交警大队负责突发事件的交通封闭、疏导，交通秩序维护，突发事件处置的交通保障等工作</w:t>
            </w:r>
            <w:proofErr w:type="spellEnd"/>
            <w:r w:rsidRPr="00596622">
              <w:rPr>
                <w:rFonts w:hAnsi="Times New Roman" w:cs="Times New Roman" w:hint="eastAsia"/>
                <w:sz w:val="24"/>
                <w:lang w:val="x-none" w:eastAsia="x-none"/>
              </w:rPr>
              <w:t>。</w:t>
            </w:r>
          </w:p>
        </w:tc>
      </w:tr>
      <w:tr w:rsidR="00133E95" w:rsidRPr="00596622" w14:paraId="7F50C222" w14:textId="77777777" w:rsidTr="006F063D">
        <w:trPr>
          <w:trHeight w:val="510"/>
        </w:trPr>
        <w:tc>
          <w:tcPr>
            <w:tcW w:w="1264" w:type="pct"/>
            <w:vAlign w:val="center"/>
          </w:tcPr>
          <w:p w14:paraId="3B0DFB36"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3.现场指挥</w:t>
            </w:r>
          </w:p>
        </w:tc>
        <w:tc>
          <w:tcPr>
            <w:tcW w:w="3736" w:type="pct"/>
            <w:vAlign w:val="center"/>
          </w:tcPr>
          <w:p w14:paraId="226B094E"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rPr>
              <w:t>滨海</w:t>
            </w:r>
            <w:proofErr w:type="spellStart"/>
            <w:r w:rsidRPr="00596622">
              <w:rPr>
                <w:rFonts w:hAnsi="Times New Roman" w:cs="Times New Roman" w:hint="eastAsia"/>
                <w:sz w:val="24"/>
                <w:lang w:val="x-none" w:eastAsia="x-none"/>
              </w:rPr>
              <w:t>交警</w:t>
            </w:r>
            <w:r w:rsidRPr="00596622">
              <w:rPr>
                <w:rFonts w:hAnsi="Times New Roman" w:cs="Times New Roman" w:hint="eastAsia"/>
                <w:sz w:val="24"/>
                <w:lang w:val="x-none"/>
              </w:rPr>
              <w:t>支队生态城</w:t>
            </w:r>
            <w:r w:rsidRPr="00596622">
              <w:rPr>
                <w:rFonts w:hAnsi="Times New Roman" w:cs="Times New Roman" w:hint="eastAsia"/>
                <w:sz w:val="24"/>
                <w:lang w:val="x-none" w:eastAsia="x-none"/>
              </w:rPr>
              <w:t>大队负责人：</w:t>
            </w:r>
            <w:proofErr w:type="gramStart"/>
            <w:r w:rsidRPr="00596622">
              <w:rPr>
                <w:rFonts w:hAnsi="Times New Roman" w:cs="Times New Roman" w:hint="eastAsia"/>
                <w:sz w:val="24"/>
                <w:lang w:val="x-none"/>
              </w:rPr>
              <w:t>回立华</w:t>
            </w:r>
            <w:proofErr w:type="spellEnd"/>
            <w:proofErr w:type="gramEnd"/>
            <w:r w:rsidRPr="00596622">
              <w:rPr>
                <w:rFonts w:hAnsi="Times New Roman" w:cs="Times New Roman" w:hint="eastAsia"/>
                <w:sz w:val="24"/>
                <w:lang w:val="x-none" w:eastAsia="x-none"/>
              </w:rPr>
              <w:t>，电话：13821112280</w:t>
            </w:r>
          </w:p>
        </w:tc>
      </w:tr>
      <w:tr w:rsidR="00133E95" w:rsidRPr="00596622" w14:paraId="14D4EC33" w14:textId="77777777" w:rsidTr="006F063D">
        <w:trPr>
          <w:trHeight w:val="510"/>
        </w:trPr>
        <w:tc>
          <w:tcPr>
            <w:tcW w:w="1264" w:type="pct"/>
            <w:vAlign w:val="center"/>
          </w:tcPr>
          <w:p w14:paraId="58349985"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4．警力及交通管理队伍</w:t>
            </w:r>
          </w:p>
        </w:tc>
        <w:tc>
          <w:tcPr>
            <w:tcW w:w="3736" w:type="pct"/>
            <w:vAlign w:val="center"/>
          </w:tcPr>
          <w:p w14:paraId="74F2773A"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驻区的交警队伍及协警6人</w:t>
            </w:r>
          </w:p>
        </w:tc>
      </w:tr>
      <w:tr w:rsidR="00133E95" w:rsidRPr="00596622" w14:paraId="4B66E07F" w14:textId="77777777" w:rsidTr="006F063D">
        <w:trPr>
          <w:trHeight w:val="510"/>
        </w:trPr>
        <w:tc>
          <w:tcPr>
            <w:tcW w:w="1264" w:type="pct"/>
            <w:vAlign w:val="center"/>
          </w:tcPr>
          <w:p w14:paraId="47762B61"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5.交通秩序及救援车辆通行保障行动</w:t>
            </w:r>
          </w:p>
        </w:tc>
        <w:tc>
          <w:tcPr>
            <w:tcW w:w="3736" w:type="pct"/>
            <w:vAlign w:val="center"/>
          </w:tcPr>
          <w:p w14:paraId="1B6B13B0"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（1）加强生态城主要道路、桥梁的巡逻和管控，保障主要道路的畅通；</w:t>
            </w:r>
          </w:p>
          <w:p w14:paraId="75DF0C8B"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lastRenderedPageBreak/>
              <w:t>（2）加强对事发区域的重要设施、医疗机构、公共设施等周边道路的巡控，做好应急处置准备；</w:t>
            </w:r>
          </w:p>
          <w:p w14:paraId="08F126E3"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（3）根据受损情况，做好应急处置期间的交通组织疏导工作，并配合有关部门做好疏散、伤员转送、应急物资运输的交通保障工作；</w:t>
            </w:r>
          </w:p>
          <w:p w14:paraId="266D85A5"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（4）及时报告交通道路、桥梁及公共设施的毁损情况，特别是交通中断及道路通行受阻的情况；</w:t>
            </w:r>
          </w:p>
          <w:p w14:paraId="52ACC0BD"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（5）保障应急处置车辆的及时迅速到达救援位置。</w:t>
            </w:r>
          </w:p>
          <w:p w14:paraId="486AFC89"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（6）及时向社会发布通告，告知突发事件发生区域的交通情况，并公布交通分流及疏导方案。</w:t>
            </w:r>
          </w:p>
        </w:tc>
      </w:tr>
      <w:tr w:rsidR="00133E95" w:rsidRPr="00596622" w14:paraId="1F3AEC2A" w14:textId="77777777" w:rsidTr="006F063D">
        <w:trPr>
          <w:trHeight w:val="510"/>
        </w:trPr>
        <w:tc>
          <w:tcPr>
            <w:tcW w:w="1264" w:type="pct"/>
            <w:vAlign w:val="center"/>
          </w:tcPr>
          <w:p w14:paraId="44BF41FA"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6</w:t>
            </w:r>
            <w:r w:rsidRPr="00596622">
              <w:rPr>
                <w:rFonts w:hAnsi="Times New Roman" w:cs="Times New Roman" w:hint="eastAsia"/>
                <w:sz w:val="24"/>
                <w:lang w:val="x-none"/>
              </w:rPr>
              <w:t>.</w:t>
            </w:r>
            <w:r w:rsidRPr="00596622">
              <w:rPr>
                <w:rFonts w:hAnsi="Times New Roman" w:cs="Times New Roman" w:hint="eastAsia"/>
                <w:sz w:val="24"/>
                <w:lang w:val="x-none" w:eastAsia="x-none"/>
              </w:rPr>
              <w:t>通讯保障</w:t>
            </w:r>
          </w:p>
        </w:tc>
        <w:tc>
          <w:tcPr>
            <w:tcW w:w="3736" w:type="pct"/>
            <w:vAlign w:val="center"/>
          </w:tcPr>
          <w:p w14:paraId="7852E57D"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配备齐应急通讯的装备，特别是有线电话、对讲机部和无线通信</w:t>
            </w:r>
            <w:proofErr w:type="spellEnd"/>
            <w:r w:rsidRPr="00596622">
              <w:rPr>
                <w:rFonts w:hAnsi="Times New Roman" w:cs="Times New Roman" w:hint="eastAsia"/>
                <w:sz w:val="24"/>
                <w:lang w:val="x-none" w:eastAsia="x-none"/>
              </w:rPr>
              <w:t>。</w:t>
            </w:r>
          </w:p>
        </w:tc>
      </w:tr>
      <w:tr w:rsidR="00133E95" w:rsidRPr="00596622" w14:paraId="37120B57" w14:textId="77777777" w:rsidTr="006F063D">
        <w:trPr>
          <w:trHeight w:val="510"/>
        </w:trPr>
        <w:tc>
          <w:tcPr>
            <w:tcW w:w="1264" w:type="pct"/>
            <w:vAlign w:val="center"/>
          </w:tcPr>
          <w:p w14:paraId="3282D58F"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7</w:t>
            </w:r>
            <w:r w:rsidRPr="00596622">
              <w:rPr>
                <w:rFonts w:hAnsi="Times New Roman" w:cs="Times New Roman" w:hint="eastAsia"/>
                <w:sz w:val="24"/>
                <w:lang w:val="x-none"/>
              </w:rPr>
              <w:t>.</w:t>
            </w:r>
            <w:r w:rsidRPr="00596622">
              <w:rPr>
                <w:rFonts w:hAnsi="Times New Roman" w:cs="Times New Roman" w:hint="eastAsia"/>
                <w:sz w:val="24"/>
                <w:lang w:val="x-none" w:eastAsia="x-none"/>
              </w:rPr>
              <w:t>物资保障</w:t>
            </w:r>
          </w:p>
        </w:tc>
        <w:tc>
          <w:tcPr>
            <w:tcW w:w="3736" w:type="pct"/>
            <w:vAlign w:val="center"/>
          </w:tcPr>
          <w:p w14:paraId="6047A1AB"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根据执行任务的人员数量配备足够的车辆和相应的防护装备，道路封锁和引导物品，准备相应的照明设备</w:t>
            </w:r>
            <w:proofErr w:type="spellEnd"/>
            <w:r w:rsidRPr="00596622">
              <w:rPr>
                <w:rFonts w:hAnsi="Times New Roman" w:cs="Times New Roman" w:hint="eastAsia"/>
                <w:sz w:val="24"/>
                <w:lang w:val="x-none" w:eastAsia="x-none"/>
              </w:rPr>
              <w:t>。</w:t>
            </w:r>
          </w:p>
        </w:tc>
      </w:tr>
      <w:tr w:rsidR="00791D37" w:rsidRPr="00596622" w14:paraId="084E7590" w14:textId="77777777" w:rsidTr="006F063D">
        <w:trPr>
          <w:trHeight w:val="510"/>
        </w:trPr>
        <w:tc>
          <w:tcPr>
            <w:tcW w:w="1264" w:type="pct"/>
            <w:vAlign w:val="center"/>
          </w:tcPr>
          <w:p w14:paraId="4A49E9DD"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8.生活保障</w:t>
            </w:r>
          </w:p>
        </w:tc>
        <w:tc>
          <w:tcPr>
            <w:tcW w:w="3736" w:type="pct"/>
            <w:vAlign w:val="center"/>
          </w:tcPr>
          <w:p w14:paraId="109D9449"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准备满足执勤人员二餐的应急食物和饮用水</w:t>
            </w:r>
            <w:proofErr w:type="spellEnd"/>
            <w:r w:rsidRPr="00596622">
              <w:rPr>
                <w:rFonts w:hAnsi="Times New Roman" w:cs="Times New Roman" w:hint="eastAsia"/>
                <w:sz w:val="24"/>
                <w:lang w:val="x-none" w:eastAsia="x-none"/>
              </w:rPr>
              <w:t>。</w:t>
            </w:r>
          </w:p>
        </w:tc>
      </w:tr>
    </w:tbl>
    <w:p w14:paraId="4500BBE7" w14:textId="77777777" w:rsidR="00791D37" w:rsidRPr="00596622" w:rsidRDefault="00791D37" w:rsidP="00791D37">
      <w:pPr>
        <w:snapToGrid w:val="0"/>
        <w:spacing w:before="100" w:after="100" w:line="240" w:lineRule="exact"/>
        <w:ind w:firstLineChars="0" w:firstLine="0"/>
        <w:jc w:val="center"/>
        <w:rPr>
          <w:rFonts w:hAnsi="Times New Roman" w:cs="Times New Roman"/>
          <w:sz w:val="21"/>
          <w:lang w:val="x-none" w:eastAsia="x-none"/>
        </w:rPr>
      </w:pPr>
    </w:p>
    <w:p w14:paraId="4835554C" w14:textId="77777777" w:rsidR="00791D37" w:rsidRPr="00596622" w:rsidRDefault="00791D37" w:rsidP="008B03F4">
      <w:pPr>
        <w:pStyle w:val="2"/>
        <w:ind w:firstLine="301"/>
      </w:pPr>
      <w:bookmarkStart w:id="81" w:name="_Toc97306090"/>
      <w:bookmarkStart w:id="82" w:name="_Toc123732431"/>
      <w:r w:rsidRPr="00596622">
        <w:rPr>
          <w:rFonts w:hint="eastAsia"/>
        </w:rPr>
        <w:t>7.2应急救援的保障</w:t>
      </w:r>
      <w:bookmarkEnd w:id="81"/>
      <w:bookmarkEnd w:id="82"/>
    </w:p>
    <w:p w14:paraId="41163048" w14:textId="77777777" w:rsidR="00791D37" w:rsidRPr="00596622" w:rsidRDefault="00791D37" w:rsidP="00791D37">
      <w:pPr>
        <w:snapToGrid w:val="0"/>
        <w:spacing w:before="100" w:after="100"/>
        <w:ind w:firstLineChars="140" w:firstLine="394"/>
        <w:outlineLvl w:val="2"/>
        <w:rPr>
          <w:rFonts w:hAnsi="Times New Roman" w:cs="Times New Roman"/>
          <w:b/>
          <w:bCs/>
          <w:lang w:val="x-none" w:eastAsia="x-none"/>
        </w:rPr>
      </w:pPr>
      <w:r w:rsidRPr="00596622">
        <w:rPr>
          <w:rFonts w:hAnsi="Times New Roman" w:cs="Times New Roman" w:hint="eastAsia"/>
          <w:b/>
          <w:bCs/>
          <w:lang w:val="x-none"/>
        </w:rPr>
        <w:t>7</w:t>
      </w:r>
      <w:r w:rsidRPr="00596622">
        <w:rPr>
          <w:rFonts w:hAnsi="Times New Roman" w:cs="Times New Roman" w:hint="eastAsia"/>
          <w:b/>
          <w:bCs/>
          <w:lang w:val="x-none" w:eastAsia="x-none"/>
        </w:rPr>
        <w:t>.2.1综合救援队伍保障方案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6854"/>
      </w:tblGrid>
      <w:tr w:rsidR="00133E95" w:rsidRPr="00596622" w14:paraId="71213C1A" w14:textId="77777777" w:rsidTr="006F063D">
        <w:trPr>
          <w:trHeight w:val="510"/>
          <w:tblHeader/>
        </w:trPr>
        <w:tc>
          <w:tcPr>
            <w:tcW w:w="1264" w:type="pct"/>
            <w:shd w:val="clear" w:color="auto" w:fill="auto"/>
            <w:vAlign w:val="center"/>
          </w:tcPr>
          <w:p w14:paraId="0B4714AC" w14:textId="77777777" w:rsidR="00791D37" w:rsidRPr="00596622" w:rsidRDefault="00791D37" w:rsidP="00791D37">
            <w:pPr>
              <w:snapToGrid w:val="0"/>
              <w:spacing w:line="240" w:lineRule="auto"/>
              <w:ind w:firstLineChars="0" w:firstLine="0"/>
              <w:jc w:val="center"/>
              <w:rPr>
                <w:rFonts w:hAnsi="Times New Roman" w:cs="Times New Roman"/>
                <w:b/>
                <w:bCs/>
                <w:sz w:val="24"/>
                <w:lang w:val="x-none" w:eastAsia="x-none"/>
              </w:rPr>
            </w:pPr>
            <w:proofErr w:type="spellStart"/>
            <w:r w:rsidRPr="00596622">
              <w:rPr>
                <w:rFonts w:hAnsi="Times New Roman" w:cs="Times New Roman" w:hint="eastAsia"/>
                <w:b/>
                <w:bCs/>
                <w:sz w:val="24"/>
                <w:lang w:val="x-none" w:eastAsia="x-none"/>
              </w:rPr>
              <w:t>编制纲要</w:t>
            </w:r>
            <w:proofErr w:type="spellEnd"/>
          </w:p>
        </w:tc>
        <w:tc>
          <w:tcPr>
            <w:tcW w:w="3736" w:type="pct"/>
            <w:shd w:val="clear" w:color="auto" w:fill="auto"/>
            <w:vAlign w:val="center"/>
          </w:tcPr>
          <w:p w14:paraId="40F0CE25" w14:textId="77777777" w:rsidR="00791D37" w:rsidRPr="00596622" w:rsidRDefault="00791D37" w:rsidP="00791D37">
            <w:pPr>
              <w:snapToGrid w:val="0"/>
              <w:spacing w:line="240" w:lineRule="auto"/>
              <w:ind w:firstLineChars="0" w:firstLine="0"/>
              <w:jc w:val="center"/>
              <w:rPr>
                <w:rFonts w:hAnsi="Times New Roman" w:cs="Times New Roman"/>
                <w:b/>
                <w:bCs/>
                <w:sz w:val="24"/>
                <w:lang w:val="x-none" w:eastAsia="x-none"/>
              </w:rPr>
            </w:pPr>
            <w:proofErr w:type="spellStart"/>
            <w:r w:rsidRPr="00596622">
              <w:rPr>
                <w:rFonts w:hAnsi="Times New Roman" w:cs="Times New Roman" w:hint="eastAsia"/>
                <w:b/>
                <w:bCs/>
                <w:sz w:val="24"/>
                <w:lang w:val="x-none" w:eastAsia="x-none"/>
              </w:rPr>
              <w:t>内容要求</w:t>
            </w:r>
            <w:proofErr w:type="spellEnd"/>
          </w:p>
        </w:tc>
      </w:tr>
      <w:tr w:rsidR="00133E95" w:rsidRPr="00596622" w14:paraId="06247CFD" w14:textId="77777777" w:rsidTr="006F063D">
        <w:trPr>
          <w:trHeight w:val="510"/>
        </w:trPr>
        <w:tc>
          <w:tcPr>
            <w:tcW w:w="1264" w:type="pct"/>
            <w:shd w:val="clear" w:color="auto" w:fill="auto"/>
            <w:vAlign w:val="center"/>
          </w:tcPr>
          <w:p w14:paraId="230BA968"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1.任务目标</w:t>
            </w:r>
          </w:p>
        </w:tc>
        <w:tc>
          <w:tcPr>
            <w:tcW w:w="3736" w:type="pct"/>
            <w:shd w:val="clear" w:color="auto" w:fill="auto"/>
            <w:vAlign w:val="center"/>
          </w:tcPr>
          <w:p w14:paraId="116ECD48"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预防：危险品的监测及管理</w:t>
            </w:r>
            <w:proofErr w:type="spellEnd"/>
            <w:r w:rsidRPr="00596622">
              <w:rPr>
                <w:rFonts w:hAnsi="Times New Roman" w:cs="Times New Roman" w:hint="eastAsia"/>
                <w:sz w:val="24"/>
                <w:lang w:val="x-none" w:eastAsia="x-none"/>
              </w:rPr>
              <w:t>。</w:t>
            </w:r>
          </w:p>
          <w:p w14:paraId="62C5F61B"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防范：具有高度危险性重要设施的防火设施</w:t>
            </w:r>
            <w:proofErr w:type="spellEnd"/>
            <w:r w:rsidRPr="00596622">
              <w:rPr>
                <w:rFonts w:hAnsi="Times New Roman" w:cs="Times New Roman" w:hint="eastAsia"/>
                <w:sz w:val="24"/>
                <w:lang w:val="x-none" w:eastAsia="x-none"/>
              </w:rPr>
              <w:t>。</w:t>
            </w:r>
          </w:p>
          <w:p w14:paraId="5F7F576D"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响应</w:t>
            </w:r>
            <w:proofErr w:type="spellEnd"/>
            <w:r w:rsidRPr="00596622">
              <w:rPr>
                <w:rFonts w:hAnsi="Times New Roman" w:cs="Times New Roman" w:hint="eastAsia"/>
                <w:sz w:val="24"/>
                <w:lang w:val="x-none" w:eastAsia="x-none"/>
              </w:rPr>
              <w:t>：（1）火灾事件的响应；</w:t>
            </w:r>
          </w:p>
          <w:p w14:paraId="3349E6D6" w14:textId="77777777" w:rsidR="00791D37" w:rsidRPr="00596622" w:rsidRDefault="00791D37" w:rsidP="00791D37">
            <w:pPr>
              <w:snapToGrid w:val="0"/>
              <w:spacing w:line="240" w:lineRule="auto"/>
              <w:ind w:firstLineChars="300" w:firstLine="720"/>
              <w:rPr>
                <w:rFonts w:hAnsi="Times New Roman" w:cs="Times New Roman"/>
                <w:sz w:val="24"/>
                <w:lang w:val="x-none" w:eastAsia="x-none"/>
              </w:rPr>
            </w:pPr>
            <w:r w:rsidRPr="00596622">
              <w:rPr>
                <w:rFonts w:hAnsi="Times New Roman" w:cs="Times New Roman" w:hint="eastAsia"/>
                <w:sz w:val="24"/>
                <w:lang w:val="x-none" w:eastAsia="x-none"/>
              </w:rPr>
              <w:t>（2）爆炸装置处置中的防火措施；</w:t>
            </w:r>
          </w:p>
          <w:p w14:paraId="35296B59" w14:textId="77777777" w:rsidR="00791D37" w:rsidRPr="00596622" w:rsidRDefault="00791D37" w:rsidP="00791D37">
            <w:pPr>
              <w:snapToGrid w:val="0"/>
              <w:spacing w:line="240" w:lineRule="auto"/>
              <w:ind w:firstLineChars="300" w:firstLine="720"/>
              <w:rPr>
                <w:rFonts w:hAnsi="Times New Roman" w:cs="Times New Roman"/>
                <w:sz w:val="24"/>
                <w:lang w:val="x-none" w:eastAsia="x-none"/>
              </w:rPr>
            </w:pPr>
            <w:r w:rsidRPr="00596622">
              <w:rPr>
                <w:rFonts w:hAnsi="Times New Roman" w:cs="Times New Roman" w:hint="eastAsia"/>
                <w:sz w:val="24"/>
                <w:lang w:val="x-none" w:eastAsia="x-none"/>
              </w:rPr>
              <w:t>（3）参与搜寻及人员救援，重点是抢救生命；</w:t>
            </w:r>
          </w:p>
          <w:p w14:paraId="1107F360" w14:textId="77777777" w:rsidR="00791D37" w:rsidRPr="00596622" w:rsidRDefault="00791D37" w:rsidP="00791D37">
            <w:pPr>
              <w:snapToGrid w:val="0"/>
              <w:spacing w:line="240" w:lineRule="auto"/>
              <w:ind w:firstLineChars="300" w:firstLine="720"/>
              <w:rPr>
                <w:rFonts w:hAnsi="Times New Roman" w:cs="Times New Roman"/>
                <w:sz w:val="24"/>
                <w:lang w:val="x-none" w:eastAsia="x-none"/>
              </w:rPr>
            </w:pPr>
            <w:r w:rsidRPr="00596622">
              <w:rPr>
                <w:rFonts w:hAnsi="Times New Roman" w:cs="Times New Roman" w:hint="eastAsia"/>
                <w:sz w:val="24"/>
                <w:lang w:val="x-none" w:eastAsia="x-none"/>
              </w:rPr>
              <w:t>（4）救援现场的人群疏散；</w:t>
            </w:r>
          </w:p>
          <w:p w14:paraId="79106CA2" w14:textId="77777777" w:rsidR="00791D37" w:rsidRPr="00596622" w:rsidRDefault="00791D37" w:rsidP="00791D37">
            <w:pPr>
              <w:snapToGrid w:val="0"/>
              <w:spacing w:line="240" w:lineRule="auto"/>
              <w:ind w:firstLineChars="300" w:firstLine="720"/>
              <w:rPr>
                <w:rFonts w:hAnsi="Times New Roman" w:cs="Times New Roman"/>
                <w:sz w:val="24"/>
                <w:lang w:val="x-none" w:eastAsia="x-none"/>
              </w:rPr>
            </w:pPr>
            <w:r w:rsidRPr="00596622">
              <w:rPr>
                <w:rFonts w:hAnsi="Times New Roman" w:cs="Times New Roman" w:hint="eastAsia"/>
                <w:sz w:val="24"/>
                <w:lang w:val="x-none" w:eastAsia="x-none"/>
              </w:rPr>
              <w:t>（5）突发事件的现场管理。</w:t>
            </w:r>
          </w:p>
        </w:tc>
      </w:tr>
      <w:tr w:rsidR="00133E95" w:rsidRPr="00596622" w14:paraId="79382E3A" w14:textId="77777777" w:rsidTr="006F063D">
        <w:trPr>
          <w:trHeight w:val="510"/>
        </w:trPr>
        <w:tc>
          <w:tcPr>
            <w:tcW w:w="1264" w:type="pct"/>
            <w:shd w:val="clear" w:color="auto" w:fill="auto"/>
            <w:vAlign w:val="center"/>
          </w:tcPr>
          <w:p w14:paraId="40DBAC62"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2.机构职责</w:t>
            </w:r>
          </w:p>
        </w:tc>
        <w:tc>
          <w:tcPr>
            <w:tcW w:w="3736" w:type="pct"/>
            <w:shd w:val="clear" w:color="auto" w:fill="auto"/>
            <w:vAlign w:val="center"/>
          </w:tcPr>
          <w:p w14:paraId="46710777" w14:textId="09B45072"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消防大队承担综合救援的职责，全面负责第一时间的火灾处置、危化品事故的防止扩散、</w:t>
            </w:r>
            <w:r w:rsidR="0007484E">
              <w:rPr>
                <w:rFonts w:hAnsi="Times New Roman" w:cs="Times New Roman" w:hint="eastAsia"/>
                <w:sz w:val="24"/>
                <w:lang w:val="x-none"/>
              </w:rPr>
              <w:t>蔓延</w:t>
            </w:r>
            <w:r w:rsidRPr="00596622">
              <w:rPr>
                <w:rFonts w:hAnsi="Times New Roman" w:cs="Times New Roman" w:hint="eastAsia"/>
                <w:sz w:val="24"/>
                <w:lang w:val="x-none" w:eastAsia="x-none"/>
              </w:rPr>
              <w:t>的责任，并承担人员搜救等工作</w:t>
            </w:r>
            <w:proofErr w:type="spellEnd"/>
            <w:r w:rsidRPr="00596622">
              <w:rPr>
                <w:rFonts w:hAnsi="Times New Roman" w:cs="Times New Roman" w:hint="eastAsia"/>
                <w:sz w:val="24"/>
                <w:lang w:val="x-none" w:eastAsia="x-none"/>
              </w:rPr>
              <w:t>。</w:t>
            </w:r>
          </w:p>
        </w:tc>
      </w:tr>
      <w:tr w:rsidR="00133E95" w:rsidRPr="00596622" w14:paraId="4D60EDFD" w14:textId="77777777" w:rsidTr="006F063D">
        <w:trPr>
          <w:trHeight w:val="510"/>
        </w:trPr>
        <w:tc>
          <w:tcPr>
            <w:tcW w:w="1264" w:type="pct"/>
            <w:shd w:val="clear" w:color="auto" w:fill="auto"/>
            <w:vAlign w:val="center"/>
          </w:tcPr>
          <w:p w14:paraId="7B526AA4"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3.现场指挥</w:t>
            </w:r>
          </w:p>
        </w:tc>
        <w:tc>
          <w:tcPr>
            <w:tcW w:w="3736" w:type="pct"/>
            <w:shd w:val="clear" w:color="auto" w:fill="auto"/>
            <w:vAlign w:val="center"/>
          </w:tcPr>
          <w:p w14:paraId="23D21449"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消防大队负责人：</w:t>
            </w:r>
            <w:r w:rsidRPr="00596622">
              <w:rPr>
                <w:rFonts w:hAnsi="Times New Roman" w:cs="Times New Roman" w:hint="eastAsia"/>
                <w:sz w:val="24"/>
                <w:lang w:val="x-none"/>
              </w:rPr>
              <w:t>柴一波</w:t>
            </w:r>
            <w:proofErr w:type="spellEnd"/>
            <w:r w:rsidRPr="00596622">
              <w:rPr>
                <w:rFonts w:hAnsi="Times New Roman" w:cs="Times New Roman" w:hint="eastAsia"/>
                <w:sz w:val="24"/>
                <w:lang w:val="x-none" w:eastAsia="x-none"/>
              </w:rPr>
              <w:t>，电话：13821179078</w:t>
            </w:r>
          </w:p>
        </w:tc>
      </w:tr>
      <w:tr w:rsidR="00133E95" w:rsidRPr="00596622" w14:paraId="41570BCD" w14:textId="77777777" w:rsidTr="006F063D">
        <w:trPr>
          <w:trHeight w:val="510"/>
        </w:trPr>
        <w:tc>
          <w:tcPr>
            <w:tcW w:w="1264" w:type="pct"/>
            <w:shd w:val="clear" w:color="auto" w:fill="auto"/>
            <w:vAlign w:val="center"/>
          </w:tcPr>
          <w:p w14:paraId="1A96E8F7"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4</w:t>
            </w:r>
            <w:r w:rsidRPr="00596622">
              <w:rPr>
                <w:rFonts w:hAnsi="Times New Roman" w:cs="Times New Roman" w:hint="eastAsia"/>
                <w:sz w:val="24"/>
                <w:lang w:val="x-none"/>
              </w:rPr>
              <w:t>.</w:t>
            </w:r>
            <w:r w:rsidRPr="00596622">
              <w:rPr>
                <w:rFonts w:hAnsi="Times New Roman" w:cs="Times New Roman" w:hint="eastAsia"/>
                <w:sz w:val="24"/>
                <w:lang w:val="x-none" w:eastAsia="x-none"/>
              </w:rPr>
              <w:t>综合救援队伍构成</w:t>
            </w:r>
          </w:p>
        </w:tc>
        <w:tc>
          <w:tcPr>
            <w:tcW w:w="3736" w:type="pct"/>
            <w:shd w:val="clear" w:color="auto" w:fill="auto"/>
            <w:vAlign w:val="center"/>
          </w:tcPr>
          <w:p w14:paraId="2A740E58"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生态城消防大队</w:t>
            </w:r>
            <w:proofErr w:type="spellEnd"/>
          </w:p>
        </w:tc>
      </w:tr>
      <w:tr w:rsidR="00133E95" w:rsidRPr="00596622" w14:paraId="65E0F02C" w14:textId="77777777" w:rsidTr="006F063D">
        <w:trPr>
          <w:trHeight w:val="510"/>
        </w:trPr>
        <w:tc>
          <w:tcPr>
            <w:tcW w:w="1264" w:type="pct"/>
            <w:shd w:val="clear" w:color="auto" w:fill="auto"/>
            <w:vAlign w:val="center"/>
          </w:tcPr>
          <w:p w14:paraId="436C9C67"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4</w:t>
            </w:r>
            <w:r w:rsidRPr="00596622">
              <w:rPr>
                <w:rFonts w:hAnsi="Times New Roman" w:cs="Times New Roman" w:hint="eastAsia"/>
                <w:sz w:val="24"/>
                <w:lang w:val="x-none"/>
              </w:rPr>
              <w:t>.</w:t>
            </w:r>
            <w:r w:rsidRPr="00596622">
              <w:rPr>
                <w:rFonts w:hAnsi="Times New Roman" w:cs="Times New Roman" w:hint="eastAsia"/>
                <w:sz w:val="24"/>
                <w:lang w:val="x-none" w:eastAsia="x-none"/>
              </w:rPr>
              <w:t>1核心队伍</w:t>
            </w:r>
          </w:p>
        </w:tc>
        <w:tc>
          <w:tcPr>
            <w:tcW w:w="3736" w:type="pct"/>
            <w:shd w:val="clear" w:color="auto" w:fill="auto"/>
            <w:vAlign w:val="center"/>
          </w:tcPr>
          <w:p w14:paraId="38B8E898" w14:textId="2A89E10F"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中新大道消防救援站32人，</w:t>
            </w:r>
            <w:r w:rsidR="000C086C" w:rsidRPr="000C086C">
              <w:rPr>
                <w:rFonts w:hAnsi="Times New Roman" w:cs="Times New Roman" w:hint="eastAsia"/>
                <w:sz w:val="24"/>
                <w:lang w:val="x-none" w:eastAsia="x-none"/>
              </w:rPr>
              <w:t>指导员：申琪乐</w:t>
            </w:r>
            <w:r w:rsidR="000C086C" w:rsidRPr="000C086C">
              <w:rPr>
                <w:rFonts w:hAnsi="Times New Roman" w:cs="Times New Roman"/>
                <w:sz w:val="24"/>
                <w:lang w:val="x-none" w:eastAsia="x-none"/>
              </w:rPr>
              <w:t xml:space="preserve"> 15522777119，站长：乔勇 18920553119</w:t>
            </w:r>
          </w:p>
          <w:p w14:paraId="28BFEC82" w14:textId="7C810ED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航海路消防救援站</w:t>
            </w:r>
            <w:r w:rsidR="00785EDE" w:rsidRPr="00596622">
              <w:rPr>
                <w:rFonts w:hAnsi="Times New Roman" w:cs="Times New Roman" w:hint="eastAsia"/>
                <w:sz w:val="24"/>
                <w:lang w:val="x-none" w:eastAsia="x-none"/>
              </w:rPr>
              <w:t>3</w:t>
            </w:r>
            <w:r w:rsidR="00785EDE">
              <w:rPr>
                <w:rFonts w:hAnsi="Times New Roman" w:cs="Times New Roman"/>
                <w:sz w:val="24"/>
                <w:lang w:val="x-none" w:eastAsia="x-none"/>
              </w:rPr>
              <w:t>2</w:t>
            </w:r>
            <w:r w:rsidRPr="00596622">
              <w:rPr>
                <w:rFonts w:hAnsi="Times New Roman" w:cs="Times New Roman" w:hint="eastAsia"/>
                <w:sz w:val="24"/>
                <w:lang w:val="x-none" w:eastAsia="x-none"/>
              </w:rPr>
              <w:t>人，</w:t>
            </w:r>
            <w:r w:rsidR="000C086C" w:rsidRPr="000C086C">
              <w:rPr>
                <w:rFonts w:hAnsi="Times New Roman" w:cs="Times New Roman" w:hint="eastAsia"/>
                <w:sz w:val="24"/>
                <w:lang w:val="x-none" w:eastAsia="x-none"/>
              </w:rPr>
              <w:t>指导员：刘冰</w:t>
            </w:r>
            <w:r w:rsidR="000C086C" w:rsidRPr="000C086C">
              <w:rPr>
                <w:rFonts w:hAnsi="Times New Roman" w:cs="Times New Roman"/>
                <w:sz w:val="24"/>
                <w:lang w:val="x-none" w:eastAsia="x-none"/>
              </w:rPr>
              <w:t xml:space="preserve"> 18602233441,站长：徐希 13820807960</w:t>
            </w:r>
          </w:p>
        </w:tc>
      </w:tr>
      <w:tr w:rsidR="00133E95" w:rsidRPr="00596622" w14:paraId="5E0D4FEB" w14:textId="77777777" w:rsidTr="006F063D">
        <w:trPr>
          <w:trHeight w:val="510"/>
        </w:trPr>
        <w:tc>
          <w:tcPr>
            <w:tcW w:w="1264" w:type="pct"/>
            <w:shd w:val="clear" w:color="auto" w:fill="auto"/>
            <w:vAlign w:val="center"/>
          </w:tcPr>
          <w:p w14:paraId="016AA3A0"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4</w:t>
            </w:r>
            <w:r w:rsidRPr="00596622">
              <w:rPr>
                <w:rFonts w:hAnsi="Times New Roman" w:cs="Times New Roman" w:hint="eastAsia"/>
                <w:sz w:val="24"/>
                <w:lang w:val="x-none"/>
              </w:rPr>
              <w:t>.</w:t>
            </w:r>
            <w:r w:rsidRPr="00596622">
              <w:rPr>
                <w:rFonts w:hAnsi="Times New Roman" w:cs="Times New Roman" w:hint="eastAsia"/>
                <w:sz w:val="24"/>
                <w:lang w:val="x-none" w:eastAsia="x-none"/>
              </w:rPr>
              <w:t>2补充队伍</w:t>
            </w:r>
          </w:p>
        </w:tc>
        <w:tc>
          <w:tcPr>
            <w:tcW w:w="3736" w:type="pct"/>
            <w:shd w:val="clear" w:color="auto" w:fill="auto"/>
            <w:vAlign w:val="center"/>
          </w:tcPr>
          <w:p w14:paraId="7313EA38"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驻生态城的企业消防队伍、救援志愿者队伍</w:t>
            </w:r>
            <w:proofErr w:type="spellEnd"/>
            <w:r w:rsidRPr="00596622">
              <w:rPr>
                <w:rFonts w:hAnsi="Times New Roman" w:cs="Times New Roman" w:hint="eastAsia"/>
                <w:sz w:val="24"/>
                <w:lang w:val="x-none" w:eastAsia="x-none"/>
              </w:rPr>
              <w:t>。</w:t>
            </w:r>
          </w:p>
        </w:tc>
      </w:tr>
      <w:tr w:rsidR="00133E95" w:rsidRPr="00596622" w14:paraId="1A8D1C28" w14:textId="77777777" w:rsidTr="006F063D">
        <w:trPr>
          <w:trHeight w:val="510"/>
        </w:trPr>
        <w:tc>
          <w:tcPr>
            <w:tcW w:w="1264" w:type="pct"/>
            <w:shd w:val="clear" w:color="auto" w:fill="auto"/>
            <w:vAlign w:val="center"/>
          </w:tcPr>
          <w:p w14:paraId="3FBFCD34"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lastRenderedPageBreak/>
              <w:t>4</w:t>
            </w:r>
            <w:r w:rsidRPr="00596622">
              <w:rPr>
                <w:rFonts w:hAnsi="Times New Roman" w:cs="Times New Roman" w:hint="eastAsia"/>
                <w:sz w:val="24"/>
                <w:lang w:val="x-none"/>
              </w:rPr>
              <w:t>.</w:t>
            </w:r>
            <w:r w:rsidRPr="00596622">
              <w:rPr>
                <w:rFonts w:hAnsi="Times New Roman" w:cs="Times New Roman" w:hint="eastAsia"/>
                <w:sz w:val="24"/>
                <w:lang w:val="x-none" w:eastAsia="x-none"/>
              </w:rPr>
              <w:t>3支援队伍</w:t>
            </w:r>
          </w:p>
        </w:tc>
        <w:tc>
          <w:tcPr>
            <w:tcW w:w="3736" w:type="pct"/>
            <w:shd w:val="clear" w:color="auto" w:fill="auto"/>
            <w:vAlign w:val="center"/>
          </w:tcPr>
          <w:p w14:paraId="3C300DC5"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驻</w:t>
            </w:r>
            <w:r w:rsidRPr="00596622">
              <w:rPr>
                <w:rFonts w:hAnsi="Times New Roman" w:cs="Times New Roman" w:hint="eastAsia"/>
                <w:sz w:val="24"/>
                <w:lang w:val="x-none"/>
              </w:rPr>
              <w:t>滨海新区</w:t>
            </w:r>
            <w:r w:rsidRPr="00596622">
              <w:rPr>
                <w:rFonts w:hAnsi="Times New Roman" w:cs="Times New Roman" w:hint="eastAsia"/>
                <w:sz w:val="24"/>
                <w:lang w:val="x-none" w:eastAsia="x-none"/>
              </w:rPr>
              <w:t>的武警队伍</w:t>
            </w:r>
            <w:proofErr w:type="spellEnd"/>
          </w:p>
        </w:tc>
      </w:tr>
      <w:tr w:rsidR="00133E95" w:rsidRPr="00596622" w14:paraId="0F5794BB" w14:textId="77777777" w:rsidTr="006F063D">
        <w:trPr>
          <w:trHeight w:val="510"/>
        </w:trPr>
        <w:tc>
          <w:tcPr>
            <w:tcW w:w="1264" w:type="pct"/>
            <w:shd w:val="clear" w:color="auto" w:fill="auto"/>
            <w:vAlign w:val="center"/>
          </w:tcPr>
          <w:p w14:paraId="327DD8FD"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5.综合救援行动</w:t>
            </w:r>
          </w:p>
        </w:tc>
        <w:tc>
          <w:tcPr>
            <w:tcW w:w="3736" w:type="pct"/>
            <w:shd w:val="clear" w:color="auto" w:fill="auto"/>
            <w:vAlign w:val="center"/>
          </w:tcPr>
          <w:p w14:paraId="20FA2D11"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（1）根据报警，立即赶赴事件发生地点；</w:t>
            </w:r>
          </w:p>
          <w:p w14:paraId="389F9FC5"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（2）到达现场应实施侦检行动，做出事件现场评估，向相关单位报告情况，提出处置建议，根据命令展开处置工作；</w:t>
            </w:r>
          </w:p>
          <w:p w14:paraId="5EC1240D"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（3）根据命令开展相关处置工作，如扑灭火灾、处置危化品、抢救被困人员等。主要承担：</w:t>
            </w:r>
          </w:p>
          <w:p w14:paraId="3290FE9C"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1）灭火行动，抢救受困人员，解救生命；</w:t>
            </w:r>
          </w:p>
          <w:p w14:paraId="7F84721F"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2）对于因自然灾害、事故灾难造成建筑物倒塌的人员被困实施搜寻及营救；</w:t>
            </w:r>
          </w:p>
          <w:p w14:paraId="171B0C18"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3）对于因自然灾害、车辆事故造成的车辆受困人员实施营救；</w:t>
            </w:r>
          </w:p>
          <w:p w14:paraId="03ABBFE0"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4）对于因火灾、自然灾害、事故灾难造成的财产损失实施抢救；</w:t>
            </w:r>
          </w:p>
          <w:p w14:paraId="6EECAEF7"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5）对于因其他原因造成的伤害及财产损失实施抢救和保护。</w:t>
            </w:r>
          </w:p>
          <w:p w14:paraId="09013B96"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（4）根据突发事件的情况，提出请求，请求专业人员队伍支援。</w:t>
            </w:r>
          </w:p>
        </w:tc>
      </w:tr>
      <w:tr w:rsidR="00133E95" w:rsidRPr="00596622" w14:paraId="2B229624" w14:textId="77777777" w:rsidTr="006F063D">
        <w:trPr>
          <w:trHeight w:val="510"/>
        </w:trPr>
        <w:tc>
          <w:tcPr>
            <w:tcW w:w="1264" w:type="pct"/>
            <w:shd w:val="clear" w:color="auto" w:fill="auto"/>
            <w:vAlign w:val="center"/>
          </w:tcPr>
          <w:p w14:paraId="2DF175FE"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6</w:t>
            </w:r>
            <w:r w:rsidRPr="00596622">
              <w:rPr>
                <w:rFonts w:hAnsi="Times New Roman" w:cs="Times New Roman" w:hint="eastAsia"/>
                <w:sz w:val="24"/>
                <w:lang w:val="x-none"/>
              </w:rPr>
              <w:t>.</w:t>
            </w:r>
            <w:r w:rsidRPr="00596622">
              <w:rPr>
                <w:rFonts w:hAnsi="Times New Roman" w:cs="Times New Roman" w:hint="eastAsia"/>
                <w:sz w:val="24"/>
                <w:lang w:val="x-none" w:eastAsia="x-none"/>
              </w:rPr>
              <w:t>通讯保障</w:t>
            </w:r>
          </w:p>
        </w:tc>
        <w:tc>
          <w:tcPr>
            <w:tcW w:w="3736" w:type="pct"/>
            <w:shd w:val="clear" w:color="auto" w:fill="auto"/>
            <w:vAlign w:val="center"/>
          </w:tcPr>
          <w:p w14:paraId="2348639F"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配备齐应急通讯的装备，特别是有线电话和无线通信</w:t>
            </w:r>
            <w:proofErr w:type="spellEnd"/>
            <w:r w:rsidRPr="00596622">
              <w:rPr>
                <w:rFonts w:hAnsi="Times New Roman" w:cs="Times New Roman" w:hint="eastAsia"/>
                <w:sz w:val="24"/>
                <w:lang w:val="x-none" w:eastAsia="x-none"/>
              </w:rPr>
              <w:t>。</w:t>
            </w:r>
          </w:p>
        </w:tc>
      </w:tr>
      <w:tr w:rsidR="00133E95" w:rsidRPr="00596622" w14:paraId="24D84B7A" w14:textId="77777777" w:rsidTr="006F063D">
        <w:trPr>
          <w:trHeight w:val="510"/>
        </w:trPr>
        <w:tc>
          <w:tcPr>
            <w:tcW w:w="1264" w:type="pct"/>
            <w:shd w:val="clear" w:color="auto" w:fill="auto"/>
            <w:vAlign w:val="center"/>
          </w:tcPr>
          <w:p w14:paraId="68E6B293"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7</w:t>
            </w:r>
            <w:r w:rsidRPr="00596622">
              <w:rPr>
                <w:rFonts w:hAnsi="Times New Roman" w:cs="Times New Roman" w:hint="eastAsia"/>
                <w:sz w:val="24"/>
                <w:lang w:val="x-none"/>
              </w:rPr>
              <w:t>.</w:t>
            </w:r>
            <w:r w:rsidRPr="00596622">
              <w:rPr>
                <w:rFonts w:hAnsi="Times New Roman" w:cs="Times New Roman" w:hint="eastAsia"/>
                <w:sz w:val="24"/>
                <w:lang w:val="x-none" w:eastAsia="x-none"/>
              </w:rPr>
              <w:t>物资保障</w:t>
            </w:r>
          </w:p>
        </w:tc>
        <w:tc>
          <w:tcPr>
            <w:tcW w:w="3736" w:type="pct"/>
            <w:shd w:val="clear" w:color="auto" w:fill="auto"/>
            <w:vAlign w:val="center"/>
          </w:tcPr>
          <w:p w14:paraId="755DA6E3"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根据执行任务的人员数量配备足够的车辆和相应的防护装备，道路封锁和引导物品，准备相应的照明设备</w:t>
            </w:r>
            <w:proofErr w:type="spellEnd"/>
            <w:r w:rsidRPr="00596622">
              <w:rPr>
                <w:rFonts w:hAnsi="Times New Roman" w:cs="Times New Roman" w:hint="eastAsia"/>
                <w:sz w:val="24"/>
                <w:lang w:val="x-none" w:eastAsia="x-none"/>
              </w:rPr>
              <w:t>。</w:t>
            </w:r>
          </w:p>
        </w:tc>
      </w:tr>
      <w:tr w:rsidR="00791D37" w:rsidRPr="00596622" w14:paraId="6795C75D" w14:textId="77777777" w:rsidTr="006F063D">
        <w:trPr>
          <w:trHeight w:val="510"/>
        </w:trPr>
        <w:tc>
          <w:tcPr>
            <w:tcW w:w="1264" w:type="pct"/>
            <w:shd w:val="clear" w:color="auto" w:fill="auto"/>
            <w:vAlign w:val="center"/>
          </w:tcPr>
          <w:p w14:paraId="18D44849"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8.生活保障</w:t>
            </w:r>
          </w:p>
        </w:tc>
        <w:tc>
          <w:tcPr>
            <w:tcW w:w="3736" w:type="pct"/>
            <w:shd w:val="clear" w:color="auto" w:fill="auto"/>
            <w:vAlign w:val="center"/>
          </w:tcPr>
          <w:p w14:paraId="22E5DE81"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准备满足执勤人员二餐的应急食物和饮用水</w:t>
            </w:r>
            <w:proofErr w:type="spellEnd"/>
            <w:r w:rsidRPr="00596622">
              <w:rPr>
                <w:rFonts w:hAnsi="Times New Roman" w:cs="Times New Roman" w:hint="eastAsia"/>
                <w:sz w:val="24"/>
                <w:lang w:val="x-none" w:eastAsia="x-none"/>
              </w:rPr>
              <w:t>。</w:t>
            </w:r>
          </w:p>
        </w:tc>
      </w:tr>
    </w:tbl>
    <w:p w14:paraId="780E2614" w14:textId="77777777" w:rsidR="00791D37" w:rsidRPr="00596622" w:rsidRDefault="00791D37" w:rsidP="00791D37">
      <w:pPr>
        <w:snapToGrid w:val="0"/>
        <w:spacing w:before="100" w:after="100" w:line="240" w:lineRule="exact"/>
        <w:ind w:firstLineChars="0" w:firstLine="0"/>
        <w:jc w:val="center"/>
        <w:rPr>
          <w:rFonts w:hAnsi="Times New Roman" w:cs="Times New Roman"/>
          <w:sz w:val="21"/>
          <w:lang w:val="x-none" w:eastAsia="x-none"/>
        </w:rPr>
      </w:pPr>
    </w:p>
    <w:p w14:paraId="51D7D1AA" w14:textId="77777777" w:rsidR="00791D37" w:rsidRPr="00596622" w:rsidRDefault="00791D37" w:rsidP="00791D37">
      <w:pPr>
        <w:snapToGrid w:val="0"/>
        <w:spacing w:before="100" w:after="100"/>
        <w:ind w:firstLineChars="140" w:firstLine="394"/>
        <w:outlineLvl w:val="2"/>
        <w:rPr>
          <w:rFonts w:hAnsi="Times New Roman" w:cs="Times New Roman"/>
          <w:b/>
          <w:bCs/>
          <w:lang w:val="x-none" w:eastAsia="x-none"/>
        </w:rPr>
      </w:pPr>
      <w:r w:rsidRPr="00596622">
        <w:rPr>
          <w:rFonts w:hAnsi="Times New Roman" w:cs="Times New Roman" w:hint="eastAsia"/>
          <w:b/>
          <w:bCs/>
          <w:lang w:val="x-none"/>
        </w:rPr>
        <w:t>7</w:t>
      </w:r>
      <w:r w:rsidRPr="00596622">
        <w:rPr>
          <w:rFonts w:hAnsi="Times New Roman" w:cs="Times New Roman" w:hint="eastAsia"/>
          <w:b/>
          <w:bCs/>
          <w:lang w:val="x-none" w:eastAsia="x-none"/>
        </w:rPr>
        <w:t>.2.2危化品事故专业处置队伍保障方案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6849"/>
      </w:tblGrid>
      <w:tr w:rsidR="00133E95" w:rsidRPr="00596622" w14:paraId="28C9F431" w14:textId="77777777" w:rsidTr="006F063D">
        <w:trPr>
          <w:trHeight w:val="510"/>
          <w:tblHeader/>
        </w:trPr>
        <w:tc>
          <w:tcPr>
            <w:tcW w:w="1267" w:type="pct"/>
            <w:shd w:val="clear" w:color="auto" w:fill="auto"/>
            <w:vAlign w:val="center"/>
          </w:tcPr>
          <w:p w14:paraId="5F933F19" w14:textId="77777777" w:rsidR="00791D37" w:rsidRPr="00596622" w:rsidRDefault="00791D37" w:rsidP="00791D37">
            <w:pPr>
              <w:snapToGrid w:val="0"/>
              <w:spacing w:line="240" w:lineRule="auto"/>
              <w:ind w:firstLineChars="0" w:firstLine="0"/>
              <w:jc w:val="center"/>
              <w:rPr>
                <w:rFonts w:hAnsi="Times New Roman" w:cs="Times New Roman"/>
                <w:b/>
                <w:bCs/>
                <w:sz w:val="24"/>
                <w:lang w:val="x-none" w:eastAsia="x-none"/>
              </w:rPr>
            </w:pPr>
            <w:proofErr w:type="spellStart"/>
            <w:r w:rsidRPr="00596622">
              <w:rPr>
                <w:rFonts w:hAnsi="Times New Roman" w:cs="Times New Roman" w:hint="eastAsia"/>
                <w:b/>
                <w:bCs/>
                <w:sz w:val="24"/>
                <w:lang w:val="x-none" w:eastAsia="x-none"/>
              </w:rPr>
              <w:t>编制纲要</w:t>
            </w:r>
            <w:proofErr w:type="spellEnd"/>
          </w:p>
        </w:tc>
        <w:tc>
          <w:tcPr>
            <w:tcW w:w="3733" w:type="pct"/>
            <w:shd w:val="clear" w:color="auto" w:fill="auto"/>
            <w:vAlign w:val="center"/>
          </w:tcPr>
          <w:p w14:paraId="2EE881D7" w14:textId="77777777" w:rsidR="00791D37" w:rsidRPr="00596622" w:rsidRDefault="00791D37" w:rsidP="00791D37">
            <w:pPr>
              <w:snapToGrid w:val="0"/>
              <w:spacing w:line="240" w:lineRule="auto"/>
              <w:ind w:firstLineChars="0" w:firstLine="0"/>
              <w:jc w:val="center"/>
              <w:rPr>
                <w:rFonts w:hAnsi="Times New Roman" w:cs="Times New Roman"/>
                <w:b/>
                <w:bCs/>
                <w:sz w:val="24"/>
                <w:lang w:val="x-none" w:eastAsia="x-none"/>
              </w:rPr>
            </w:pPr>
            <w:proofErr w:type="spellStart"/>
            <w:r w:rsidRPr="00596622">
              <w:rPr>
                <w:rFonts w:hAnsi="Times New Roman" w:cs="Times New Roman" w:hint="eastAsia"/>
                <w:b/>
                <w:bCs/>
                <w:sz w:val="24"/>
                <w:lang w:val="x-none" w:eastAsia="x-none"/>
              </w:rPr>
              <w:t>内容要求</w:t>
            </w:r>
            <w:proofErr w:type="spellEnd"/>
          </w:p>
        </w:tc>
      </w:tr>
      <w:tr w:rsidR="00133E95" w:rsidRPr="00596622" w14:paraId="3750FCEC" w14:textId="77777777" w:rsidTr="006F063D">
        <w:trPr>
          <w:trHeight w:val="510"/>
        </w:trPr>
        <w:tc>
          <w:tcPr>
            <w:tcW w:w="1267" w:type="pct"/>
            <w:shd w:val="clear" w:color="auto" w:fill="auto"/>
            <w:vAlign w:val="center"/>
          </w:tcPr>
          <w:p w14:paraId="66A9C288"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1.任务目标</w:t>
            </w:r>
          </w:p>
        </w:tc>
        <w:tc>
          <w:tcPr>
            <w:tcW w:w="3733" w:type="pct"/>
            <w:shd w:val="clear" w:color="auto" w:fill="auto"/>
            <w:vAlign w:val="center"/>
          </w:tcPr>
          <w:p w14:paraId="1998C73B"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预防：危险化学品的监测及管理</w:t>
            </w:r>
            <w:proofErr w:type="spellEnd"/>
            <w:r w:rsidRPr="00596622">
              <w:rPr>
                <w:rFonts w:hAnsi="Times New Roman" w:cs="Times New Roman" w:hint="eastAsia"/>
                <w:sz w:val="24"/>
                <w:lang w:val="x-none" w:eastAsia="x-none"/>
              </w:rPr>
              <w:t>。</w:t>
            </w:r>
          </w:p>
          <w:p w14:paraId="151FE486"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防范</w:t>
            </w:r>
            <w:proofErr w:type="spellEnd"/>
            <w:r w:rsidRPr="00596622">
              <w:rPr>
                <w:rFonts w:hAnsi="Times New Roman" w:cs="Times New Roman" w:hint="eastAsia"/>
                <w:sz w:val="24"/>
                <w:lang w:val="x-none" w:eastAsia="x-none"/>
              </w:rPr>
              <w:t>：（1）具有高度危险化学品设施的保护；</w:t>
            </w:r>
          </w:p>
          <w:p w14:paraId="038EA41A" w14:textId="77777777" w:rsidR="00791D37" w:rsidRPr="00596622" w:rsidRDefault="00791D37" w:rsidP="00791D37">
            <w:pPr>
              <w:snapToGrid w:val="0"/>
              <w:spacing w:line="240" w:lineRule="auto"/>
              <w:ind w:firstLineChars="300" w:firstLine="720"/>
              <w:rPr>
                <w:rFonts w:hAnsi="Times New Roman" w:cs="Times New Roman"/>
                <w:sz w:val="24"/>
                <w:lang w:val="x-none" w:eastAsia="x-none"/>
              </w:rPr>
            </w:pPr>
            <w:r w:rsidRPr="00596622">
              <w:rPr>
                <w:rFonts w:hAnsi="Times New Roman" w:cs="Times New Roman" w:hint="eastAsia"/>
                <w:sz w:val="24"/>
                <w:lang w:val="x-none" w:eastAsia="x-none"/>
              </w:rPr>
              <w:t>（2）实验室实施具有高度危险性化学品的试验的防护措施。</w:t>
            </w:r>
          </w:p>
          <w:p w14:paraId="123A2E7F"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响应</w:t>
            </w:r>
            <w:proofErr w:type="spellEnd"/>
            <w:r w:rsidRPr="00596622">
              <w:rPr>
                <w:rFonts w:hAnsi="Times New Roman" w:cs="Times New Roman" w:hint="eastAsia"/>
                <w:sz w:val="24"/>
                <w:lang w:val="x-none" w:eastAsia="x-none"/>
              </w:rPr>
              <w:t>：（1）危险化学品灾害现场的评估；</w:t>
            </w:r>
          </w:p>
          <w:p w14:paraId="5D1688B0" w14:textId="787BCDEE" w:rsidR="00791D37" w:rsidRPr="00596622" w:rsidRDefault="00791D37" w:rsidP="00791D37">
            <w:pPr>
              <w:snapToGrid w:val="0"/>
              <w:spacing w:line="240" w:lineRule="auto"/>
              <w:ind w:firstLineChars="300" w:firstLine="720"/>
              <w:rPr>
                <w:rFonts w:hAnsi="Times New Roman" w:cs="Times New Roman"/>
                <w:sz w:val="24"/>
                <w:lang w:val="x-none" w:eastAsia="x-none"/>
              </w:rPr>
            </w:pPr>
            <w:r w:rsidRPr="00596622">
              <w:rPr>
                <w:rFonts w:hAnsi="Times New Roman" w:cs="Times New Roman" w:hint="eastAsia"/>
                <w:sz w:val="24"/>
                <w:lang w:val="x-none" w:eastAsia="x-none"/>
              </w:rPr>
              <w:t>（2）高度危险化学品事件预警；</w:t>
            </w:r>
          </w:p>
          <w:p w14:paraId="4486BDE0" w14:textId="77777777" w:rsidR="00791D37" w:rsidRPr="00596622" w:rsidRDefault="00791D37" w:rsidP="00791D37">
            <w:pPr>
              <w:snapToGrid w:val="0"/>
              <w:spacing w:line="240" w:lineRule="auto"/>
              <w:ind w:firstLineChars="300" w:firstLine="720"/>
              <w:rPr>
                <w:rFonts w:hAnsi="Times New Roman" w:cs="Times New Roman"/>
                <w:sz w:val="24"/>
                <w:lang w:val="x-none" w:eastAsia="x-none"/>
              </w:rPr>
            </w:pPr>
            <w:r w:rsidRPr="00596622">
              <w:rPr>
                <w:rFonts w:hAnsi="Times New Roman" w:cs="Times New Roman" w:hint="eastAsia"/>
                <w:sz w:val="24"/>
                <w:lang w:val="x-none" w:eastAsia="x-none"/>
              </w:rPr>
              <w:t>（3）重大危险化学品事件的搜寻与救援；</w:t>
            </w:r>
          </w:p>
          <w:p w14:paraId="002F1079" w14:textId="77777777" w:rsidR="00791D37" w:rsidRPr="00596622" w:rsidRDefault="00791D37" w:rsidP="00791D37">
            <w:pPr>
              <w:snapToGrid w:val="0"/>
              <w:spacing w:line="240" w:lineRule="auto"/>
              <w:ind w:firstLineChars="300" w:firstLine="720"/>
              <w:rPr>
                <w:rFonts w:hAnsi="Times New Roman" w:cs="Times New Roman"/>
                <w:sz w:val="24"/>
                <w:lang w:val="x-none" w:eastAsia="x-none"/>
              </w:rPr>
            </w:pPr>
            <w:r w:rsidRPr="00596622">
              <w:rPr>
                <w:rFonts w:hAnsi="Times New Roman" w:cs="Times New Roman" w:hint="eastAsia"/>
                <w:sz w:val="24"/>
                <w:lang w:val="x-none" w:eastAsia="x-none"/>
              </w:rPr>
              <w:t>（4）环境的监测；</w:t>
            </w:r>
          </w:p>
          <w:p w14:paraId="28979A1F" w14:textId="77777777" w:rsidR="00791D37" w:rsidRPr="00596622" w:rsidRDefault="00791D37" w:rsidP="00791D37">
            <w:pPr>
              <w:snapToGrid w:val="0"/>
              <w:spacing w:line="240" w:lineRule="auto"/>
              <w:ind w:firstLineChars="300" w:firstLine="720"/>
              <w:rPr>
                <w:rFonts w:hAnsi="Times New Roman" w:cs="Times New Roman"/>
                <w:sz w:val="24"/>
                <w:lang w:val="x-none" w:eastAsia="x-none"/>
              </w:rPr>
            </w:pPr>
            <w:r w:rsidRPr="00596622">
              <w:rPr>
                <w:rFonts w:hAnsi="Times New Roman" w:cs="Times New Roman" w:hint="eastAsia"/>
                <w:sz w:val="24"/>
                <w:lang w:val="x-none" w:eastAsia="x-none"/>
              </w:rPr>
              <w:t>（5）大批量化学品伤害人员的救治；</w:t>
            </w:r>
          </w:p>
          <w:p w14:paraId="5B005886" w14:textId="77777777" w:rsidR="00791D37" w:rsidRPr="00596622" w:rsidRDefault="00791D37" w:rsidP="00791D37">
            <w:pPr>
              <w:snapToGrid w:val="0"/>
              <w:spacing w:line="240" w:lineRule="auto"/>
              <w:ind w:firstLineChars="300" w:firstLine="720"/>
              <w:rPr>
                <w:rFonts w:hAnsi="Times New Roman" w:cs="Times New Roman"/>
                <w:sz w:val="24"/>
                <w:lang w:val="x-none" w:eastAsia="x-none"/>
              </w:rPr>
            </w:pPr>
            <w:r w:rsidRPr="00596622">
              <w:rPr>
                <w:rFonts w:hAnsi="Times New Roman" w:cs="Times New Roman" w:hint="eastAsia"/>
                <w:sz w:val="24"/>
                <w:lang w:val="x-none" w:eastAsia="x-none"/>
              </w:rPr>
              <w:t>（6）重大危险化学品伤害事件的应急人员的安全防护。</w:t>
            </w:r>
          </w:p>
        </w:tc>
      </w:tr>
      <w:tr w:rsidR="00133E95" w:rsidRPr="00596622" w14:paraId="349A50D3" w14:textId="77777777" w:rsidTr="006F063D">
        <w:trPr>
          <w:trHeight w:val="510"/>
        </w:trPr>
        <w:tc>
          <w:tcPr>
            <w:tcW w:w="1267" w:type="pct"/>
            <w:shd w:val="clear" w:color="auto" w:fill="auto"/>
            <w:vAlign w:val="center"/>
          </w:tcPr>
          <w:p w14:paraId="3903C752"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2.机构职责</w:t>
            </w:r>
          </w:p>
        </w:tc>
        <w:tc>
          <w:tcPr>
            <w:tcW w:w="3733" w:type="pct"/>
            <w:shd w:val="clear" w:color="auto" w:fill="auto"/>
            <w:vAlign w:val="center"/>
          </w:tcPr>
          <w:p w14:paraId="6102699B" w14:textId="37469CF5"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企业危化品事故专业处置队伍的主要职责是掌握处理本企业涉及危化品事故的能力，可以有效控制危化品的泄漏、</w:t>
            </w:r>
            <w:r w:rsidR="0007484E">
              <w:rPr>
                <w:rFonts w:hAnsi="Times New Roman" w:cs="Times New Roman" w:hint="eastAsia"/>
                <w:sz w:val="24"/>
                <w:lang w:val="x-none"/>
              </w:rPr>
              <w:t>蔓延</w:t>
            </w:r>
            <w:proofErr w:type="spellEnd"/>
            <w:r w:rsidRPr="00596622">
              <w:rPr>
                <w:rFonts w:hAnsi="Times New Roman" w:cs="Times New Roman" w:hint="eastAsia"/>
                <w:sz w:val="24"/>
                <w:lang w:val="x-none" w:eastAsia="x-none"/>
              </w:rPr>
              <w:t>，</w:t>
            </w:r>
            <w:proofErr w:type="spellStart"/>
            <w:r w:rsidRPr="00596622">
              <w:rPr>
                <w:rFonts w:hAnsi="Times New Roman" w:cs="Times New Roman" w:hint="eastAsia"/>
                <w:sz w:val="24"/>
                <w:lang w:val="x-none" w:eastAsia="x-none"/>
              </w:rPr>
              <w:t>保护人的生命受到侵害</w:t>
            </w:r>
            <w:proofErr w:type="spellEnd"/>
            <w:r w:rsidRPr="00596622">
              <w:rPr>
                <w:rFonts w:hAnsi="Times New Roman" w:cs="Times New Roman" w:hint="eastAsia"/>
                <w:sz w:val="24"/>
                <w:lang w:val="x-none" w:eastAsia="x-none"/>
              </w:rPr>
              <w:t>。</w:t>
            </w:r>
          </w:p>
        </w:tc>
      </w:tr>
      <w:tr w:rsidR="00133E95" w:rsidRPr="00596622" w14:paraId="4E5B096A" w14:textId="77777777" w:rsidTr="006F063D">
        <w:trPr>
          <w:trHeight w:val="510"/>
        </w:trPr>
        <w:tc>
          <w:tcPr>
            <w:tcW w:w="1267" w:type="pct"/>
            <w:shd w:val="clear" w:color="auto" w:fill="auto"/>
            <w:vAlign w:val="center"/>
          </w:tcPr>
          <w:p w14:paraId="1F1B8F9D"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3.现场指挥</w:t>
            </w:r>
          </w:p>
        </w:tc>
        <w:tc>
          <w:tcPr>
            <w:tcW w:w="3733" w:type="pct"/>
            <w:shd w:val="clear" w:color="auto" w:fill="auto"/>
            <w:vAlign w:val="center"/>
          </w:tcPr>
          <w:p w14:paraId="7F612F28"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企业安全生产的负责人</w:t>
            </w:r>
            <w:proofErr w:type="spellEnd"/>
          </w:p>
        </w:tc>
      </w:tr>
      <w:tr w:rsidR="00133E95" w:rsidRPr="00596622" w14:paraId="03ACADC5" w14:textId="77777777" w:rsidTr="006F063D">
        <w:trPr>
          <w:trHeight w:val="510"/>
        </w:trPr>
        <w:tc>
          <w:tcPr>
            <w:tcW w:w="1267" w:type="pct"/>
            <w:shd w:val="clear" w:color="auto" w:fill="auto"/>
            <w:vAlign w:val="center"/>
          </w:tcPr>
          <w:p w14:paraId="15851954"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4</w:t>
            </w:r>
            <w:r w:rsidRPr="00596622">
              <w:rPr>
                <w:rFonts w:hAnsi="Times New Roman" w:cs="Times New Roman" w:hint="eastAsia"/>
                <w:sz w:val="24"/>
                <w:lang w:val="x-none"/>
              </w:rPr>
              <w:t>.</w:t>
            </w:r>
            <w:r w:rsidRPr="00596622">
              <w:rPr>
                <w:rFonts w:hAnsi="Times New Roman" w:cs="Times New Roman" w:hint="eastAsia"/>
                <w:sz w:val="24"/>
                <w:lang w:val="x-none" w:eastAsia="x-none"/>
              </w:rPr>
              <w:t>危化品事故专业处置队伍构成</w:t>
            </w:r>
          </w:p>
        </w:tc>
        <w:tc>
          <w:tcPr>
            <w:tcW w:w="3733" w:type="pct"/>
            <w:shd w:val="clear" w:color="auto" w:fill="auto"/>
            <w:vAlign w:val="center"/>
          </w:tcPr>
          <w:p w14:paraId="2E295B9F"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rPr>
              <w:t>生态城</w:t>
            </w:r>
            <w:proofErr w:type="spellStart"/>
            <w:r w:rsidRPr="00596622">
              <w:rPr>
                <w:rFonts w:hAnsi="Times New Roman" w:cs="Times New Roman" w:hint="eastAsia"/>
                <w:sz w:val="24"/>
                <w:lang w:val="x-none" w:eastAsia="x-none"/>
              </w:rPr>
              <w:t>消防</w:t>
            </w:r>
            <w:r w:rsidRPr="00596622">
              <w:rPr>
                <w:rFonts w:hAnsi="Times New Roman" w:cs="Times New Roman" w:hint="eastAsia"/>
                <w:sz w:val="24"/>
                <w:lang w:val="x-none"/>
              </w:rPr>
              <w:t>大队、滨海新区危化品事故专业救援队伍</w:t>
            </w:r>
            <w:proofErr w:type="spellEnd"/>
          </w:p>
        </w:tc>
      </w:tr>
      <w:tr w:rsidR="00133E95" w:rsidRPr="00596622" w14:paraId="4C75D728" w14:textId="77777777" w:rsidTr="006F063D">
        <w:trPr>
          <w:trHeight w:val="510"/>
        </w:trPr>
        <w:tc>
          <w:tcPr>
            <w:tcW w:w="1267" w:type="pct"/>
            <w:shd w:val="clear" w:color="auto" w:fill="auto"/>
            <w:vAlign w:val="center"/>
          </w:tcPr>
          <w:p w14:paraId="12930B3A"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lastRenderedPageBreak/>
              <w:t>5.危化品事故专业处置行动</w:t>
            </w:r>
          </w:p>
        </w:tc>
        <w:tc>
          <w:tcPr>
            <w:tcW w:w="3733" w:type="pct"/>
            <w:shd w:val="clear" w:color="auto" w:fill="auto"/>
            <w:vAlign w:val="center"/>
          </w:tcPr>
          <w:p w14:paraId="2E226D70"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（1）控制危化品事故的发生和发展；</w:t>
            </w:r>
          </w:p>
          <w:p w14:paraId="79CD3275" w14:textId="256B441E"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（2）采取堵漏、围埝等措施防止危化品的继续泄漏和</w:t>
            </w:r>
            <w:r w:rsidR="0007484E">
              <w:rPr>
                <w:rFonts w:hAnsi="Times New Roman" w:cs="Times New Roman" w:hint="eastAsia"/>
                <w:sz w:val="24"/>
                <w:lang w:val="x-none"/>
              </w:rPr>
              <w:t>蔓延</w:t>
            </w:r>
            <w:r w:rsidRPr="00596622">
              <w:rPr>
                <w:rFonts w:hAnsi="Times New Roman" w:cs="Times New Roman" w:hint="eastAsia"/>
                <w:sz w:val="24"/>
                <w:lang w:val="x-none" w:eastAsia="x-none"/>
              </w:rPr>
              <w:t>；</w:t>
            </w:r>
          </w:p>
          <w:p w14:paraId="5015AB5D"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（3）采取措施消除危化品的危害，如点火、水稀释等措施消除危害；</w:t>
            </w:r>
          </w:p>
          <w:p w14:paraId="6A5BE82C"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（4）扑灭危化品引发的火灾；</w:t>
            </w:r>
          </w:p>
          <w:p w14:paraId="62E6D492"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（5）实施环境监测，全面掌控危化品造成的环境污染，有效疏散群众，避免伤害。</w:t>
            </w:r>
          </w:p>
        </w:tc>
      </w:tr>
      <w:tr w:rsidR="00133E95" w:rsidRPr="00596622" w14:paraId="5DA23FB1" w14:textId="77777777" w:rsidTr="006F063D">
        <w:trPr>
          <w:trHeight w:val="510"/>
        </w:trPr>
        <w:tc>
          <w:tcPr>
            <w:tcW w:w="1267" w:type="pct"/>
            <w:shd w:val="clear" w:color="auto" w:fill="auto"/>
            <w:vAlign w:val="center"/>
          </w:tcPr>
          <w:p w14:paraId="5FCBE582"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6</w:t>
            </w:r>
            <w:r w:rsidRPr="00596622">
              <w:rPr>
                <w:rFonts w:hAnsi="Times New Roman" w:cs="Times New Roman" w:hint="eastAsia"/>
                <w:sz w:val="24"/>
                <w:lang w:val="x-none"/>
              </w:rPr>
              <w:t>.</w:t>
            </w:r>
            <w:r w:rsidRPr="00596622">
              <w:rPr>
                <w:rFonts w:hAnsi="Times New Roman" w:cs="Times New Roman" w:hint="eastAsia"/>
                <w:sz w:val="24"/>
                <w:lang w:val="x-none" w:eastAsia="x-none"/>
              </w:rPr>
              <w:t>通讯保障</w:t>
            </w:r>
          </w:p>
        </w:tc>
        <w:tc>
          <w:tcPr>
            <w:tcW w:w="3733" w:type="pct"/>
            <w:shd w:val="clear" w:color="auto" w:fill="auto"/>
            <w:vAlign w:val="center"/>
          </w:tcPr>
          <w:p w14:paraId="2C308D1C"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配备齐应急通讯的装备，特别是有线电话和无线通信</w:t>
            </w:r>
            <w:proofErr w:type="spellEnd"/>
            <w:r w:rsidRPr="00596622">
              <w:rPr>
                <w:rFonts w:hAnsi="Times New Roman" w:cs="Times New Roman" w:hint="eastAsia"/>
                <w:sz w:val="24"/>
                <w:lang w:val="x-none" w:eastAsia="x-none"/>
              </w:rPr>
              <w:t>。</w:t>
            </w:r>
          </w:p>
        </w:tc>
      </w:tr>
      <w:tr w:rsidR="00133E95" w:rsidRPr="00596622" w14:paraId="0B91AE44" w14:textId="77777777" w:rsidTr="006F063D">
        <w:trPr>
          <w:trHeight w:val="510"/>
        </w:trPr>
        <w:tc>
          <w:tcPr>
            <w:tcW w:w="1267" w:type="pct"/>
            <w:shd w:val="clear" w:color="auto" w:fill="auto"/>
            <w:vAlign w:val="center"/>
          </w:tcPr>
          <w:p w14:paraId="34723EF2"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7</w:t>
            </w:r>
            <w:r w:rsidRPr="00596622">
              <w:rPr>
                <w:rFonts w:hAnsi="Times New Roman" w:cs="Times New Roman" w:hint="eastAsia"/>
                <w:sz w:val="24"/>
                <w:lang w:val="x-none"/>
              </w:rPr>
              <w:t>.</w:t>
            </w:r>
            <w:r w:rsidRPr="00596622">
              <w:rPr>
                <w:rFonts w:hAnsi="Times New Roman" w:cs="Times New Roman" w:hint="eastAsia"/>
                <w:sz w:val="24"/>
                <w:lang w:val="x-none" w:eastAsia="x-none"/>
              </w:rPr>
              <w:t>物资保障</w:t>
            </w:r>
          </w:p>
        </w:tc>
        <w:tc>
          <w:tcPr>
            <w:tcW w:w="3733" w:type="pct"/>
            <w:shd w:val="clear" w:color="auto" w:fill="auto"/>
            <w:vAlign w:val="center"/>
          </w:tcPr>
          <w:p w14:paraId="1DE594FF"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根据执行任务的人员数量配备足够的车辆和相应的防护装备，道路封锁和引导物品，准备相应的照明设备</w:t>
            </w:r>
            <w:proofErr w:type="spellEnd"/>
            <w:r w:rsidRPr="00596622">
              <w:rPr>
                <w:rFonts w:hAnsi="Times New Roman" w:cs="Times New Roman" w:hint="eastAsia"/>
                <w:sz w:val="24"/>
                <w:lang w:val="x-none" w:eastAsia="x-none"/>
              </w:rPr>
              <w:t>。</w:t>
            </w:r>
          </w:p>
        </w:tc>
      </w:tr>
      <w:tr w:rsidR="00791D37" w:rsidRPr="00596622" w14:paraId="448BEAA6" w14:textId="77777777" w:rsidTr="006F063D">
        <w:trPr>
          <w:trHeight w:val="510"/>
        </w:trPr>
        <w:tc>
          <w:tcPr>
            <w:tcW w:w="1267" w:type="pct"/>
            <w:shd w:val="clear" w:color="auto" w:fill="auto"/>
            <w:vAlign w:val="center"/>
          </w:tcPr>
          <w:p w14:paraId="6ED71FF2"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8.生活保障</w:t>
            </w:r>
          </w:p>
        </w:tc>
        <w:tc>
          <w:tcPr>
            <w:tcW w:w="3733" w:type="pct"/>
            <w:shd w:val="clear" w:color="auto" w:fill="auto"/>
            <w:vAlign w:val="center"/>
          </w:tcPr>
          <w:p w14:paraId="4DF17E6D"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准备满足执勤人员二餐的应急食物和饮用水</w:t>
            </w:r>
            <w:proofErr w:type="spellEnd"/>
            <w:r w:rsidRPr="00596622">
              <w:rPr>
                <w:rFonts w:hAnsi="Times New Roman" w:cs="Times New Roman" w:hint="eastAsia"/>
                <w:sz w:val="24"/>
                <w:lang w:val="x-none" w:eastAsia="x-none"/>
              </w:rPr>
              <w:t>。</w:t>
            </w:r>
          </w:p>
        </w:tc>
      </w:tr>
    </w:tbl>
    <w:p w14:paraId="46B5ADFB" w14:textId="77777777" w:rsidR="00791D37" w:rsidRPr="00596622" w:rsidRDefault="00791D37" w:rsidP="00791D37">
      <w:pPr>
        <w:snapToGrid w:val="0"/>
        <w:spacing w:before="100" w:after="100" w:line="240" w:lineRule="exact"/>
        <w:ind w:firstLineChars="0" w:firstLine="0"/>
        <w:jc w:val="center"/>
        <w:rPr>
          <w:rFonts w:hAnsi="Times New Roman" w:cs="Times New Roman"/>
          <w:sz w:val="21"/>
          <w:lang w:eastAsia="x-none"/>
        </w:rPr>
      </w:pPr>
    </w:p>
    <w:p w14:paraId="42E0618E" w14:textId="77777777" w:rsidR="00791D37" w:rsidRPr="00596622" w:rsidRDefault="00791D37" w:rsidP="008B03F4">
      <w:pPr>
        <w:pStyle w:val="2"/>
        <w:ind w:firstLine="301"/>
      </w:pPr>
      <w:bookmarkStart w:id="83" w:name="_Toc97306091"/>
      <w:bookmarkStart w:id="84" w:name="_Toc123732432"/>
      <w:r w:rsidRPr="00596622">
        <w:rPr>
          <w:rFonts w:hint="eastAsia"/>
        </w:rPr>
        <w:t>7.3医疗卫生保障</w:t>
      </w:r>
      <w:bookmarkEnd w:id="83"/>
      <w:bookmarkEnd w:id="84"/>
    </w:p>
    <w:p w14:paraId="350B6997" w14:textId="77777777" w:rsidR="00791D37" w:rsidRPr="00596622" w:rsidRDefault="00791D37" w:rsidP="00791D37">
      <w:pPr>
        <w:snapToGrid w:val="0"/>
        <w:ind w:firstLine="562"/>
        <w:rPr>
          <w:rFonts w:hAnsi="Times New Roman"/>
          <w:b/>
        </w:rPr>
      </w:pPr>
      <w:r w:rsidRPr="00596622">
        <w:rPr>
          <w:rFonts w:hAnsi="Times New Roman" w:hint="eastAsia"/>
          <w:b/>
        </w:rPr>
        <w:t>医疗专项保障方案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6854"/>
      </w:tblGrid>
      <w:tr w:rsidR="00133E95" w:rsidRPr="00596622" w14:paraId="1C6CE9F2" w14:textId="77777777" w:rsidTr="006F063D">
        <w:trPr>
          <w:trHeight w:val="510"/>
          <w:tblHeader/>
        </w:trPr>
        <w:tc>
          <w:tcPr>
            <w:tcW w:w="1264" w:type="pct"/>
            <w:vAlign w:val="center"/>
          </w:tcPr>
          <w:p w14:paraId="11DE9A01" w14:textId="77777777" w:rsidR="00791D37" w:rsidRPr="00596622" w:rsidRDefault="00791D37" w:rsidP="00791D37">
            <w:pPr>
              <w:snapToGrid w:val="0"/>
              <w:spacing w:line="240" w:lineRule="auto"/>
              <w:ind w:firstLineChars="0" w:firstLine="0"/>
              <w:jc w:val="center"/>
              <w:rPr>
                <w:rFonts w:hAnsi="Times New Roman" w:cs="Times New Roman"/>
                <w:b/>
                <w:bCs/>
                <w:sz w:val="24"/>
                <w:lang w:val="x-none" w:eastAsia="x-none"/>
              </w:rPr>
            </w:pPr>
            <w:proofErr w:type="spellStart"/>
            <w:r w:rsidRPr="00596622">
              <w:rPr>
                <w:rFonts w:hAnsi="Times New Roman" w:cs="Times New Roman" w:hint="eastAsia"/>
                <w:b/>
                <w:bCs/>
                <w:sz w:val="24"/>
                <w:lang w:val="x-none" w:eastAsia="x-none"/>
              </w:rPr>
              <w:t>编制纲要</w:t>
            </w:r>
            <w:proofErr w:type="spellEnd"/>
          </w:p>
        </w:tc>
        <w:tc>
          <w:tcPr>
            <w:tcW w:w="3736" w:type="pct"/>
            <w:vAlign w:val="center"/>
          </w:tcPr>
          <w:p w14:paraId="23C6CB2B" w14:textId="77777777" w:rsidR="00791D37" w:rsidRPr="00596622" w:rsidRDefault="00791D37" w:rsidP="00791D37">
            <w:pPr>
              <w:snapToGrid w:val="0"/>
              <w:spacing w:line="240" w:lineRule="auto"/>
              <w:ind w:firstLineChars="0" w:firstLine="0"/>
              <w:jc w:val="center"/>
              <w:rPr>
                <w:rFonts w:hAnsi="Times New Roman" w:cs="Times New Roman"/>
                <w:b/>
                <w:bCs/>
                <w:sz w:val="24"/>
                <w:lang w:val="x-none" w:eastAsia="x-none"/>
              </w:rPr>
            </w:pPr>
            <w:proofErr w:type="spellStart"/>
            <w:r w:rsidRPr="00596622">
              <w:rPr>
                <w:rFonts w:hAnsi="Times New Roman" w:cs="Times New Roman" w:hint="eastAsia"/>
                <w:b/>
                <w:bCs/>
                <w:sz w:val="24"/>
                <w:lang w:val="x-none" w:eastAsia="x-none"/>
              </w:rPr>
              <w:t>内容要求</w:t>
            </w:r>
            <w:proofErr w:type="spellEnd"/>
          </w:p>
        </w:tc>
      </w:tr>
      <w:tr w:rsidR="00133E95" w:rsidRPr="00596622" w14:paraId="11A234E5" w14:textId="77777777" w:rsidTr="006F063D">
        <w:trPr>
          <w:trHeight w:val="510"/>
        </w:trPr>
        <w:tc>
          <w:tcPr>
            <w:tcW w:w="1264" w:type="pct"/>
            <w:vAlign w:val="center"/>
          </w:tcPr>
          <w:p w14:paraId="19579AAB"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1.任务目标</w:t>
            </w:r>
          </w:p>
        </w:tc>
        <w:tc>
          <w:tcPr>
            <w:tcW w:w="3736" w:type="pct"/>
            <w:vAlign w:val="center"/>
          </w:tcPr>
          <w:p w14:paraId="50D55CF9"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1、为重症病员心肺复苏、建立静脉通道，给予强心升压药及对症处理止血、扩容等医疗救护。</w:t>
            </w:r>
          </w:p>
          <w:p w14:paraId="245CA7E8"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2、对轻病员安抚紧张情绪，同时进行伤情对症处理，骨折、外伤给予夹板固定、止血、包扎，必要时使用相应药物。</w:t>
            </w:r>
          </w:p>
        </w:tc>
      </w:tr>
      <w:tr w:rsidR="00133E95" w:rsidRPr="00596622" w14:paraId="35894A76" w14:textId="77777777" w:rsidTr="006F063D">
        <w:trPr>
          <w:trHeight w:val="510"/>
        </w:trPr>
        <w:tc>
          <w:tcPr>
            <w:tcW w:w="1264" w:type="pct"/>
            <w:vAlign w:val="center"/>
          </w:tcPr>
          <w:p w14:paraId="16D3DEDB"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2.机构职责</w:t>
            </w:r>
          </w:p>
        </w:tc>
        <w:tc>
          <w:tcPr>
            <w:tcW w:w="3736" w:type="pct"/>
            <w:vAlign w:val="center"/>
          </w:tcPr>
          <w:p w14:paraId="59192ABC"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生态城的医疗机构承担突发事件中伤病人员得到及时、适当的医疗护理，开展伤情鉴别、院前处理、治疗、运输、患者追踪，并妥善记录医疗救治情况。</w:t>
            </w:r>
          </w:p>
        </w:tc>
      </w:tr>
      <w:tr w:rsidR="00133E95" w:rsidRPr="00596622" w14:paraId="214DB292" w14:textId="77777777" w:rsidTr="006F063D">
        <w:trPr>
          <w:trHeight w:val="510"/>
        </w:trPr>
        <w:tc>
          <w:tcPr>
            <w:tcW w:w="1264" w:type="pct"/>
            <w:vAlign w:val="center"/>
          </w:tcPr>
          <w:p w14:paraId="6EFA5460"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3.现场指挥</w:t>
            </w:r>
          </w:p>
        </w:tc>
        <w:tc>
          <w:tcPr>
            <w:tcW w:w="3736" w:type="pct"/>
            <w:vAlign w:val="center"/>
          </w:tcPr>
          <w:p w14:paraId="1483D9F8" w14:textId="28FE92AD"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生态城医院负责人：</w:t>
            </w:r>
            <w:r w:rsidR="00D8061D">
              <w:rPr>
                <w:rFonts w:hAnsi="Times New Roman" w:cs="Times New Roman" w:hint="eastAsia"/>
                <w:sz w:val="24"/>
                <w:lang w:val="x-none"/>
              </w:rPr>
              <w:t>高翔</w:t>
            </w:r>
            <w:proofErr w:type="spellEnd"/>
            <w:r w:rsidRPr="00596622">
              <w:rPr>
                <w:rFonts w:hAnsi="Times New Roman" w:cs="Times New Roman" w:hint="eastAsia"/>
                <w:sz w:val="24"/>
                <w:lang w:val="x-none" w:eastAsia="x-none"/>
              </w:rPr>
              <w:t>，电话</w:t>
            </w:r>
            <w:r w:rsidR="00D8061D">
              <w:rPr>
                <w:rFonts w:hAnsi="Times New Roman" w:cs="Times New Roman"/>
                <w:sz w:val="24"/>
                <w:lang w:val="x-none" w:eastAsia="x-none"/>
              </w:rPr>
              <w:t>18602680855</w:t>
            </w:r>
            <w:r w:rsidRPr="00596622">
              <w:rPr>
                <w:rFonts w:hAnsi="Times New Roman" w:cs="Times New Roman" w:hint="eastAsia"/>
                <w:sz w:val="24"/>
                <w:lang w:val="x-none" w:eastAsia="x-none"/>
              </w:rPr>
              <w:t>。</w:t>
            </w:r>
          </w:p>
        </w:tc>
      </w:tr>
      <w:tr w:rsidR="00133E95" w:rsidRPr="00596622" w14:paraId="3689C874" w14:textId="77777777" w:rsidTr="006F063D">
        <w:trPr>
          <w:trHeight w:val="510"/>
        </w:trPr>
        <w:tc>
          <w:tcPr>
            <w:tcW w:w="1264" w:type="pct"/>
            <w:vAlign w:val="center"/>
          </w:tcPr>
          <w:p w14:paraId="3CC85CB6"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4</w:t>
            </w:r>
            <w:r w:rsidRPr="00596622">
              <w:rPr>
                <w:rFonts w:hAnsi="Times New Roman" w:cs="Times New Roman" w:hint="eastAsia"/>
                <w:sz w:val="24"/>
                <w:lang w:val="x-none"/>
              </w:rPr>
              <w:t>.</w:t>
            </w:r>
            <w:r w:rsidRPr="00596622">
              <w:rPr>
                <w:rFonts w:hAnsi="Times New Roman" w:cs="Times New Roman" w:hint="eastAsia"/>
                <w:sz w:val="24"/>
                <w:lang w:val="x-none" w:eastAsia="x-none"/>
              </w:rPr>
              <w:t>医疗救治机构和力量</w:t>
            </w:r>
          </w:p>
        </w:tc>
        <w:tc>
          <w:tcPr>
            <w:tcW w:w="3736" w:type="pct"/>
            <w:vAlign w:val="center"/>
          </w:tcPr>
          <w:p w14:paraId="6D998B81"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生态城医院</w:t>
            </w:r>
            <w:proofErr w:type="spellEnd"/>
          </w:p>
        </w:tc>
      </w:tr>
      <w:tr w:rsidR="00133E95" w:rsidRPr="00596622" w14:paraId="2B5A1881" w14:textId="77777777" w:rsidTr="006F063D">
        <w:trPr>
          <w:trHeight w:val="510"/>
        </w:trPr>
        <w:tc>
          <w:tcPr>
            <w:tcW w:w="1264" w:type="pct"/>
            <w:vAlign w:val="center"/>
          </w:tcPr>
          <w:p w14:paraId="5EDBD5E4"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4</w:t>
            </w:r>
            <w:r w:rsidRPr="00596622">
              <w:rPr>
                <w:rFonts w:hAnsi="Times New Roman" w:cs="Times New Roman" w:hint="eastAsia"/>
                <w:sz w:val="24"/>
                <w:lang w:val="x-none"/>
              </w:rPr>
              <w:t>.</w:t>
            </w:r>
            <w:r w:rsidRPr="00596622">
              <w:rPr>
                <w:rFonts w:hAnsi="Times New Roman" w:cs="Times New Roman" w:hint="eastAsia"/>
                <w:sz w:val="24"/>
                <w:lang w:val="x-none" w:eastAsia="x-none"/>
              </w:rPr>
              <w:t>1核心力量</w:t>
            </w:r>
          </w:p>
        </w:tc>
        <w:tc>
          <w:tcPr>
            <w:tcW w:w="3736" w:type="pct"/>
            <w:vAlign w:val="center"/>
          </w:tcPr>
          <w:p w14:paraId="32A97E2B"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生态城医院紧急急救小组21人</w:t>
            </w:r>
          </w:p>
        </w:tc>
      </w:tr>
      <w:tr w:rsidR="00133E95" w:rsidRPr="00596622" w14:paraId="2EDB35F7" w14:textId="77777777" w:rsidTr="006F063D">
        <w:trPr>
          <w:trHeight w:val="510"/>
        </w:trPr>
        <w:tc>
          <w:tcPr>
            <w:tcW w:w="1264" w:type="pct"/>
            <w:vAlign w:val="center"/>
          </w:tcPr>
          <w:p w14:paraId="3A6AE162"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4</w:t>
            </w:r>
            <w:r w:rsidRPr="00596622">
              <w:rPr>
                <w:rFonts w:hAnsi="Times New Roman" w:cs="Times New Roman" w:hint="eastAsia"/>
                <w:sz w:val="24"/>
                <w:lang w:val="x-none"/>
              </w:rPr>
              <w:t>.</w:t>
            </w:r>
            <w:r w:rsidRPr="00596622">
              <w:rPr>
                <w:rFonts w:hAnsi="Times New Roman" w:cs="Times New Roman" w:hint="eastAsia"/>
                <w:sz w:val="24"/>
                <w:lang w:val="x-none" w:eastAsia="x-none"/>
              </w:rPr>
              <w:t>2补充力量</w:t>
            </w:r>
          </w:p>
        </w:tc>
        <w:tc>
          <w:tcPr>
            <w:tcW w:w="3736" w:type="pct"/>
            <w:vAlign w:val="center"/>
          </w:tcPr>
          <w:p w14:paraId="3155423F"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生态城医院全体医护人员273人</w:t>
            </w:r>
          </w:p>
        </w:tc>
      </w:tr>
      <w:tr w:rsidR="00133E95" w:rsidRPr="00596622" w14:paraId="61BB2B49" w14:textId="77777777" w:rsidTr="006F063D">
        <w:trPr>
          <w:trHeight w:val="510"/>
        </w:trPr>
        <w:tc>
          <w:tcPr>
            <w:tcW w:w="1264" w:type="pct"/>
            <w:vAlign w:val="center"/>
          </w:tcPr>
          <w:p w14:paraId="2AB21EB9"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4</w:t>
            </w:r>
            <w:r w:rsidRPr="00596622">
              <w:rPr>
                <w:rFonts w:hAnsi="Times New Roman" w:cs="Times New Roman" w:hint="eastAsia"/>
                <w:sz w:val="24"/>
                <w:lang w:val="x-none"/>
              </w:rPr>
              <w:t>.</w:t>
            </w:r>
            <w:r w:rsidRPr="00596622">
              <w:rPr>
                <w:rFonts w:hAnsi="Times New Roman" w:cs="Times New Roman" w:hint="eastAsia"/>
                <w:sz w:val="24"/>
                <w:lang w:val="x-none" w:eastAsia="x-none"/>
              </w:rPr>
              <w:t>3支援力量</w:t>
            </w:r>
          </w:p>
        </w:tc>
        <w:tc>
          <w:tcPr>
            <w:tcW w:w="3736" w:type="pct"/>
            <w:vAlign w:val="center"/>
          </w:tcPr>
          <w:p w14:paraId="0E515875"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生态城第三社区卫生服务中心</w:t>
            </w:r>
            <w:proofErr w:type="spellEnd"/>
          </w:p>
        </w:tc>
      </w:tr>
      <w:tr w:rsidR="00133E95" w:rsidRPr="00596622" w14:paraId="1156F9D8" w14:textId="77777777" w:rsidTr="006F063D">
        <w:trPr>
          <w:trHeight w:val="510"/>
        </w:trPr>
        <w:tc>
          <w:tcPr>
            <w:tcW w:w="1264" w:type="pct"/>
            <w:vAlign w:val="center"/>
          </w:tcPr>
          <w:p w14:paraId="647884DB"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5.医疗救治行动</w:t>
            </w:r>
          </w:p>
        </w:tc>
        <w:tc>
          <w:tcPr>
            <w:tcW w:w="3736" w:type="pct"/>
            <w:vAlign w:val="center"/>
          </w:tcPr>
          <w:p w14:paraId="7E8DB0A1" w14:textId="5603F014"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（1）本着</w:t>
            </w:r>
            <w:r w:rsidR="0007484E">
              <w:rPr>
                <w:rFonts w:hAnsi="Times New Roman" w:cs="Times New Roman" w:hint="eastAsia"/>
                <w:sz w:val="24"/>
                <w:lang w:val="x-none"/>
              </w:rPr>
              <w:t>“</w:t>
            </w:r>
            <w:proofErr w:type="spellStart"/>
            <w:r w:rsidRPr="00596622">
              <w:rPr>
                <w:rFonts w:hAnsi="Times New Roman" w:cs="Times New Roman" w:hint="eastAsia"/>
                <w:sz w:val="24"/>
                <w:lang w:val="x-none" w:eastAsia="x-none"/>
              </w:rPr>
              <w:t>先救命后治伤，先救重后救轻”的救治原则开展工作</w:t>
            </w:r>
            <w:proofErr w:type="spellEnd"/>
            <w:r w:rsidRPr="00596622">
              <w:rPr>
                <w:rFonts w:hAnsi="Times New Roman" w:cs="Times New Roman" w:hint="eastAsia"/>
                <w:sz w:val="24"/>
                <w:lang w:val="x-none" w:eastAsia="x-none"/>
              </w:rPr>
              <w:t>；</w:t>
            </w:r>
          </w:p>
          <w:p w14:paraId="1CBDFFFC"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（2）按照国际统一标准对伤病员进行检伤分类，分别用红、黄、蓝、黑四种色，对轻、重、危重伤员和死亡人员做出标志，以便后续救治辨认或采取相应的措施；</w:t>
            </w:r>
          </w:p>
          <w:p w14:paraId="401224D0"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（3）对不需入院治疗的轻伤员就地实施医疗处理，对需要入院救治的伤员，按照伤情入院或本着就近的原则安排转送相应的医疗机构救治；</w:t>
            </w:r>
          </w:p>
          <w:p w14:paraId="131B173B"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lastRenderedPageBreak/>
              <w:t>（4）当突发事件影响室内救治时，应在事先选择的广场、公园、学校操场等空旷场地搭建临时医院，对受伤人员进行救治。</w:t>
            </w:r>
          </w:p>
        </w:tc>
      </w:tr>
      <w:tr w:rsidR="00133E95" w:rsidRPr="00596622" w14:paraId="68D41716" w14:textId="77777777" w:rsidTr="006F063D">
        <w:trPr>
          <w:trHeight w:val="510"/>
        </w:trPr>
        <w:tc>
          <w:tcPr>
            <w:tcW w:w="1264" w:type="pct"/>
            <w:vAlign w:val="center"/>
          </w:tcPr>
          <w:p w14:paraId="50BB8AEA"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6</w:t>
            </w:r>
            <w:r w:rsidRPr="00596622">
              <w:rPr>
                <w:rFonts w:hAnsi="Times New Roman" w:cs="Times New Roman" w:hint="eastAsia"/>
                <w:sz w:val="24"/>
                <w:lang w:val="x-none"/>
              </w:rPr>
              <w:t>.</w:t>
            </w:r>
            <w:r w:rsidRPr="00596622">
              <w:rPr>
                <w:rFonts w:hAnsi="Times New Roman" w:cs="Times New Roman" w:hint="eastAsia"/>
                <w:sz w:val="24"/>
                <w:lang w:val="x-none" w:eastAsia="x-none"/>
              </w:rPr>
              <w:t>通讯保障</w:t>
            </w:r>
          </w:p>
        </w:tc>
        <w:tc>
          <w:tcPr>
            <w:tcW w:w="3736" w:type="pct"/>
            <w:vAlign w:val="center"/>
          </w:tcPr>
          <w:p w14:paraId="45CD1CBB"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配备齐应急通讯的装备，特别是有线电话和无线通信</w:t>
            </w:r>
            <w:proofErr w:type="spellEnd"/>
            <w:r w:rsidRPr="00596622">
              <w:rPr>
                <w:rFonts w:hAnsi="Times New Roman" w:cs="Times New Roman" w:hint="eastAsia"/>
                <w:sz w:val="24"/>
                <w:lang w:val="x-none" w:eastAsia="x-none"/>
              </w:rPr>
              <w:t>。</w:t>
            </w:r>
          </w:p>
        </w:tc>
      </w:tr>
      <w:tr w:rsidR="00133E95" w:rsidRPr="00596622" w14:paraId="79B97515" w14:textId="77777777" w:rsidTr="006F063D">
        <w:trPr>
          <w:trHeight w:val="510"/>
        </w:trPr>
        <w:tc>
          <w:tcPr>
            <w:tcW w:w="1264" w:type="pct"/>
            <w:vAlign w:val="center"/>
          </w:tcPr>
          <w:p w14:paraId="2B868913"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7</w:t>
            </w:r>
            <w:r w:rsidRPr="00596622">
              <w:rPr>
                <w:rFonts w:hAnsi="Times New Roman" w:cs="Times New Roman" w:hint="eastAsia"/>
                <w:sz w:val="24"/>
                <w:lang w:val="x-none"/>
              </w:rPr>
              <w:t>.</w:t>
            </w:r>
            <w:r w:rsidRPr="00596622">
              <w:rPr>
                <w:rFonts w:hAnsi="Times New Roman" w:cs="Times New Roman" w:hint="eastAsia"/>
                <w:sz w:val="24"/>
                <w:lang w:val="x-none" w:eastAsia="x-none"/>
              </w:rPr>
              <w:t>物资保障</w:t>
            </w:r>
          </w:p>
        </w:tc>
        <w:tc>
          <w:tcPr>
            <w:tcW w:w="3736" w:type="pct"/>
            <w:vAlign w:val="center"/>
          </w:tcPr>
          <w:p w14:paraId="63456ED3"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急救相关的物资、设备、药品</w:t>
            </w:r>
            <w:proofErr w:type="spellEnd"/>
            <w:r w:rsidRPr="00596622">
              <w:rPr>
                <w:rFonts w:hAnsi="Times New Roman" w:cs="Times New Roman" w:hint="eastAsia"/>
                <w:sz w:val="24"/>
                <w:lang w:val="x-none" w:eastAsia="x-none"/>
              </w:rPr>
              <w:t>。</w:t>
            </w:r>
          </w:p>
        </w:tc>
      </w:tr>
      <w:tr w:rsidR="00791D37" w:rsidRPr="00596622" w14:paraId="313A25A6" w14:textId="77777777" w:rsidTr="006F063D">
        <w:trPr>
          <w:trHeight w:val="510"/>
        </w:trPr>
        <w:tc>
          <w:tcPr>
            <w:tcW w:w="1264" w:type="pct"/>
            <w:vAlign w:val="center"/>
          </w:tcPr>
          <w:p w14:paraId="5ACD9E10"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8.生活保障</w:t>
            </w:r>
          </w:p>
        </w:tc>
        <w:tc>
          <w:tcPr>
            <w:tcW w:w="3736" w:type="pct"/>
            <w:vAlign w:val="center"/>
          </w:tcPr>
          <w:p w14:paraId="1D35BA56"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必备的生活物品，特别是事发后8小时所需生活物品，如衣物、干粮、水等生活物品。需要物品的目录，特别是伤病人所需的特殊生活保障物品和数量。</w:t>
            </w:r>
          </w:p>
        </w:tc>
      </w:tr>
    </w:tbl>
    <w:p w14:paraId="1EC311D2" w14:textId="77777777" w:rsidR="00791D37" w:rsidRPr="00596622" w:rsidRDefault="00791D37" w:rsidP="00791D37">
      <w:pPr>
        <w:snapToGrid w:val="0"/>
        <w:spacing w:before="100" w:after="100" w:line="240" w:lineRule="exact"/>
        <w:ind w:firstLineChars="0" w:firstLine="0"/>
        <w:jc w:val="center"/>
        <w:rPr>
          <w:rFonts w:hAnsi="Times New Roman" w:cs="Times New Roman"/>
          <w:sz w:val="21"/>
          <w:lang w:val="x-none" w:eastAsia="x-none"/>
        </w:rPr>
      </w:pPr>
    </w:p>
    <w:p w14:paraId="3C8F67D3" w14:textId="77777777" w:rsidR="00791D37" w:rsidRPr="00596622" w:rsidRDefault="00791D37" w:rsidP="008B03F4">
      <w:pPr>
        <w:pStyle w:val="2"/>
        <w:ind w:firstLine="301"/>
      </w:pPr>
      <w:bookmarkStart w:id="85" w:name="_Toc97306092"/>
      <w:bookmarkStart w:id="86" w:name="_Toc123732433"/>
      <w:r w:rsidRPr="00596622">
        <w:rPr>
          <w:rFonts w:hint="eastAsia"/>
        </w:rPr>
        <w:t>7.4社区居民的疏散安置保障</w:t>
      </w:r>
      <w:bookmarkEnd w:id="85"/>
      <w:bookmarkEnd w:id="86"/>
    </w:p>
    <w:p w14:paraId="648EEEE1" w14:textId="77777777" w:rsidR="00791D37" w:rsidRPr="00596622" w:rsidRDefault="00791D37" w:rsidP="00791D37">
      <w:pPr>
        <w:snapToGrid w:val="0"/>
        <w:spacing w:before="100" w:after="100"/>
        <w:ind w:firstLineChars="140" w:firstLine="394"/>
        <w:outlineLvl w:val="2"/>
        <w:rPr>
          <w:rFonts w:hAnsi="Times New Roman" w:cs="Times New Roman"/>
          <w:b/>
          <w:bCs/>
          <w:lang w:val="x-none" w:eastAsia="x-none"/>
        </w:rPr>
      </w:pPr>
      <w:r w:rsidRPr="00596622">
        <w:rPr>
          <w:rFonts w:hAnsi="Times New Roman" w:cs="Times New Roman" w:hint="eastAsia"/>
          <w:b/>
          <w:bCs/>
          <w:lang w:val="x-none"/>
        </w:rPr>
        <w:t>7</w:t>
      </w:r>
      <w:r w:rsidRPr="00596622">
        <w:rPr>
          <w:rFonts w:hAnsi="Times New Roman" w:cs="Times New Roman" w:hint="eastAsia"/>
          <w:b/>
          <w:bCs/>
          <w:lang w:val="x-none" w:eastAsia="x-none"/>
        </w:rPr>
        <w:t>.4.1社区居民的疏散安置保障方案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904"/>
      </w:tblGrid>
      <w:tr w:rsidR="00133E95" w:rsidRPr="00596622" w14:paraId="4CDBBBE2" w14:textId="77777777" w:rsidTr="006F063D">
        <w:trPr>
          <w:trHeight w:val="510"/>
          <w:tblHeader/>
        </w:trPr>
        <w:tc>
          <w:tcPr>
            <w:tcW w:w="1237" w:type="pct"/>
            <w:vAlign w:val="center"/>
          </w:tcPr>
          <w:p w14:paraId="5A6F16C9" w14:textId="77777777" w:rsidR="00791D37" w:rsidRPr="00596622" w:rsidRDefault="00791D37" w:rsidP="00791D37">
            <w:pPr>
              <w:snapToGrid w:val="0"/>
              <w:spacing w:line="240" w:lineRule="auto"/>
              <w:ind w:firstLineChars="0" w:firstLine="0"/>
              <w:jc w:val="center"/>
              <w:rPr>
                <w:rFonts w:hAnsi="Times New Roman" w:cs="Times New Roman"/>
                <w:b/>
                <w:bCs/>
                <w:sz w:val="24"/>
                <w:lang w:val="x-none" w:eastAsia="x-none"/>
              </w:rPr>
            </w:pPr>
            <w:proofErr w:type="spellStart"/>
            <w:r w:rsidRPr="00596622">
              <w:rPr>
                <w:rFonts w:hAnsi="Times New Roman" w:cs="Times New Roman" w:hint="eastAsia"/>
                <w:b/>
                <w:bCs/>
                <w:sz w:val="24"/>
                <w:lang w:val="x-none" w:eastAsia="x-none"/>
              </w:rPr>
              <w:t>编制纲要</w:t>
            </w:r>
            <w:proofErr w:type="spellEnd"/>
          </w:p>
        </w:tc>
        <w:tc>
          <w:tcPr>
            <w:tcW w:w="3763" w:type="pct"/>
            <w:vAlign w:val="center"/>
          </w:tcPr>
          <w:p w14:paraId="72CA102E" w14:textId="77777777" w:rsidR="00791D37" w:rsidRPr="00596622" w:rsidRDefault="00791D37" w:rsidP="00791D37">
            <w:pPr>
              <w:snapToGrid w:val="0"/>
              <w:spacing w:line="240" w:lineRule="auto"/>
              <w:ind w:firstLineChars="0" w:firstLine="0"/>
              <w:jc w:val="center"/>
              <w:rPr>
                <w:rFonts w:hAnsi="Times New Roman" w:cs="Times New Roman"/>
                <w:b/>
                <w:bCs/>
                <w:sz w:val="24"/>
                <w:lang w:val="x-none" w:eastAsia="x-none"/>
              </w:rPr>
            </w:pPr>
            <w:proofErr w:type="spellStart"/>
            <w:r w:rsidRPr="00596622">
              <w:rPr>
                <w:rFonts w:hAnsi="Times New Roman" w:cs="Times New Roman" w:hint="eastAsia"/>
                <w:b/>
                <w:bCs/>
                <w:sz w:val="24"/>
                <w:lang w:val="x-none" w:eastAsia="x-none"/>
              </w:rPr>
              <w:t>内容要求</w:t>
            </w:r>
            <w:proofErr w:type="spellEnd"/>
          </w:p>
        </w:tc>
      </w:tr>
      <w:tr w:rsidR="00133E95" w:rsidRPr="00596622" w14:paraId="4365B707" w14:textId="77777777" w:rsidTr="006F063D">
        <w:trPr>
          <w:trHeight w:val="510"/>
        </w:trPr>
        <w:tc>
          <w:tcPr>
            <w:tcW w:w="1237" w:type="pct"/>
            <w:vAlign w:val="center"/>
          </w:tcPr>
          <w:p w14:paraId="24C39AA8"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1.任务目标</w:t>
            </w:r>
          </w:p>
        </w:tc>
        <w:tc>
          <w:tcPr>
            <w:tcW w:w="3763" w:type="pct"/>
            <w:vAlign w:val="center"/>
          </w:tcPr>
          <w:p w14:paraId="7F10D26E"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保障生态城职工公寓受影响社区居民安置的需求</w:t>
            </w:r>
            <w:proofErr w:type="spellEnd"/>
          </w:p>
        </w:tc>
      </w:tr>
      <w:tr w:rsidR="00133E95" w:rsidRPr="00596622" w14:paraId="4AA80B5A" w14:textId="77777777" w:rsidTr="006F063D">
        <w:trPr>
          <w:trHeight w:val="510"/>
        </w:trPr>
        <w:tc>
          <w:tcPr>
            <w:tcW w:w="1237" w:type="pct"/>
            <w:vAlign w:val="center"/>
          </w:tcPr>
          <w:p w14:paraId="302B6521"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2.机构职责</w:t>
            </w:r>
          </w:p>
        </w:tc>
        <w:tc>
          <w:tcPr>
            <w:tcW w:w="3763" w:type="pct"/>
            <w:vAlign w:val="center"/>
          </w:tcPr>
          <w:p w14:paraId="0BD377D0"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引导受灾群众疏散到指定避难产所或附近临时避难场所，提供相关必要生活物资保障</w:t>
            </w:r>
            <w:proofErr w:type="spellEnd"/>
          </w:p>
        </w:tc>
      </w:tr>
      <w:tr w:rsidR="00133E95" w:rsidRPr="00596622" w14:paraId="079E260F" w14:textId="77777777" w:rsidTr="006F063D">
        <w:trPr>
          <w:trHeight w:val="510"/>
        </w:trPr>
        <w:tc>
          <w:tcPr>
            <w:tcW w:w="1237" w:type="pct"/>
            <w:vAlign w:val="center"/>
          </w:tcPr>
          <w:p w14:paraId="2BC85CA7"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3.现场指挥</w:t>
            </w:r>
          </w:p>
        </w:tc>
        <w:tc>
          <w:tcPr>
            <w:tcW w:w="3763" w:type="pct"/>
            <w:vAlign w:val="center"/>
          </w:tcPr>
          <w:p w14:paraId="40974E28"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rPr>
              <w:t>各社区书记及相关负责人</w:t>
            </w:r>
          </w:p>
        </w:tc>
      </w:tr>
      <w:tr w:rsidR="00133E95" w:rsidRPr="00596622" w14:paraId="4EB494F3" w14:textId="77777777" w:rsidTr="006F063D">
        <w:trPr>
          <w:trHeight w:val="510"/>
        </w:trPr>
        <w:tc>
          <w:tcPr>
            <w:tcW w:w="1237" w:type="pct"/>
            <w:vAlign w:val="center"/>
          </w:tcPr>
          <w:p w14:paraId="5926B28A"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4</w:t>
            </w:r>
            <w:r w:rsidRPr="00596622">
              <w:rPr>
                <w:rFonts w:hAnsi="Times New Roman" w:cs="Times New Roman" w:hint="eastAsia"/>
                <w:sz w:val="24"/>
                <w:lang w:val="x-none"/>
              </w:rPr>
              <w:t>.</w:t>
            </w:r>
            <w:r w:rsidRPr="00596622">
              <w:rPr>
                <w:rFonts w:hAnsi="Times New Roman" w:cs="Times New Roman" w:hint="eastAsia"/>
                <w:sz w:val="24"/>
                <w:lang w:val="x-none" w:eastAsia="x-none"/>
              </w:rPr>
              <w:t>社区居民的安置人员</w:t>
            </w:r>
          </w:p>
        </w:tc>
        <w:tc>
          <w:tcPr>
            <w:tcW w:w="3763" w:type="pct"/>
            <w:vAlign w:val="center"/>
          </w:tcPr>
          <w:p w14:paraId="3C9C2E9A"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社区管理人员及物业管理人员</w:t>
            </w:r>
            <w:proofErr w:type="spellEnd"/>
          </w:p>
        </w:tc>
      </w:tr>
      <w:tr w:rsidR="00133E95" w:rsidRPr="00596622" w14:paraId="5D4E6E61" w14:textId="77777777" w:rsidTr="006F063D">
        <w:trPr>
          <w:trHeight w:val="510"/>
        </w:trPr>
        <w:tc>
          <w:tcPr>
            <w:tcW w:w="1237" w:type="pct"/>
            <w:vAlign w:val="center"/>
          </w:tcPr>
          <w:p w14:paraId="00C3014D"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4</w:t>
            </w:r>
            <w:r w:rsidRPr="00596622">
              <w:rPr>
                <w:rFonts w:hAnsi="Times New Roman" w:cs="Times New Roman" w:hint="eastAsia"/>
                <w:sz w:val="24"/>
                <w:lang w:val="x-none"/>
              </w:rPr>
              <w:t>.</w:t>
            </w:r>
            <w:r w:rsidRPr="00596622">
              <w:rPr>
                <w:rFonts w:hAnsi="Times New Roman" w:cs="Times New Roman" w:hint="eastAsia"/>
                <w:sz w:val="24"/>
                <w:lang w:val="x-none" w:eastAsia="x-none"/>
              </w:rPr>
              <w:t>1核心人员</w:t>
            </w:r>
          </w:p>
        </w:tc>
        <w:tc>
          <w:tcPr>
            <w:tcW w:w="3763" w:type="pct"/>
            <w:vAlign w:val="center"/>
          </w:tcPr>
          <w:p w14:paraId="5415A457"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社区管理人员及物业管理人员</w:t>
            </w:r>
            <w:proofErr w:type="spellEnd"/>
          </w:p>
        </w:tc>
      </w:tr>
      <w:tr w:rsidR="00133E95" w:rsidRPr="00596622" w14:paraId="1A000191" w14:textId="77777777" w:rsidTr="006F063D">
        <w:trPr>
          <w:trHeight w:val="510"/>
        </w:trPr>
        <w:tc>
          <w:tcPr>
            <w:tcW w:w="1237" w:type="pct"/>
            <w:vAlign w:val="center"/>
          </w:tcPr>
          <w:p w14:paraId="24ED5D33"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4</w:t>
            </w:r>
            <w:r w:rsidRPr="00596622">
              <w:rPr>
                <w:rFonts w:hAnsi="Times New Roman" w:cs="Times New Roman" w:hint="eastAsia"/>
                <w:sz w:val="24"/>
                <w:lang w:val="x-none"/>
              </w:rPr>
              <w:t>.</w:t>
            </w:r>
            <w:r w:rsidRPr="00596622">
              <w:rPr>
                <w:rFonts w:hAnsi="Times New Roman" w:cs="Times New Roman" w:hint="eastAsia"/>
                <w:sz w:val="24"/>
                <w:lang w:val="x-none" w:eastAsia="x-none"/>
              </w:rPr>
              <w:t>2补充人员</w:t>
            </w:r>
          </w:p>
        </w:tc>
        <w:tc>
          <w:tcPr>
            <w:tcW w:w="3763" w:type="pct"/>
            <w:vAlign w:val="center"/>
          </w:tcPr>
          <w:p w14:paraId="411D3ED3"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社区志愿者队伍</w:t>
            </w:r>
            <w:proofErr w:type="spellEnd"/>
          </w:p>
        </w:tc>
      </w:tr>
      <w:tr w:rsidR="00133E95" w:rsidRPr="00596622" w14:paraId="08127C61" w14:textId="77777777" w:rsidTr="006F063D">
        <w:trPr>
          <w:trHeight w:val="510"/>
        </w:trPr>
        <w:tc>
          <w:tcPr>
            <w:tcW w:w="1237" w:type="pct"/>
            <w:vAlign w:val="center"/>
          </w:tcPr>
          <w:p w14:paraId="0D48D425"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4</w:t>
            </w:r>
            <w:r w:rsidRPr="00596622">
              <w:rPr>
                <w:rFonts w:hAnsi="Times New Roman" w:cs="Times New Roman" w:hint="eastAsia"/>
                <w:sz w:val="24"/>
                <w:lang w:val="x-none"/>
              </w:rPr>
              <w:t>.</w:t>
            </w:r>
            <w:r w:rsidRPr="00596622">
              <w:rPr>
                <w:rFonts w:hAnsi="Times New Roman" w:cs="Times New Roman" w:hint="eastAsia"/>
                <w:sz w:val="24"/>
                <w:lang w:val="x-none" w:eastAsia="x-none"/>
              </w:rPr>
              <w:t>3支援人员</w:t>
            </w:r>
          </w:p>
        </w:tc>
        <w:tc>
          <w:tcPr>
            <w:tcW w:w="3763" w:type="pct"/>
            <w:vAlign w:val="center"/>
          </w:tcPr>
          <w:p w14:paraId="3DFF5952"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社会组织和团体</w:t>
            </w:r>
            <w:proofErr w:type="spellEnd"/>
          </w:p>
        </w:tc>
      </w:tr>
      <w:tr w:rsidR="00133E95" w:rsidRPr="00596622" w14:paraId="7FDBE7E9" w14:textId="77777777" w:rsidTr="006F063D">
        <w:trPr>
          <w:trHeight w:val="510"/>
        </w:trPr>
        <w:tc>
          <w:tcPr>
            <w:tcW w:w="1237" w:type="pct"/>
            <w:vAlign w:val="center"/>
          </w:tcPr>
          <w:p w14:paraId="483A43B2"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5.社区居民的安置行动</w:t>
            </w:r>
          </w:p>
        </w:tc>
        <w:tc>
          <w:tcPr>
            <w:tcW w:w="3763" w:type="pct"/>
            <w:vAlign w:val="center"/>
          </w:tcPr>
          <w:p w14:paraId="7E43CED0"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（1）有序引导受灾人员转移和疏散至安全避难地点。</w:t>
            </w:r>
          </w:p>
          <w:p w14:paraId="0A6208E3"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（2）联系社区医疗机构现场对受伤人员进行简单治疗和包扎，严重伤员紧急调配车辆送至附近医院治疗。</w:t>
            </w:r>
          </w:p>
          <w:p w14:paraId="6DFBA1BD"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（3）调配帐篷、饮用水、面包等应急生活物资，解决灾民在避难场地的温饱问题。</w:t>
            </w:r>
          </w:p>
          <w:p w14:paraId="6978AF1E"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（4）联系附近有富余房间的公寓，紧急配置被褥，开通水电，作为灾民的长期安置点。</w:t>
            </w:r>
          </w:p>
          <w:p w14:paraId="55E2FB9F"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（5）联系公交公司和灾民所在企业调配车辆运送灾民至安置点。</w:t>
            </w:r>
          </w:p>
        </w:tc>
      </w:tr>
      <w:tr w:rsidR="00133E95" w:rsidRPr="00596622" w14:paraId="16C50919" w14:textId="77777777" w:rsidTr="006F063D">
        <w:trPr>
          <w:trHeight w:val="510"/>
        </w:trPr>
        <w:tc>
          <w:tcPr>
            <w:tcW w:w="1237" w:type="pct"/>
            <w:vAlign w:val="center"/>
          </w:tcPr>
          <w:p w14:paraId="325CDE17"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6</w:t>
            </w:r>
            <w:r w:rsidRPr="00596622">
              <w:rPr>
                <w:rFonts w:hAnsi="Times New Roman" w:cs="Times New Roman" w:hint="eastAsia"/>
                <w:sz w:val="24"/>
                <w:lang w:val="x-none"/>
              </w:rPr>
              <w:t>.</w:t>
            </w:r>
            <w:r w:rsidRPr="00596622">
              <w:rPr>
                <w:rFonts w:hAnsi="Times New Roman" w:cs="Times New Roman" w:hint="eastAsia"/>
                <w:sz w:val="24"/>
                <w:lang w:val="x-none" w:eastAsia="x-none"/>
              </w:rPr>
              <w:t>通讯保障</w:t>
            </w:r>
          </w:p>
        </w:tc>
        <w:tc>
          <w:tcPr>
            <w:tcW w:w="3763" w:type="pct"/>
            <w:vAlign w:val="center"/>
          </w:tcPr>
          <w:p w14:paraId="2FC0E95B"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配备齐应急通讯的装备，特别是有线电话和无线通信</w:t>
            </w:r>
            <w:proofErr w:type="spellEnd"/>
            <w:r w:rsidRPr="00596622">
              <w:rPr>
                <w:rFonts w:hAnsi="Times New Roman" w:cs="Times New Roman" w:hint="eastAsia"/>
                <w:sz w:val="24"/>
                <w:lang w:val="x-none" w:eastAsia="x-none"/>
              </w:rPr>
              <w:t>。</w:t>
            </w:r>
          </w:p>
        </w:tc>
      </w:tr>
      <w:tr w:rsidR="00133E95" w:rsidRPr="00596622" w14:paraId="3F68E1FA" w14:textId="77777777" w:rsidTr="006F063D">
        <w:trPr>
          <w:trHeight w:val="510"/>
        </w:trPr>
        <w:tc>
          <w:tcPr>
            <w:tcW w:w="1237" w:type="pct"/>
            <w:vAlign w:val="center"/>
          </w:tcPr>
          <w:p w14:paraId="1FFAD109"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7</w:t>
            </w:r>
            <w:r w:rsidRPr="00596622">
              <w:rPr>
                <w:rFonts w:hAnsi="Times New Roman" w:cs="Times New Roman" w:hint="eastAsia"/>
                <w:sz w:val="24"/>
                <w:lang w:val="x-none"/>
              </w:rPr>
              <w:t>.</w:t>
            </w:r>
            <w:r w:rsidRPr="00596622">
              <w:rPr>
                <w:rFonts w:hAnsi="Times New Roman" w:cs="Times New Roman" w:hint="eastAsia"/>
                <w:sz w:val="24"/>
                <w:lang w:val="x-none" w:eastAsia="x-none"/>
              </w:rPr>
              <w:t>物资保障</w:t>
            </w:r>
          </w:p>
        </w:tc>
        <w:tc>
          <w:tcPr>
            <w:tcW w:w="3763" w:type="pct"/>
            <w:vAlign w:val="center"/>
          </w:tcPr>
          <w:p w14:paraId="74320EA6"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各社区常备应急物资，如不能满足需求，再向相关应急机构借调</w:t>
            </w:r>
            <w:proofErr w:type="spellEnd"/>
          </w:p>
        </w:tc>
      </w:tr>
      <w:tr w:rsidR="00791D37" w:rsidRPr="00596622" w14:paraId="3F8E2E79" w14:textId="77777777" w:rsidTr="006F063D">
        <w:trPr>
          <w:trHeight w:val="510"/>
        </w:trPr>
        <w:tc>
          <w:tcPr>
            <w:tcW w:w="1237" w:type="pct"/>
            <w:vAlign w:val="center"/>
          </w:tcPr>
          <w:p w14:paraId="35B20E69"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8.生活保障</w:t>
            </w:r>
          </w:p>
        </w:tc>
        <w:tc>
          <w:tcPr>
            <w:tcW w:w="3763" w:type="pct"/>
            <w:vAlign w:val="center"/>
          </w:tcPr>
          <w:p w14:paraId="0ADF9CC7"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与各社区签有应急生活物资提供协议的超市会先行提供必要生</w:t>
            </w:r>
            <w:r w:rsidRPr="00596622">
              <w:rPr>
                <w:rFonts w:hAnsi="Times New Roman" w:cs="Times New Roman" w:hint="eastAsia"/>
                <w:sz w:val="24"/>
                <w:lang w:val="x-none" w:eastAsia="x-none"/>
              </w:rPr>
              <w:lastRenderedPageBreak/>
              <w:t>活物资，如不能满足需求，再向社会或其他组织机构采购调配</w:t>
            </w:r>
            <w:proofErr w:type="spellEnd"/>
            <w:r w:rsidRPr="00596622">
              <w:rPr>
                <w:rFonts w:hAnsi="Times New Roman" w:cs="Times New Roman" w:hint="eastAsia"/>
                <w:sz w:val="24"/>
                <w:lang w:val="x-none" w:eastAsia="x-none"/>
              </w:rPr>
              <w:t>。</w:t>
            </w:r>
          </w:p>
        </w:tc>
      </w:tr>
    </w:tbl>
    <w:p w14:paraId="4C99A9EE" w14:textId="77777777" w:rsidR="00791D37" w:rsidRPr="00596622" w:rsidRDefault="00791D37" w:rsidP="00791D37">
      <w:pPr>
        <w:snapToGrid w:val="0"/>
        <w:spacing w:before="100" w:after="100" w:line="240" w:lineRule="exact"/>
        <w:ind w:firstLineChars="0" w:firstLine="0"/>
        <w:jc w:val="center"/>
        <w:rPr>
          <w:rFonts w:hAnsi="Times New Roman" w:cs="Times New Roman"/>
          <w:sz w:val="21"/>
          <w:lang w:val="x-none" w:eastAsia="x-none"/>
        </w:rPr>
      </w:pPr>
    </w:p>
    <w:p w14:paraId="3E18DE5C" w14:textId="77777777" w:rsidR="00791D37" w:rsidRPr="00596622" w:rsidRDefault="00791D37" w:rsidP="00791D37">
      <w:pPr>
        <w:snapToGrid w:val="0"/>
        <w:spacing w:before="100" w:after="100"/>
        <w:ind w:firstLineChars="140" w:firstLine="394"/>
        <w:outlineLvl w:val="2"/>
        <w:rPr>
          <w:rFonts w:hAnsi="Times New Roman" w:cs="Times New Roman"/>
          <w:b/>
          <w:bCs/>
          <w:lang w:val="x-none" w:eastAsia="x-none"/>
        </w:rPr>
      </w:pPr>
      <w:r w:rsidRPr="00596622">
        <w:rPr>
          <w:rFonts w:hAnsi="Times New Roman" w:cs="Times New Roman" w:hint="eastAsia"/>
          <w:b/>
          <w:bCs/>
          <w:lang w:val="x-none" w:eastAsia="x-none"/>
        </w:rPr>
        <w:br w:type="page"/>
      </w:r>
      <w:r w:rsidRPr="00596622">
        <w:rPr>
          <w:rFonts w:hAnsi="Times New Roman" w:cs="Times New Roman" w:hint="eastAsia"/>
          <w:b/>
          <w:bCs/>
          <w:lang w:val="x-none"/>
        </w:rPr>
        <w:lastRenderedPageBreak/>
        <w:t>7</w:t>
      </w:r>
      <w:r w:rsidRPr="00596622">
        <w:rPr>
          <w:rFonts w:hAnsi="Times New Roman" w:cs="Times New Roman" w:hint="eastAsia"/>
          <w:b/>
          <w:bCs/>
          <w:lang w:val="x-none" w:eastAsia="x-none"/>
        </w:rPr>
        <w:t>.4.</w:t>
      </w:r>
      <w:r w:rsidRPr="00596622">
        <w:rPr>
          <w:rFonts w:hAnsi="Times New Roman" w:cs="Times New Roman" w:hint="eastAsia"/>
          <w:b/>
          <w:bCs/>
          <w:lang w:val="x-none"/>
        </w:rPr>
        <w:t>2</w:t>
      </w:r>
      <w:r w:rsidRPr="00596622">
        <w:rPr>
          <w:rFonts w:hAnsi="Times New Roman" w:cs="Times New Roman" w:hint="eastAsia"/>
          <w:b/>
          <w:bCs/>
          <w:lang w:val="x-none" w:eastAsia="x-none"/>
        </w:rPr>
        <w:t>企业职工的安置保障方案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6854"/>
      </w:tblGrid>
      <w:tr w:rsidR="00133E95" w:rsidRPr="00596622" w14:paraId="07DF3481" w14:textId="77777777" w:rsidTr="006F063D">
        <w:trPr>
          <w:trHeight w:val="510"/>
          <w:tblHeader/>
        </w:trPr>
        <w:tc>
          <w:tcPr>
            <w:tcW w:w="1264" w:type="pct"/>
            <w:vAlign w:val="center"/>
          </w:tcPr>
          <w:p w14:paraId="5B175386" w14:textId="77777777" w:rsidR="00791D37" w:rsidRPr="00596622" w:rsidRDefault="00791D37" w:rsidP="00791D37">
            <w:pPr>
              <w:snapToGrid w:val="0"/>
              <w:spacing w:line="240" w:lineRule="auto"/>
              <w:ind w:firstLineChars="0" w:firstLine="0"/>
              <w:jc w:val="center"/>
              <w:rPr>
                <w:rFonts w:hAnsi="Times New Roman" w:cs="Times New Roman"/>
                <w:b/>
                <w:bCs/>
                <w:sz w:val="24"/>
                <w:lang w:val="x-none" w:eastAsia="x-none"/>
              </w:rPr>
            </w:pPr>
            <w:proofErr w:type="spellStart"/>
            <w:r w:rsidRPr="00596622">
              <w:rPr>
                <w:rFonts w:hAnsi="Times New Roman" w:cs="Times New Roman" w:hint="eastAsia"/>
                <w:b/>
                <w:bCs/>
                <w:sz w:val="24"/>
                <w:lang w:val="x-none" w:eastAsia="x-none"/>
              </w:rPr>
              <w:t>编制纲要</w:t>
            </w:r>
            <w:proofErr w:type="spellEnd"/>
          </w:p>
        </w:tc>
        <w:tc>
          <w:tcPr>
            <w:tcW w:w="3736" w:type="pct"/>
            <w:vAlign w:val="center"/>
          </w:tcPr>
          <w:p w14:paraId="28EC2F4C" w14:textId="77777777" w:rsidR="00791D37" w:rsidRPr="00596622" w:rsidRDefault="00791D37" w:rsidP="00791D37">
            <w:pPr>
              <w:snapToGrid w:val="0"/>
              <w:spacing w:line="240" w:lineRule="auto"/>
              <w:ind w:firstLineChars="0" w:firstLine="0"/>
              <w:jc w:val="center"/>
              <w:rPr>
                <w:rFonts w:hAnsi="Times New Roman" w:cs="Times New Roman"/>
                <w:b/>
                <w:bCs/>
                <w:sz w:val="24"/>
                <w:lang w:val="x-none" w:eastAsia="x-none"/>
              </w:rPr>
            </w:pPr>
            <w:proofErr w:type="spellStart"/>
            <w:r w:rsidRPr="00596622">
              <w:rPr>
                <w:rFonts w:hAnsi="Times New Roman" w:cs="Times New Roman" w:hint="eastAsia"/>
                <w:b/>
                <w:bCs/>
                <w:sz w:val="24"/>
                <w:lang w:val="x-none" w:eastAsia="x-none"/>
              </w:rPr>
              <w:t>内容要求</w:t>
            </w:r>
            <w:proofErr w:type="spellEnd"/>
          </w:p>
        </w:tc>
      </w:tr>
      <w:tr w:rsidR="00133E95" w:rsidRPr="00596622" w14:paraId="58FBCA37" w14:textId="77777777" w:rsidTr="006F063D">
        <w:trPr>
          <w:trHeight w:val="510"/>
        </w:trPr>
        <w:tc>
          <w:tcPr>
            <w:tcW w:w="1264" w:type="pct"/>
            <w:vAlign w:val="center"/>
          </w:tcPr>
          <w:p w14:paraId="18EDEDB1"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1.任务目标</w:t>
            </w:r>
          </w:p>
        </w:tc>
        <w:tc>
          <w:tcPr>
            <w:tcW w:w="3736" w:type="pct"/>
            <w:vAlign w:val="center"/>
          </w:tcPr>
          <w:p w14:paraId="7AC454F2"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保障生态城职工公寓受影响职工安置的需求</w:t>
            </w:r>
            <w:proofErr w:type="spellEnd"/>
          </w:p>
        </w:tc>
      </w:tr>
      <w:tr w:rsidR="00133E95" w:rsidRPr="00596622" w14:paraId="6AC8C3C0" w14:textId="77777777" w:rsidTr="006F063D">
        <w:trPr>
          <w:trHeight w:val="510"/>
        </w:trPr>
        <w:tc>
          <w:tcPr>
            <w:tcW w:w="1264" w:type="pct"/>
            <w:vAlign w:val="center"/>
          </w:tcPr>
          <w:p w14:paraId="4E897506"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2.机构职责</w:t>
            </w:r>
          </w:p>
        </w:tc>
        <w:tc>
          <w:tcPr>
            <w:tcW w:w="3736" w:type="pct"/>
            <w:vAlign w:val="center"/>
          </w:tcPr>
          <w:p w14:paraId="0A5B473E"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引导受灾群众疏散到指定避难产所或附近临时避难场所，提供相关必要生活物资保障</w:t>
            </w:r>
            <w:proofErr w:type="spellEnd"/>
          </w:p>
        </w:tc>
      </w:tr>
      <w:tr w:rsidR="00133E95" w:rsidRPr="00596622" w14:paraId="7EE3BE8D" w14:textId="77777777" w:rsidTr="006F063D">
        <w:trPr>
          <w:trHeight w:val="510"/>
        </w:trPr>
        <w:tc>
          <w:tcPr>
            <w:tcW w:w="1264" w:type="pct"/>
            <w:vAlign w:val="center"/>
          </w:tcPr>
          <w:p w14:paraId="330A9FBA"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3.现场指挥</w:t>
            </w:r>
          </w:p>
        </w:tc>
        <w:tc>
          <w:tcPr>
            <w:tcW w:w="3736" w:type="pct"/>
            <w:vAlign w:val="center"/>
          </w:tcPr>
          <w:p w14:paraId="399E6987"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生态城建设公寓负责人：黎刚，电话：18522324623</w:t>
            </w:r>
          </w:p>
          <w:p w14:paraId="0D433A69"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旅游区蓝领公寓产权单位负责人：</w:t>
            </w:r>
            <w:r w:rsidRPr="00596622">
              <w:rPr>
                <w:rFonts w:hAnsi="Times New Roman" w:cs="Times New Roman" w:hint="eastAsia"/>
                <w:sz w:val="24"/>
                <w:lang w:val="x-none"/>
              </w:rPr>
              <w:t>陈阳</w:t>
            </w:r>
            <w:proofErr w:type="spellEnd"/>
            <w:r w:rsidRPr="00596622">
              <w:rPr>
                <w:rFonts w:hAnsi="Times New Roman" w:cs="Times New Roman" w:hint="eastAsia"/>
                <w:sz w:val="24"/>
                <w:lang w:val="x-none" w:eastAsia="x-none"/>
              </w:rPr>
              <w:t>，电话：16602655688</w:t>
            </w:r>
          </w:p>
          <w:p w14:paraId="672483DE"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渔港蓝白领公寓产权单位负责人：安国顺，电话：18622128650</w:t>
            </w:r>
          </w:p>
        </w:tc>
      </w:tr>
      <w:tr w:rsidR="00133E95" w:rsidRPr="00596622" w14:paraId="37853773" w14:textId="77777777" w:rsidTr="006F063D">
        <w:trPr>
          <w:trHeight w:val="510"/>
        </w:trPr>
        <w:tc>
          <w:tcPr>
            <w:tcW w:w="1264" w:type="pct"/>
            <w:vAlign w:val="center"/>
          </w:tcPr>
          <w:p w14:paraId="02121E70"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4</w:t>
            </w:r>
            <w:r w:rsidRPr="00596622">
              <w:rPr>
                <w:rFonts w:hAnsi="Times New Roman" w:cs="Times New Roman" w:hint="eastAsia"/>
                <w:sz w:val="24"/>
                <w:lang w:val="x-none"/>
              </w:rPr>
              <w:t>.</w:t>
            </w:r>
            <w:r w:rsidRPr="00596622">
              <w:rPr>
                <w:rFonts w:hAnsi="Times New Roman" w:cs="Times New Roman" w:hint="eastAsia"/>
                <w:sz w:val="24"/>
                <w:lang w:val="x-none" w:eastAsia="x-none"/>
              </w:rPr>
              <w:t>企业职工安置人员</w:t>
            </w:r>
          </w:p>
        </w:tc>
        <w:tc>
          <w:tcPr>
            <w:tcW w:w="3736" w:type="pct"/>
            <w:vAlign w:val="center"/>
          </w:tcPr>
          <w:p w14:paraId="0C2661DE"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公寓产权单位，公寓物业</w:t>
            </w:r>
            <w:proofErr w:type="spellEnd"/>
          </w:p>
        </w:tc>
      </w:tr>
      <w:tr w:rsidR="00133E95" w:rsidRPr="00596622" w14:paraId="5D8D16C1" w14:textId="77777777" w:rsidTr="006F063D">
        <w:trPr>
          <w:trHeight w:val="510"/>
        </w:trPr>
        <w:tc>
          <w:tcPr>
            <w:tcW w:w="1264" w:type="pct"/>
            <w:vAlign w:val="center"/>
          </w:tcPr>
          <w:p w14:paraId="0CAD1149"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4</w:t>
            </w:r>
            <w:r w:rsidRPr="00596622">
              <w:rPr>
                <w:rFonts w:hAnsi="Times New Roman" w:cs="Times New Roman" w:hint="eastAsia"/>
                <w:sz w:val="24"/>
                <w:lang w:val="x-none"/>
              </w:rPr>
              <w:t>.</w:t>
            </w:r>
            <w:r w:rsidRPr="00596622">
              <w:rPr>
                <w:rFonts w:hAnsi="Times New Roman" w:cs="Times New Roman" w:hint="eastAsia"/>
                <w:sz w:val="24"/>
                <w:lang w:val="x-none" w:eastAsia="x-none"/>
              </w:rPr>
              <w:t>1核心人员</w:t>
            </w:r>
          </w:p>
        </w:tc>
        <w:tc>
          <w:tcPr>
            <w:tcW w:w="3736" w:type="pct"/>
            <w:vAlign w:val="center"/>
          </w:tcPr>
          <w:p w14:paraId="667CD1E4"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相关公寓产权单位以及相关公寓物业工作人员</w:t>
            </w:r>
            <w:proofErr w:type="spellEnd"/>
          </w:p>
        </w:tc>
      </w:tr>
      <w:tr w:rsidR="00133E95" w:rsidRPr="00596622" w14:paraId="5B3BA04F" w14:textId="77777777" w:rsidTr="006F063D">
        <w:trPr>
          <w:trHeight w:val="510"/>
        </w:trPr>
        <w:tc>
          <w:tcPr>
            <w:tcW w:w="1264" w:type="pct"/>
            <w:vAlign w:val="center"/>
          </w:tcPr>
          <w:p w14:paraId="08AEDEC8"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4</w:t>
            </w:r>
            <w:r w:rsidRPr="00596622">
              <w:rPr>
                <w:rFonts w:hAnsi="Times New Roman" w:cs="Times New Roman" w:hint="eastAsia"/>
                <w:sz w:val="24"/>
                <w:lang w:val="x-none"/>
              </w:rPr>
              <w:t>.</w:t>
            </w:r>
            <w:r w:rsidRPr="00596622">
              <w:rPr>
                <w:rFonts w:hAnsi="Times New Roman" w:cs="Times New Roman" w:hint="eastAsia"/>
                <w:sz w:val="24"/>
                <w:lang w:val="x-none" w:eastAsia="x-none"/>
              </w:rPr>
              <w:t>2补充人员</w:t>
            </w:r>
          </w:p>
        </w:tc>
        <w:tc>
          <w:tcPr>
            <w:tcW w:w="3736" w:type="pct"/>
            <w:vAlign w:val="center"/>
          </w:tcPr>
          <w:p w14:paraId="37A54B04"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公寓志愿者队伍，企业宿管和人事管理服务人员</w:t>
            </w:r>
            <w:proofErr w:type="spellEnd"/>
          </w:p>
        </w:tc>
      </w:tr>
      <w:tr w:rsidR="00133E95" w:rsidRPr="00596622" w14:paraId="21E81E67" w14:textId="77777777" w:rsidTr="006F063D">
        <w:trPr>
          <w:trHeight w:val="510"/>
        </w:trPr>
        <w:tc>
          <w:tcPr>
            <w:tcW w:w="1264" w:type="pct"/>
            <w:vAlign w:val="center"/>
          </w:tcPr>
          <w:p w14:paraId="1981D7F5"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4</w:t>
            </w:r>
            <w:r w:rsidRPr="00596622">
              <w:rPr>
                <w:rFonts w:hAnsi="Times New Roman" w:cs="Times New Roman" w:hint="eastAsia"/>
                <w:sz w:val="24"/>
                <w:lang w:val="x-none"/>
              </w:rPr>
              <w:t>.</w:t>
            </w:r>
            <w:r w:rsidRPr="00596622">
              <w:rPr>
                <w:rFonts w:hAnsi="Times New Roman" w:cs="Times New Roman" w:hint="eastAsia"/>
                <w:sz w:val="24"/>
                <w:lang w:val="x-none" w:eastAsia="x-none"/>
              </w:rPr>
              <w:t>3支援人员</w:t>
            </w:r>
          </w:p>
        </w:tc>
        <w:tc>
          <w:tcPr>
            <w:tcW w:w="3736" w:type="pct"/>
            <w:vAlign w:val="center"/>
          </w:tcPr>
          <w:p w14:paraId="2546A301"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社会组织和团体</w:t>
            </w:r>
            <w:proofErr w:type="spellEnd"/>
          </w:p>
        </w:tc>
      </w:tr>
      <w:tr w:rsidR="00133E95" w:rsidRPr="00596622" w14:paraId="2BC12B20" w14:textId="77777777" w:rsidTr="006F063D">
        <w:trPr>
          <w:trHeight w:val="510"/>
        </w:trPr>
        <w:tc>
          <w:tcPr>
            <w:tcW w:w="1264" w:type="pct"/>
            <w:vAlign w:val="center"/>
          </w:tcPr>
          <w:p w14:paraId="60E3225E"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5.企业职工安置行动</w:t>
            </w:r>
          </w:p>
        </w:tc>
        <w:tc>
          <w:tcPr>
            <w:tcW w:w="3736" w:type="pct"/>
            <w:vAlign w:val="center"/>
          </w:tcPr>
          <w:p w14:paraId="04AA5EE5"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（1）有序引导受灾人员转移和疏散至安全避难地点。</w:t>
            </w:r>
          </w:p>
          <w:p w14:paraId="17073C81"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（2）联系社区医疗机构现场对受伤人员进行简单治疗和包扎，严重伤员紧急调配车辆送至附近医院治疗。</w:t>
            </w:r>
          </w:p>
          <w:p w14:paraId="0BA8D504"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（3）调配帐篷、饮用水、面包等应急生活物资，解决灾民在避难场地的温饱问题。</w:t>
            </w:r>
          </w:p>
          <w:p w14:paraId="6700BE1C"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（4）联系附近有富余房间的公寓，紧急配置被褥，开通水电，作为灾民的长期安置点。</w:t>
            </w:r>
          </w:p>
          <w:p w14:paraId="228A3933"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（5）联系公交公司和灾民所在企业调配车辆运送灾民至安置点。</w:t>
            </w:r>
          </w:p>
        </w:tc>
      </w:tr>
      <w:tr w:rsidR="00133E95" w:rsidRPr="00596622" w14:paraId="74C43621" w14:textId="77777777" w:rsidTr="006F063D">
        <w:trPr>
          <w:trHeight w:val="510"/>
        </w:trPr>
        <w:tc>
          <w:tcPr>
            <w:tcW w:w="1264" w:type="pct"/>
            <w:vAlign w:val="center"/>
          </w:tcPr>
          <w:p w14:paraId="2CA03D0C"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6</w:t>
            </w:r>
            <w:r w:rsidRPr="00596622">
              <w:rPr>
                <w:rFonts w:hAnsi="Times New Roman" w:cs="Times New Roman" w:hint="eastAsia"/>
                <w:sz w:val="24"/>
                <w:lang w:val="x-none"/>
              </w:rPr>
              <w:t>.</w:t>
            </w:r>
            <w:r w:rsidRPr="00596622">
              <w:rPr>
                <w:rFonts w:hAnsi="Times New Roman" w:cs="Times New Roman" w:hint="eastAsia"/>
                <w:sz w:val="24"/>
                <w:lang w:val="x-none" w:eastAsia="x-none"/>
              </w:rPr>
              <w:t>通讯保障</w:t>
            </w:r>
          </w:p>
        </w:tc>
        <w:tc>
          <w:tcPr>
            <w:tcW w:w="3736" w:type="pct"/>
            <w:vAlign w:val="center"/>
          </w:tcPr>
          <w:p w14:paraId="1A52C7B5"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配备齐应急通讯的装备，特别是有线电话和无线通信</w:t>
            </w:r>
            <w:proofErr w:type="spellEnd"/>
          </w:p>
        </w:tc>
      </w:tr>
      <w:tr w:rsidR="00133E95" w:rsidRPr="00596622" w14:paraId="205BBB4F" w14:textId="77777777" w:rsidTr="006F063D">
        <w:trPr>
          <w:trHeight w:val="510"/>
        </w:trPr>
        <w:tc>
          <w:tcPr>
            <w:tcW w:w="1264" w:type="pct"/>
            <w:vAlign w:val="center"/>
          </w:tcPr>
          <w:p w14:paraId="265D85DA"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7</w:t>
            </w:r>
            <w:r w:rsidRPr="00596622">
              <w:rPr>
                <w:rFonts w:hAnsi="Times New Roman" w:cs="Times New Roman" w:hint="eastAsia"/>
                <w:sz w:val="24"/>
                <w:lang w:val="x-none"/>
              </w:rPr>
              <w:t>.</w:t>
            </w:r>
            <w:r w:rsidRPr="00596622">
              <w:rPr>
                <w:rFonts w:hAnsi="Times New Roman" w:cs="Times New Roman" w:hint="eastAsia"/>
                <w:sz w:val="24"/>
                <w:lang w:val="x-none" w:eastAsia="x-none"/>
              </w:rPr>
              <w:t>物资保障</w:t>
            </w:r>
          </w:p>
        </w:tc>
        <w:tc>
          <w:tcPr>
            <w:tcW w:w="3736" w:type="pct"/>
            <w:vAlign w:val="center"/>
          </w:tcPr>
          <w:p w14:paraId="6CE4CB64"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各公寓常备应急物资，如不能满足需求，再向相关应急机构借调</w:t>
            </w:r>
            <w:proofErr w:type="spellEnd"/>
          </w:p>
        </w:tc>
      </w:tr>
      <w:tr w:rsidR="00791D37" w:rsidRPr="00596622" w14:paraId="09AD34CD" w14:textId="77777777" w:rsidTr="006F063D">
        <w:trPr>
          <w:trHeight w:val="510"/>
        </w:trPr>
        <w:tc>
          <w:tcPr>
            <w:tcW w:w="1264" w:type="pct"/>
            <w:vAlign w:val="center"/>
          </w:tcPr>
          <w:p w14:paraId="7A2D8276"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8.生活保障</w:t>
            </w:r>
          </w:p>
        </w:tc>
        <w:tc>
          <w:tcPr>
            <w:tcW w:w="3736" w:type="pct"/>
            <w:vAlign w:val="center"/>
          </w:tcPr>
          <w:p w14:paraId="3EF2F4FC"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与各公寓签有应急生活物资提供协议的超市会先行提供必要生活物资，如不能满足需求，再向社会或其他组织机构采购调配</w:t>
            </w:r>
            <w:proofErr w:type="spellEnd"/>
            <w:r w:rsidRPr="00596622">
              <w:rPr>
                <w:rFonts w:hAnsi="Times New Roman" w:cs="Times New Roman" w:hint="eastAsia"/>
                <w:sz w:val="24"/>
                <w:lang w:val="x-none" w:eastAsia="x-none"/>
              </w:rPr>
              <w:t>。</w:t>
            </w:r>
          </w:p>
        </w:tc>
      </w:tr>
    </w:tbl>
    <w:p w14:paraId="54CF5A5D" w14:textId="77777777" w:rsidR="00791D37" w:rsidRPr="00596622" w:rsidRDefault="00791D37" w:rsidP="00791D37">
      <w:pPr>
        <w:snapToGrid w:val="0"/>
        <w:spacing w:before="100" w:after="100" w:line="240" w:lineRule="exact"/>
        <w:ind w:firstLineChars="0" w:firstLine="0"/>
        <w:jc w:val="center"/>
        <w:rPr>
          <w:rFonts w:hAnsi="Times New Roman" w:cs="Times New Roman"/>
          <w:sz w:val="21"/>
          <w:lang w:val="x-none" w:eastAsia="x-none"/>
        </w:rPr>
      </w:pPr>
    </w:p>
    <w:p w14:paraId="31CA7CF9" w14:textId="77777777" w:rsidR="00791D37" w:rsidRPr="00596622" w:rsidRDefault="00791D37" w:rsidP="008B03F4">
      <w:pPr>
        <w:pStyle w:val="2"/>
        <w:ind w:firstLine="301"/>
      </w:pPr>
      <w:bookmarkStart w:id="87" w:name="_Toc97306093"/>
      <w:bookmarkStart w:id="88" w:name="_Toc123732434"/>
      <w:r w:rsidRPr="00596622">
        <w:rPr>
          <w:rFonts w:hint="eastAsia"/>
        </w:rPr>
        <w:t>7.5公共设施保障</w:t>
      </w:r>
      <w:bookmarkEnd w:id="87"/>
      <w:bookmarkEnd w:id="88"/>
    </w:p>
    <w:p w14:paraId="40293878" w14:textId="77777777" w:rsidR="00791D37" w:rsidRPr="00596622" w:rsidRDefault="00791D37" w:rsidP="00791D37">
      <w:pPr>
        <w:snapToGrid w:val="0"/>
        <w:spacing w:before="100" w:after="100"/>
        <w:ind w:firstLineChars="140" w:firstLine="394"/>
        <w:outlineLvl w:val="2"/>
        <w:rPr>
          <w:rFonts w:hAnsi="Times New Roman" w:cs="Times New Roman"/>
          <w:b/>
          <w:bCs/>
          <w:lang w:val="x-none" w:eastAsia="x-none"/>
        </w:rPr>
      </w:pPr>
      <w:r w:rsidRPr="00596622">
        <w:rPr>
          <w:rFonts w:hAnsi="Times New Roman" w:cs="Times New Roman" w:hint="eastAsia"/>
          <w:b/>
          <w:bCs/>
          <w:lang w:val="x-none"/>
        </w:rPr>
        <w:t>7</w:t>
      </w:r>
      <w:r w:rsidRPr="00596622">
        <w:rPr>
          <w:rFonts w:hAnsi="Times New Roman" w:cs="Times New Roman" w:hint="eastAsia"/>
          <w:b/>
          <w:bCs/>
          <w:lang w:val="x-none" w:eastAsia="x-none"/>
        </w:rPr>
        <w:t>.5.1电力设施保障方案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6854"/>
      </w:tblGrid>
      <w:tr w:rsidR="00133E95" w:rsidRPr="00596622" w14:paraId="79AFC0F6" w14:textId="77777777" w:rsidTr="00DC49D1">
        <w:trPr>
          <w:trHeight w:val="510"/>
          <w:tblHeader/>
        </w:trPr>
        <w:tc>
          <w:tcPr>
            <w:tcW w:w="1264" w:type="pct"/>
            <w:vAlign w:val="center"/>
          </w:tcPr>
          <w:p w14:paraId="08682F89" w14:textId="77777777" w:rsidR="00791D37" w:rsidRPr="00596622" w:rsidRDefault="00791D37" w:rsidP="00791D37">
            <w:pPr>
              <w:snapToGrid w:val="0"/>
              <w:spacing w:line="240" w:lineRule="auto"/>
              <w:ind w:firstLineChars="0" w:firstLine="0"/>
              <w:jc w:val="center"/>
              <w:rPr>
                <w:rFonts w:hAnsi="Times New Roman" w:cs="Times New Roman"/>
                <w:b/>
                <w:bCs/>
                <w:sz w:val="24"/>
                <w:lang w:val="x-none" w:eastAsia="x-none"/>
              </w:rPr>
            </w:pPr>
            <w:proofErr w:type="spellStart"/>
            <w:r w:rsidRPr="00596622">
              <w:rPr>
                <w:rFonts w:hAnsi="Times New Roman" w:cs="Times New Roman" w:hint="eastAsia"/>
                <w:b/>
                <w:bCs/>
                <w:sz w:val="24"/>
                <w:lang w:val="x-none" w:eastAsia="x-none"/>
              </w:rPr>
              <w:t>编制纲要</w:t>
            </w:r>
            <w:proofErr w:type="spellEnd"/>
          </w:p>
        </w:tc>
        <w:tc>
          <w:tcPr>
            <w:tcW w:w="3736" w:type="pct"/>
            <w:vAlign w:val="center"/>
          </w:tcPr>
          <w:p w14:paraId="1FF44961" w14:textId="77777777" w:rsidR="00791D37" w:rsidRPr="00596622" w:rsidRDefault="00791D37" w:rsidP="00791D37">
            <w:pPr>
              <w:snapToGrid w:val="0"/>
              <w:spacing w:line="240" w:lineRule="auto"/>
              <w:ind w:firstLineChars="0" w:firstLine="0"/>
              <w:jc w:val="center"/>
              <w:rPr>
                <w:rFonts w:hAnsi="Times New Roman" w:cs="Times New Roman"/>
                <w:b/>
                <w:bCs/>
                <w:sz w:val="24"/>
                <w:lang w:val="x-none" w:eastAsia="x-none"/>
              </w:rPr>
            </w:pPr>
            <w:proofErr w:type="spellStart"/>
            <w:r w:rsidRPr="00596622">
              <w:rPr>
                <w:rFonts w:hAnsi="Times New Roman" w:cs="Times New Roman" w:hint="eastAsia"/>
                <w:b/>
                <w:bCs/>
                <w:sz w:val="24"/>
                <w:lang w:val="x-none" w:eastAsia="x-none"/>
              </w:rPr>
              <w:t>内容要求</w:t>
            </w:r>
            <w:proofErr w:type="spellEnd"/>
          </w:p>
        </w:tc>
      </w:tr>
      <w:tr w:rsidR="00133E95" w:rsidRPr="00596622" w14:paraId="5C45B546" w14:textId="77777777" w:rsidTr="00DC49D1">
        <w:trPr>
          <w:trHeight w:val="510"/>
        </w:trPr>
        <w:tc>
          <w:tcPr>
            <w:tcW w:w="1264" w:type="pct"/>
            <w:vAlign w:val="center"/>
          </w:tcPr>
          <w:p w14:paraId="668A9C72"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1.任务目标</w:t>
            </w:r>
          </w:p>
        </w:tc>
        <w:tc>
          <w:tcPr>
            <w:tcW w:w="3736" w:type="pct"/>
            <w:vAlign w:val="center"/>
          </w:tcPr>
          <w:p w14:paraId="6EA09DA6" w14:textId="77777777" w:rsidR="00791D37" w:rsidRPr="00596622" w:rsidRDefault="00791D37" w:rsidP="00791D37">
            <w:pPr>
              <w:snapToGrid w:val="0"/>
              <w:spacing w:line="240" w:lineRule="auto"/>
              <w:ind w:left="720" w:hangingChars="300" w:hanging="720"/>
              <w:rPr>
                <w:rFonts w:hAnsi="Times New Roman" w:cs="Times New Roman"/>
                <w:sz w:val="24"/>
                <w:lang w:val="x-none" w:eastAsia="x-none"/>
              </w:rPr>
            </w:pPr>
            <w:proofErr w:type="spellStart"/>
            <w:r w:rsidRPr="00596622">
              <w:rPr>
                <w:rFonts w:hAnsi="Times New Roman" w:cs="Times New Roman" w:hint="eastAsia"/>
                <w:sz w:val="24"/>
                <w:lang w:val="x-none" w:eastAsia="x-none"/>
              </w:rPr>
              <w:t>防范</w:t>
            </w:r>
            <w:proofErr w:type="spellEnd"/>
            <w:r w:rsidRPr="00596622">
              <w:rPr>
                <w:rFonts w:hAnsi="Times New Roman" w:cs="Times New Roman" w:hint="eastAsia"/>
                <w:sz w:val="24"/>
                <w:lang w:val="x-none" w:eastAsia="x-none"/>
              </w:rPr>
              <w:t>：（1）生态城管辖区域内输电、变电、配电设备安全运行；</w:t>
            </w:r>
          </w:p>
          <w:p w14:paraId="22CCDA26" w14:textId="77777777" w:rsidR="00791D37" w:rsidRPr="00596622" w:rsidRDefault="00791D37" w:rsidP="00791D37">
            <w:pPr>
              <w:snapToGrid w:val="0"/>
              <w:spacing w:line="240" w:lineRule="auto"/>
              <w:ind w:firstLineChars="300" w:firstLine="720"/>
              <w:rPr>
                <w:rFonts w:hAnsi="Times New Roman" w:cs="Times New Roman"/>
                <w:sz w:val="24"/>
                <w:lang w:val="x-none" w:eastAsia="x-none"/>
              </w:rPr>
            </w:pPr>
            <w:r w:rsidRPr="00596622">
              <w:rPr>
                <w:rFonts w:hAnsi="Times New Roman" w:cs="Times New Roman" w:hint="eastAsia"/>
                <w:sz w:val="24"/>
                <w:lang w:val="x-none" w:eastAsia="x-none"/>
              </w:rPr>
              <w:t>（2）生态城所辖重要用户用电安全；</w:t>
            </w:r>
          </w:p>
          <w:p w14:paraId="27D9AC90"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响应</w:t>
            </w:r>
            <w:proofErr w:type="spellEnd"/>
            <w:r w:rsidRPr="00596622">
              <w:rPr>
                <w:rFonts w:hAnsi="Times New Roman" w:cs="Times New Roman" w:hint="eastAsia"/>
                <w:sz w:val="24"/>
                <w:lang w:val="x-none" w:eastAsia="x-none"/>
              </w:rPr>
              <w:t>：（1）电网预警信息向用户的及时告知；</w:t>
            </w:r>
          </w:p>
          <w:p w14:paraId="64BDD219" w14:textId="77777777" w:rsidR="00791D37" w:rsidRPr="00596622" w:rsidRDefault="00791D37" w:rsidP="00791D37">
            <w:pPr>
              <w:snapToGrid w:val="0"/>
              <w:spacing w:line="240" w:lineRule="auto"/>
              <w:ind w:firstLineChars="300" w:firstLine="720"/>
              <w:rPr>
                <w:rFonts w:hAnsi="Times New Roman" w:cs="Times New Roman"/>
                <w:sz w:val="24"/>
                <w:lang w:val="x-none" w:eastAsia="x-none"/>
              </w:rPr>
            </w:pPr>
            <w:r w:rsidRPr="00596622">
              <w:rPr>
                <w:rFonts w:hAnsi="Times New Roman" w:cs="Times New Roman" w:hint="eastAsia"/>
                <w:sz w:val="24"/>
                <w:lang w:val="x-none" w:eastAsia="x-none"/>
              </w:rPr>
              <w:t>（2）参与突发事件的配合停送电工作；</w:t>
            </w:r>
          </w:p>
          <w:p w14:paraId="6131F55A" w14:textId="77777777" w:rsidR="00791D37" w:rsidRPr="00596622" w:rsidRDefault="00791D37" w:rsidP="00791D37">
            <w:pPr>
              <w:snapToGrid w:val="0"/>
              <w:spacing w:line="240" w:lineRule="auto"/>
              <w:ind w:firstLineChars="300" w:firstLine="720"/>
              <w:rPr>
                <w:rFonts w:hAnsi="Times New Roman" w:cs="Times New Roman"/>
                <w:sz w:val="24"/>
                <w:lang w:val="x-none" w:eastAsia="x-none"/>
              </w:rPr>
            </w:pPr>
            <w:r w:rsidRPr="00596622">
              <w:rPr>
                <w:rFonts w:hAnsi="Times New Roman" w:cs="Times New Roman" w:hint="eastAsia"/>
                <w:sz w:val="24"/>
                <w:lang w:val="x-none" w:eastAsia="x-none"/>
              </w:rPr>
              <w:lastRenderedPageBreak/>
              <w:t>（3）参与突发事件人员、疏散安置场所的电力保障；</w:t>
            </w:r>
          </w:p>
          <w:p w14:paraId="549E6997" w14:textId="77777777" w:rsidR="00791D37" w:rsidRPr="00596622" w:rsidRDefault="00791D37" w:rsidP="00791D37">
            <w:pPr>
              <w:snapToGrid w:val="0"/>
              <w:spacing w:line="240" w:lineRule="auto"/>
              <w:ind w:firstLineChars="300" w:firstLine="720"/>
              <w:rPr>
                <w:rFonts w:hAnsi="Times New Roman" w:cs="Times New Roman"/>
                <w:sz w:val="24"/>
                <w:lang w:val="x-none" w:eastAsia="x-none"/>
              </w:rPr>
            </w:pPr>
            <w:r w:rsidRPr="00596622">
              <w:rPr>
                <w:rFonts w:hAnsi="Times New Roman" w:cs="Times New Roman" w:hint="eastAsia"/>
                <w:sz w:val="24"/>
                <w:lang w:val="x-none" w:eastAsia="x-none"/>
              </w:rPr>
              <w:t>（4）快速处置公用供电设备故障停电情况。</w:t>
            </w:r>
          </w:p>
        </w:tc>
      </w:tr>
      <w:tr w:rsidR="00133E95" w:rsidRPr="00596622" w14:paraId="35DCA48D" w14:textId="77777777" w:rsidTr="00DC49D1">
        <w:trPr>
          <w:trHeight w:val="510"/>
        </w:trPr>
        <w:tc>
          <w:tcPr>
            <w:tcW w:w="1264" w:type="pct"/>
            <w:vAlign w:val="center"/>
          </w:tcPr>
          <w:p w14:paraId="79481C16"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2.机构职责</w:t>
            </w:r>
          </w:p>
        </w:tc>
        <w:tc>
          <w:tcPr>
            <w:tcW w:w="3736" w:type="pct"/>
            <w:vAlign w:val="center"/>
          </w:tcPr>
          <w:p w14:paraId="5E6A7A24"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国网天津滨海公司生态城供电服务中心面对突发事件造成的次生和衍生事件要积极处置，并用自身的资源支援相关单位的突发事件处置工作，并在条件允许的情景下，积极恢复中断的供电设施的功能。</w:t>
            </w:r>
          </w:p>
        </w:tc>
      </w:tr>
      <w:tr w:rsidR="00133E95" w:rsidRPr="00596622" w14:paraId="0A7EBD65" w14:textId="77777777" w:rsidTr="00DC49D1">
        <w:trPr>
          <w:trHeight w:val="510"/>
        </w:trPr>
        <w:tc>
          <w:tcPr>
            <w:tcW w:w="1264" w:type="pct"/>
            <w:vAlign w:val="center"/>
          </w:tcPr>
          <w:p w14:paraId="6CA17728"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3.现场指挥</w:t>
            </w:r>
          </w:p>
        </w:tc>
        <w:tc>
          <w:tcPr>
            <w:tcW w:w="3736" w:type="pct"/>
            <w:vAlign w:val="center"/>
          </w:tcPr>
          <w:p w14:paraId="096533BE"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proofErr w:type="gramStart"/>
            <w:r w:rsidRPr="00596622">
              <w:rPr>
                <w:rFonts w:hAnsi="Times New Roman" w:cs="Times New Roman" w:hint="eastAsia"/>
                <w:sz w:val="24"/>
                <w:lang w:val="x-none" w:eastAsia="x-none"/>
              </w:rPr>
              <w:t>国网天津滨海公司</w:t>
            </w:r>
            <w:proofErr w:type="gramEnd"/>
            <w:r w:rsidRPr="00596622">
              <w:rPr>
                <w:rFonts w:hAnsi="Times New Roman" w:cs="Times New Roman" w:hint="eastAsia"/>
                <w:sz w:val="24"/>
                <w:lang w:val="x-none" w:eastAsia="x-none"/>
              </w:rPr>
              <w:t>生态城供电服务中心负责人：</w:t>
            </w:r>
            <w:r w:rsidRPr="00596622">
              <w:rPr>
                <w:rFonts w:hAnsi="Times New Roman" w:cs="Times New Roman" w:hint="eastAsia"/>
                <w:sz w:val="24"/>
                <w:lang w:val="x-none"/>
              </w:rPr>
              <w:t>李鹏程</w:t>
            </w:r>
            <w:proofErr w:type="spellEnd"/>
            <w:r w:rsidRPr="00596622">
              <w:rPr>
                <w:rFonts w:hAnsi="Times New Roman" w:cs="Times New Roman" w:hint="eastAsia"/>
                <w:sz w:val="24"/>
                <w:lang w:val="x-none" w:eastAsia="x-none"/>
              </w:rPr>
              <w:t>，电话：15620000639</w:t>
            </w:r>
          </w:p>
        </w:tc>
      </w:tr>
      <w:tr w:rsidR="00133E95" w:rsidRPr="00596622" w14:paraId="2CBC17DE" w14:textId="77777777" w:rsidTr="00DC49D1">
        <w:trPr>
          <w:trHeight w:val="510"/>
        </w:trPr>
        <w:tc>
          <w:tcPr>
            <w:tcW w:w="1264" w:type="pct"/>
            <w:vAlign w:val="center"/>
          </w:tcPr>
          <w:p w14:paraId="3B34761A"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4</w:t>
            </w:r>
            <w:r w:rsidRPr="00596622">
              <w:rPr>
                <w:rFonts w:hAnsi="Times New Roman" w:cs="Times New Roman" w:hint="eastAsia"/>
                <w:sz w:val="24"/>
                <w:lang w:val="x-none"/>
              </w:rPr>
              <w:t>.</w:t>
            </w:r>
            <w:r w:rsidRPr="00596622">
              <w:rPr>
                <w:rFonts w:hAnsi="Times New Roman" w:cs="Times New Roman" w:hint="eastAsia"/>
                <w:sz w:val="24"/>
                <w:lang w:val="x-none" w:eastAsia="x-none"/>
              </w:rPr>
              <w:t>公共设施保障队伍构成</w:t>
            </w:r>
          </w:p>
        </w:tc>
        <w:tc>
          <w:tcPr>
            <w:tcW w:w="3736" w:type="pct"/>
            <w:vAlign w:val="center"/>
          </w:tcPr>
          <w:p w14:paraId="66A395F0"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国网天津滨海公司生态城供电服务中心抢修、抢险队伍</w:t>
            </w:r>
            <w:proofErr w:type="spellEnd"/>
          </w:p>
        </w:tc>
      </w:tr>
      <w:tr w:rsidR="00133E95" w:rsidRPr="00596622" w14:paraId="5C3DA422" w14:textId="77777777" w:rsidTr="00DC49D1">
        <w:trPr>
          <w:trHeight w:val="510"/>
        </w:trPr>
        <w:tc>
          <w:tcPr>
            <w:tcW w:w="1264" w:type="pct"/>
            <w:vAlign w:val="center"/>
          </w:tcPr>
          <w:p w14:paraId="46EC66E8"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4</w:t>
            </w:r>
            <w:r w:rsidRPr="00596622">
              <w:rPr>
                <w:rFonts w:hAnsi="Times New Roman" w:cs="Times New Roman" w:hint="eastAsia"/>
                <w:sz w:val="24"/>
                <w:lang w:val="x-none"/>
              </w:rPr>
              <w:t>.</w:t>
            </w:r>
            <w:r w:rsidRPr="00596622">
              <w:rPr>
                <w:rFonts w:hAnsi="Times New Roman" w:cs="Times New Roman" w:hint="eastAsia"/>
                <w:sz w:val="24"/>
                <w:lang w:val="x-none" w:eastAsia="x-none"/>
              </w:rPr>
              <w:t>1核心队伍</w:t>
            </w:r>
          </w:p>
        </w:tc>
        <w:tc>
          <w:tcPr>
            <w:tcW w:w="3736" w:type="pct"/>
            <w:vAlign w:val="center"/>
          </w:tcPr>
          <w:p w14:paraId="7634A227"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国网天津滨海公司生态城供电服务中心抢修队伍10人</w:t>
            </w:r>
          </w:p>
        </w:tc>
      </w:tr>
      <w:tr w:rsidR="00133E95" w:rsidRPr="00596622" w14:paraId="4AABD2D2" w14:textId="77777777" w:rsidTr="00DC49D1">
        <w:trPr>
          <w:trHeight w:val="510"/>
        </w:trPr>
        <w:tc>
          <w:tcPr>
            <w:tcW w:w="1264" w:type="pct"/>
            <w:vAlign w:val="center"/>
          </w:tcPr>
          <w:p w14:paraId="43CE90D5"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4</w:t>
            </w:r>
            <w:r w:rsidRPr="00596622">
              <w:rPr>
                <w:rFonts w:hAnsi="Times New Roman" w:cs="Times New Roman" w:hint="eastAsia"/>
                <w:sz w:val="24"/>
                <w:lang w:val="x-none"/>
              </w:rPr>
              <w:t>.</w:t>
            </w:r>
            <w:r w:rsidRPr="00596622">
              <w:rPr>
                <w:rFonts w:hAnsi="Times New Roman" w:cs="Times New Roman" w:hint="eastAsia"/>
                <w:sz w:val="24"/>
                <w:lang w:val="x-none" w:eastAsia="x-none"/>
              </w:rPr>
              <w:t>2补充队伍</w:t>
            </w:r>
          </w:p>
        </w:tc>
        <w:tc>
          <w:tcPr>
            <w:tcW w:w="3736" w:type="pct"/>
            <w:vAlign w:val="center"/>
          </w:tcPr>
          <w:p w14:paraId="6697051B"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国网天津滨海公司抢险队伍（城市供电网第二应急抢修中心）20人</w:t>
            </w:r>
          </w:p>
        </w:tc>
      </w:tr>
      <w:tr w:rsidR="00133E95" w:rsidRPr="00596622" w14:paraId="1D214916" w14:textId="77777777" w:rsidTr="00DC49D1">
        <w:trPr>
          <w:trHeight w:val="510"/>
        </w:trPr>
        <w:tc>
          <w:tcPr>
            <w:tcW w:w="1264" w:type="pct"/>
            <w:vAlign w:val="center"/>
          </w:tcPr>
          <w:p w14:paraId="3CC39F5A"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4</w:t>
            </w:r>
            <w:r w:rsidRPr="00596622">
              <w:rPr>
                <w:rFonts w:hAnsi="Times New Roman" w:cs="Times New Roman" w:hint="eastAsia"/>
                <w:sz w:val="24"/>
                <w:lang w:val="x-none"/>
              </w:rPr>
              <w:t>.</w:t>
            </w:r>
            <w:r w:rsidRPr="00596622">
              <w:rPr>
                <w:rFonts w:hAnsi="Times New Roman" w:cs="Times New Roman" w:hint="eastAsia"/>
                <w:sz w:val="24"/>
                <w:lang w:val="x-none" w:eastAsia="x-none"/>
              </w:rPr>
              <w:t>3支援队伍</w:t>
            </w:r>
          </w:p>
        </w:tc>
        <w:tc>
          <w:tcPr>
            <w:tcW w:w="3736" w:type="pct"/>
            <w:vAlign w:val="center"/>
          </w:tcPr>
          <w:p w14:paraId="37C50A1A"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开发区电力公司抢险队伍、国网天津市电力公司所辖兄弟单位抢修、抢险队伍</w:t>
            </w:r>
            <w:proofErr w:type="spellEnd"/>
          </w:p>
        </w:tc>
      </w:tr>
      <w:tr w:rsidR="00133E95" w:rsidRPr="00596622" w14:paraId="2B6B813C" w14:textId="77777777" w:rsidTr="00DC49D1">
        <w:trPr>
          <w:trHeight w:val="510"/>
        </w:trPr>
        <w:tc>
          <w:tcPr>
            <w:tcW w:w="1264" w:type="pct"/>
            <w:vAlign w:val="center"/>
          </w:tcPr>
          <w:p w14:paraId="20FD88F7"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5.公共设施维护及抢修行动</w:t>
            </w:r>
          </w:p>
        </w:tc>
        <w:tc>
          <w:tcPr>
            <w:tcW w:w="3736" w:type="pct"/>
            <w:vAlign w:val="center"/>
          </w:tcPr>
          <w:p w14:paraId="397C3982"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（1）做好生态城突发停电电网调度工作；</w:t>
            </w:r>
          </w:p>
          <w:p w14:paraId="6DB6F888"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（2）制定、落实公用变电、输电、配电设备抢修方案；</w:t>
            </w:r>
          </w:p>
          <w:p w14:paraId="1F695E1D"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（3）按新区应急办、工信委及生态城所辖用户实际需要，提供应急发电、照明支援；</w:t>
            </w:r>
          </w:p>
          <w:p w14:paraId="284C36CF"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（4）根据突发事件类型配合抢险现场开展停送电操作；</w:t>
            </w:r>
          </w:p>
          <w:p w14:paraId="0EDF667D"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（5）协助生态城所辖用户做好启动停电预案等应急响应行动。</w:t>
            </w:r>
          </w:p>
        </w:tc>
      </w:tr>
      <w:tr w:rsidR="00133E95" w:rsidRPr="00596622" w14:paraId="7B3B2FCA" w14:textId="77777777" w:rsidTr="00DC49D1">
        <w:trPr>
          <w:trHeight w:val="510"/>
        </w:trPr>
        <w:tc>
          <w:tcPr>
            <w:tcW w:w="1264" w:type="pct"/>
            <w:vAlign w:val="center"/>
          </w:tcPr>
          <w:p w14:paraId="56499AA2"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6</w:t>
            </w:r>
            <w:r w:rsidRPr="00596622">
              <w:rPr>
                <w:rFonts w:hAnsi="Times New Roman" w:cs="Times New Roman" w:hint="eastAsia"/>
                <w:sz w:val="24"/>
                <w:lang w:val="x-none"/>
              </w:rPr>
              <w:t>.</w:t>
            </w:r>
            <w:r w:rsidRPr="00596622">
              <w:rPr>
                <w:rFonts w:hAnsi="Times New Roman" w:cs="Times New Roman" w:hint="eastAsia"/>
                <w:sz w:val="24"/>
                <w:lang w:val="x-none" w:eastAsia="x-none"/>
              </w:rPr>
              <w:t>通讯保障</w:t>
            </w:r>
          </w:p>
        </w:tc>
        <w:tc>
          <w:tcPr>
            <w:tcW w:w="3736" w:type="pct"/>
            <w:vAlign w:val="center"/>
          </w:tcPr>
          <w:p w14:paraId="60BE2FC3"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依托现场所需人员，配备齐手机、对讲机等应急通讯的装备，在生态城管委会的支持下配置有线电话等有线通信装备</w:t>
            </w:r>
            <w:proofErr w:type="spellEnd"/>
            <w:r w:rsidRPr="00596622">
              <w:rPr>
                <w:rFonts w:hAnsi="Times New Roman" w:cs="Times New Roman" w:hint="eastAsia"/>
                <w:sz w:val="24"/>
                <w:lang w:val="x-none" w:eastAsia="x-none"/>
              </w:rPr>
              <w:t>。</w:t>
            </w:r>
          </w:p>
        </w:tc>
      </w:tr>
      <w:tr w:rsidR="00133E95" w:rsidRPr="00596622" w14:paraId="6770133E" w14:textId="77777777" w:rsidTr="00DC49D1">
        <w:trPr>
          <w:trHeight w:val="510"/>
        </w:trPr>
        <w:tc>
          <w:tcPr>
            <w:tcW w:w="1264" w:type="pct"/>
            <w:vAlign w:val="center"/>
          </w:tcPr>
          <w:p w14:paraId="28A5646D"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7</w:t>
            </w:r>
            <w:r w:rsidRPr="00596622">
              <w:rPr>
                <w:rFonts w:hAnsi="Times New Roman" w:cs="Times New Roman" w:hint="eastAsia"/>
                <w:sz w:val="24"/>
                <w:lang w:val="x-none"/>
              </w:rPr>
              <w:t>.</w:t>
            </w:r>
            <w:r w:rsidRPr="00596622">
              <w:rPr>
                <w:rFonts w:hAnsi="Times New Roman" w:cs="Times New Roman" w:hint="eastAsia"/>
                <w:sz w:val="24"/>
                <w:lang w:val="x-none" w:eastAsia="x-none"/>
              </w:rPr>
              <w:t>物资保障</w:t>
            </w:r>
          </w:p>
        </w:tc>
        <w:tc>
          <w:tcPr>
            <w:tcW w:w="3736" w:type="pct"/>
            <w:vAlign w:val="center"/>
          </w:tcPr>
          <w:p w14:paraId="6C0A6FCE"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根据抢险抢修任务的人员数量配备足够的车辆抢修、抢险装备、安全措施齐备，准备与现场规模相应的便携式及大型照明、发电设备。依托国网天津物资公司对所需应急物资进行及时调配。</w:t>
            </w:r>
          </w:p>
        </w:tc>
      </w:tr>
      <w:tr w:rsidR="00133E95" w:rsidRPr="00596622" w14:paraId="49156A34" w14:textId="77777777" w:rsidTr="00DC49D1">
        <w:trPr>
          <w:trHeight w:val="510"/>
        </w:trPr>
        <w:tc>
          <w:tcPr>
            <w:tcW w:w="1264" w:type="pct"/>
            <w:vAlign w:val="center"/>
          </w:tcPr>
          <w:p w14:paraId="519F1075"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8.生活保障</w:t>
            </w:r>
          </w:p>
        </w:tc>
        <w:tc>
          <w:tcPr>
            <w:tcW w:w="3736" w:type="pct"/>
            <w:vAlign w:val="center"/>
          </w:tcPr>
          <w:p w14:paraId="5E4737A9"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（1）现场人员配备满足8小时使用的饮用水，压缩饼干等生活保障。</w:t>
            </w:r>
          </w:p>
          <w:p w14:paraId="6D2F4275"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（2）寒暑季节做好保暖降温及防蚊虫的电气设备、服装、药品的及时配给。</w:t>
            </w:r>
          </w:p>
        </w:tc>
      </w:tr>
    </w:tbl>
    <w:p w14:paraId="559835B7" w14:textId="77777777" w:rsidR="00791D37" w:rsidRPr="00596622" w:rsidRDefault="00791D37" w:rsidP="00791D37">
      <w:pPr>
        <w:snapToGrid w:val="0"/>
        <w:spacing w:before="100" w:after="100" w:line="240" w:lineRule="exact"/>
        <w:ind w:firstLineChars="0" w:firstLine="0"/>
        <w:jc w:val="center"/>
        <w:rPr>
          <w:rFonts w:hAnsi="Times New Roman" w:cs="Times New Roman"/>
          <w:sz w:val="21"/>
          <w:lang w:val="x-none" w:eastAsia="x-none"/>
        </w:rPr>
      </w:pPr>
    </w:p>
    <w:p w14:paraId="4B518BBD" w14:textId="77777777" w:rsidR="00791D37" w:rsidRPr="00596622" w:rsidRDefault="00791D37" w:rsidP="00791D37">
      <w:pPr>
        <w:snapToGrid w:val="0"/>
        <w:spacing w:before="100" w:after="100"/>
        <w:ind w:firstLineChars="140" w:firstLine="394"/>
        <w:outlineLvl w:val="2"/>
        <w:rPr>
          <w:rFonts w:hAnsi="Times New Roman" w:cs="Times New Roman"/>
          <w:b/>
          <w:bCs/>
          <w:lang w:val="x-none"/>
        </w:rPr>
      </w:pPr>
      <w:r w:rsidRPr="00596622">
        <w:rPr>
          <w:rFonts w:hAnsi="Times New Roman" w:cs="Times New Roman" w:hint="eastAsia"/>
          <w:b/>
          <w:bCs/>
          <w:lang w:val="x-none"/>
        </w:rPr>
        <w:t>7</w:t>
      </w:r>
      <w:r w:rsidRPr="00596622">
        <w:rPr>
          <w:rFonts w:hAnsi="Times New Roman" w:cs="Times New Roman" w:hint="eastAsia"/>
          <w:b/>
          <w:bCs/>
          <w:lang w:val="x-none" w:eastAsia="x-none"/>
        </w:rPr>
        <w:t>.5.</w:t>
      </w:r>
      <w:r w:rsidRPr="00596622">
        <w:rPr>
          <w:rFonts w:hAnsi="Times New Roman" w:cs="Times New Roman" w:hint="eastAsia"/>
          <w:b/>
          <w:bCs/>
          <w:lang w:val="x-none"/>
        </w:rPr>
        <w:t>2</w:t>
      </w:r>
      <w:r w:rsidRPr="00596622">
        <w:rPr>
          <w:rFonts w:hAnsi="Times New Roman" w:cs="Times New Roman" w:hint="eastAsia"/>
          <w:b/>
          <w:bCs/>
          <w:lang w:val="x-none" w:eastAsia="x-none"/>
        </w:rPr>
        <w:t>热力设施保障方案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6871"/>
      </w:tblGrid>
      <w:tr w:rsidR="00133E95" w:rsidRPr="00596622" w14:paraId="23A96C2B" w14:textId="77777777" w:rsidTr="00DC49D1">
        <w:trPr>
          <w:trHeight w:val="510"/>
          <w:tblHeader/>
        </w:trPr>
        <w:tc>
          <w:tcPr>
            <w:tcW w:w="1255" w:type="pct"/>
            <w:vAlign w:val="center"/>
          </w:tcPr>
          <w:p w14:paraId="126ABED5" w14:textId="77777777" w:rsidR="00791D37" w:rsidRPr="00596622" w:rsidRDefault="00791D37" w:rsidP="00791D37">
            <w:pPr>
              <w:snapToGrid w:val="0"/>
              <w:spacing w:line="240" w:lineRule="auto"/>
              <w:ind w:firstLineChars="0" w:firstLine="0"/>
              <w:jc w:val="center"/>
              <w:rPr>
                <w:rFonts w:hAnsi="Times New Roman" w:cs="Times New Roman"/>
                <w:b/>
                <w:bCs/>
                <w:sz w:val="24"/>
                <w:lang w:val="x-none" w:eastAsia="x-none"/>
              </w:rPr>
            </w:pPr>
            <w:proofErr w:type="spellStart"/>
            <w:r w:rsidRPr="00596622">
              <w:rPr>
                <w:rFonts w:hAnsi="Times New Roman" w:cs="Times New Roman" w:hint="eastAsia"/>
                <w:b/>
                <w:bCs/>
                <w:sz w:val="24"/>
                <w:lang w:val="x-none" w:eastAsia="x-none"/>
              </w:rPr>
              <w:t>编制纲要</w:t>
            </w:r>
            <w:proofErr w:type="spellEnd"/>
          </w:p>
        </w:tc>
        <w:tc>
          <w:tcPr>
            <w:tcW w:w="3745" w:type="pct"/>
            <w:vAlign w:val="center"/>
          </w:tcPr>
          <w:p w14:paraId="2427BDCF" w14:textId="77777777" w:rsidR="00791D37" w:rsidRPr="00596622" w:rsidRDefault="00791D37" w:rsidP="00791D37">
            <w:pPr>
              <w:snapToGrid w:val="0"/>
              <w:spacing w:line="240" w:lineRule="auto"/>
              <w:ind w:firstLineChars="0" w:firstLine="0"/>
              <w:jc w:val="center"/>
              <w:rPr>
                <w:rFonts w:hAnsi="Times New Roman" w:cs="Times New Roman"/>
                <w:b/>
                <w:bCs/>
                <w:sz w:val="24"/>
                <w:lang w:val="x-none" w:eastAsia="x-none"/>
              </w:rPr>
            </w:pPr>
            <w:proofErr w:type="spellStart"/>
            <w:r w:rsidRPr="00596622">
              <w:rPr>
                <w:rFonts w:hAnsi="Times New Roman" w:cs="Times New Roman" w:hint="eastAsia"/>
                <w:b/>
                <w:bCs/>
                <w:sz w:val="24"/>
                <w:lang w:val="x-none" w:eastAsia="x-none"/>
              </w:rPr>
              <w:t>内容要求</w:t>
            </w:r>
            <w:proofErr w:type="spellEnd"/>
          </w:p>
        </w:tc>
      </w:tr>
      <w:tr w:rsidR="00133E95" w:rsidRPr="00596622" w14:paraId="481E285E" w14:textId="77777777" w:rsidTr="00DC49D1">
        <w:trPr>
          <w:trHeight w:val="510"/>
        </w:trPr>
        <w:tc>
          <w:tcPr>
            <w:tcW w:w="1255" w:type="pct"/>
            <w:vAlign w:val="center"/>
          </w:tcPr>
          <w:p w14:paraId="35A7696A"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1.任务目标</w:t>
            </w:r>
          </w:p>
        </w:tc>
        <w:tc>
          <w:tcPr>
            <w:tcW w:w="3745" w:type="pct"/>
            <w:vAlign w:val="center"/>
          </w:tcPr>
          <w:p w14:paraId="7283DF65"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在生态城供热设备运行过程中，一旦由于人为原因及其他自然原因造成热力设备事故，控制事故发展，控制事故蔓延，减少财产损失，减少人员伤亡，将事故损失减少到最低程度，保证供热设备运行安全，保证生产和居民生活供热。</w:t>
            </w:r>
          </w:p>
        </w:tc>
      </w:tr>
      <w:tr w:rsidR="00133E95" w:rsidRPr="00596622" w14:paraId="30F437C4" w14:textId="77777777" w:rsidTr="00DC49D1">
        <w:trPr>
          <w:trHeight w:val="510"/>
        </w:trPr>
        <w:tc>
          <w:tcPr>
            <w:tcW w:w="1255" w:type="pct"/>
            <w:vAlign w:val="center"/>
          </w:tcPr>
          <w:p w14:paraId="47FF6F98"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2.机构职责</w:t>
            </w:r>
          </w:p>
        </w:tc>
        <w:tc>
          <w:tcPr>
            <w:tcW w:w="3745" w:type="pct"/>
            <w:vAlign w:val="center"/>
          </w:tcPr>
          <w:p w14:paraId="2D690511"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生态城的能源、公用基础设施的运营单位面对突发事件造成的次生和衍生事件要积极处置，并用自身的资源支援相关单位的</w:t>
            </w:r>
            <w:r w:rsidRPr="00596622">
              <w:rPr>
                <w:rFonts w:hAnsi="Times New Roman" w:cs="Times New Roman" w:hint="eastAsia"/>
                <w:sz w:val="24"/>
                <w:lang w:val="x-none" w:eastAsia="x-none"/>
              </w:rPr>
              <w:lastRenderedPageBreak/>
              <w:t>突发事件处置工作，并在条件允许的情景下，积极恢复中断的公用基础设施的功能。</w:t>
            </w:r>
          </w:p>
        </w:tc>
      </w:tr>
      <w:tr w:rsidR="00133E95" w:rsidRPr="00596622" w14:paraId="44907C3C" w14:textId="77777777" w:rsidTr="00DC49D1">
        <w:trPr>
          <w:trHeight w:val="510"/>
        </w:trPr>
        <w:tc>
          <w:tcPr>
            <w:tcW w:w="1255" w:type="pct"/>
            <w:vAlign w:val="center"/>
          </w:tcPr>
          <w:p w14:paraId="240C24D5"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3.现场指挥</w:t>
            </w:r>
          </w:p>
        </w:tc>
        <w:tc>
          <w:tcPr>
            <w:tcW w:w="3745" w:type="pct"/>
            <w:vAlign w:val="center"/>
          </w:tcPr>
          <w:p w14:paraId="00EDD5ED"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生态城能源公司负责人：</w:t>
            </w:r>
            <w:r w:rsidRPr="00596622">
              <w:rPr>
                <w:rFonts w:hAnsi="Times New Roman" w:cs="Times New Roman" w:hint="eastAsia"/>
                <w:sz w:val="24"/>
                <w:lang w:val="x-none"/>
              </w:rPr>
              <w:t>陈鹏</w:t>
            </w:r>
            <w:proofErr w:type="spellEnd"/>
            <w:r w:rsidRPr="00596622">
              <w:rPr>
                <w:rFonts w:hAnsi="Times New Roman" w:cs="Times New Roman" w:hint="eastAsia"/>
                <w:sz w:val="24"/>
                <w:lang w:val="x-none" w:eastAsia="x-none"/>
              </w:rPr>
              <w:t>，电话：18522246082</w:t>
            </w:r>
          </w:p>
          <w:p w14:paraId="3F3490B5"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滨旅热电公司负责人：冯玉坤，电话：13102106627</w:t>
            </w:r>
          </w:p>
          <w:p w14:paraId="5EA03EA7"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生态城泰达热电公司负责人：冯建新，电话：13820929663</w:t>
            </w:r>
          </w:p>
        </w:tc>
      </w:tr>
      <w:tr w:rsidR="00133E95" w:rsidRPr="00596622" w14:paraId="4EADA704" w14:textId="77777777" w:rsidTr="00DC49D1">
        <w:trPr>
          <w:trHeight w:val="510"/>
        </w:trPr>
        <w:tc>
          <w:tcPr>
            <w:tcW w:w="1255" w:type="pct"/>
            <w:vAlign w:val="center"/>
          </w:tcPr>
          <w:p w14:paraId="75FAF564"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4</w:t>
            </w:r>
            <w:r w:rsidRPr="00596622">
              <w:rPr>
                <w:rFonts w:hAnsi="Times New Roman" w:cs="Times New Roman" w:hint="eastAsia"/>
                <w:sz w:val="24"/>
                <w:lang w:val="x-none"/>
              </w:rPr>
              <w:t>.</w:t>
            </w:r>
            <w:r w:rsidRPr="00596622">
              <w:rPr>
                <w:rFonts w:hAnsi="Times New Roman" w:cs="Times New Roman" w:hint="eastAsia"/>
                <w:sz w:val="24"/>
                <w:lang w:val="x-none" w:eastAsia="x-none"/>
              </w:rPr>
              <w:t>公共设施保障队伍构成</w:t>
            </w:r>
          </w:p>
        </w:tc>
        <w:tc>
          <w:tcPr>
            <w:tcW w:w="3745" w:type="pct"/>
            <w:vAlign w:val="center"/>
          </w:tcPr>
          <w:p w14:paraId="37A4F73D"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生态城能源公司、滨旅热电公司、生态城泰达热电公司及运维单位</w:t>
            </w:r>
            <w:proofErr w:type="spellEnd"/>
          </w:p>
        </w:tc>
      </w:tr>
      <w:tr w:rsidR="00133E95" w:rsidRPr="00596622" w14:paraId="7B8EA802" w14:textId="77777777" w:rsidTr="00DC49D1">
        <w:trPr>
          <w:trHeight w:val="510"/>
        </w:trPr>
        <w:tc>
          <w:tcPr>
            <w:tcW w:w="1255" w:type="pct"/>
            <w:vAlign w:val="center"/>
          </w:tcPr>
          <w:p w14:paraId="76ED25B5"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4</w:t>
            </w:r>
            <w:r w:rsidRPr="00596622">
              <w:rPr>
                <w:rFonts w:hAnsi="Times New Roman" w:cs="Times New Roman" w:hint="eastAsia"/>
                <w:sz w:val="24"/>
                <w:lang w:val="x-none"/>
              </w:rPr>
              <w:t>.</w:t>
            </w:r>
            <w:r w:rsidRPr="00596622">
              <w:rPr>
                <w:rFonts w:hAnsi="Times New Roman" w:cs="Times New Roman" w:hint="eastAsia"/>
                <w:sz w:val="24"/>
                <w:lang w:val="x-none" w:eastAsia="x-none"/>
              </w:rPr>
              <w:t>1核心队伍</w:t>
            </w:r>
          </w:p>
        </w:tc>
        <w:tc>
          <w:tcPr>
            <w:tcW w:w="3745" w:type="pct"/>
            <w:vAlign w:val="center"/>
          </w:tcPr>
          <w:p w14:paraId="02CC881E"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生态城能源公司、滨旅热电公司、生态城泰达热电公司及运维单位87人</w:t>
            </w:r>
          </w:p>
        </w:tc>
      </w:tr>
      <w:tr w:rsidR="00133E95" w:rsidRPr="00596622" w14:paraId="41679C8C" w14:textId="77777777" w:rsidTr="00DC49D1">
        <w:trPr>
          <w:trHeight w:val="510"/>
        </w:trPr>
        <w:tc>
          <w:tcPr>
            <w:tcW w:w="1255" w:type="pct"/>
            <w:vAlign w:val="center"/>
          </w:tcPr>
          <w:p w14:paraId="2AD04F03"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4</w:t>
            </w:r>
            <w:r w:rsidRPr="00596622">
              <w:rPr>
                <w:rFonts w:hAnsi="Times New Roman" w:cs="Times New Roman" w:hint="eastAsia"/>
                <w:sz w:val="24"/>
                <w:lang w:val="x-none"/>
              </w:rPr>
              <w:t>.</w:t>
            </w:r>
            <w:r w:rsidRPr="00596622">
              <w:rPr>
                <w:rFonts w:hAnsi="Times New Roman" w:cs="Times New Roman" w:hint="eastAsia"/>
                <w:sz w:val="24"/>
                <w:lang w:val="x-none" w:eastAsia="x-none"/>
              </w:rPr>
              <w:t>2补充队伍</w:t>
            </w:r>
          </w:p>
        </w:tc>
        <w:tc>
          <w:tcPr>
            <w:tcW w:w="3745" w:type="pct"/>
            <w:vAlign w:val="center"/>
          </w:tcPr>
          <w:p w14:paraId="1474016E"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热力设备设施维修单位</w:t>
            </w:r>
            <w:proofErr w:type="spellEnd"/>
          </w:p>
        </w:tc>
      </w:tr>
      <w:tr w:rsidR="00133E95" w:rsidRPr="00596622" w14:paraId="4851D562" w14:textId="77777777" w:rsidTr="00DC49D1">
        <w:trPr>
          <w:trHeight w:val="510"/>
        </w:trPr>
        <w:tc>
          <w:tcPr>
            <w:tcW w:w="1255" w:type="pct"/>
            <w:vAlign w:val="center"/>
          </w:tcPr>
          <w:p w14:paraId="3EED7A8E"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4</w:t>
            </w:r>
            <w:r w:rsidRPr="00596622">
              <w:rPr>
                <w:rFonts w:hAnsi="Times New Roman" w:cs="Times New Roman" w:hint="eastAsia"/>
                <w:sz w:val="24"/>
                <w:lang w:val="x-none"/>
              </w:rPr>
              <w:t>.</w:t>
            </w:r>
            <w:r w:rsidRPr="00596622">
              <w:rPr>
                <w:rFonts w:hAnsi="Times New Roman" w:cs="Times New Roman" w:hint="eastAsia"/>
                <w:sz w:val="24"/>
                <w:lang w:val="x-none" w:eastAsia="x-none"/>
              </w:rPr>
              <w:t>3支援队伍</w:t>
            </w:r>
          </w:p>
        </w:tc>
        <w:tc>
          <w:tcPr>
            <w:tcW w:w="3745" w:type="pct"/>
            <w:vAlign w:val="center"/>
          </w:tcPr>
          <w:p w14:paraId="37836F4E"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人力设备设施工程的施工单位</w:t>
            </w:r>
            <w:proofErr w:type="spellEnd"/>
          </w:p>
        </w:tc>
      </w:tr>
      <w:tr w:rsidR="00133E95" w:rsidRPr="00596622" w14:paraId="72C3730D" w14:textId="77777777" w:rsidTr="00DC49D1">
        <w:trPr>
          <w:trHeight w:val="510"/>
        </w:trPr>
        <w:tc>
          <w:tcPr>
            <w:tcW w:w="1255" w:type="pct"/>
            <w:vAlign w:val="center"/>
          </w:tcPr>
          <w:p w14:paraId="0673E679"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5.公共设施维护及抢修行动</w:t>
            </w:r>
          </w:p>
        </w:tc>
        <w:tc>
          <w:tcPr>
            <w:tcW w:w="3745" w:type="pct"/>
            <w:vAlign w:val="center"/>
          </w:tcPr>
          <w:p w14:paraId="275D6994"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处置措施</w:t>
            </w:r>
            <w:proofErr w:type="spellEnd"/>
          </w:p>
          <w:p w14:paraId="45A82064"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（1）事故报警和初期处置</w:t>
            </w:r>
          </w:p>
          <w:p w14:paraId="5DEF7D0F"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 xml:space="preserve">    管网事故发生时，发现人员应迅速将灾害信息向值长汇报，值长是救灾现场的指挥员，到达现场后要迅速掌握造成事故情况，根据供热的设备运行工况，果断指挥应急救援人员，采取有效措施控制事故扩大，确保人员、设备安全运行。值长负责联系供热厂人员和相关单位人员迅速赶赴生产现场，组织救灾工作。</w:t>
            </w:r>
          </w:p>
          <w:p w14:paraId="479D9565"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如事故不能控制，在供热厂应急指挥部的统一指挥下，立即汇报上级公司相关部门和人员，汇报时讲明灾害发生地点、情况、人员安全、设备损坏等详细情况，听从上级公司的统一指挥和调度。必要时指挥部要对受到威胁的工作人员进行疏散，疏散的通道以厂内的消防通道为主。</w:t>
            </w:r>
          </w:p>
          <w:p w14:paraId="03792195"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（2）事故的应急展开</w:t>
            </w:r>
          </w:p>
          <w:p w14:paraId="5909F518"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 xml:space="preserve">    事故现场应急指挥部在接到报警后，应立即赶赴事故现场；临近设立指挥场所，设立明显标志，宣布启动保障方案，组织、指挥、协调各应急小组的应急行动。</w:t>
            </w:r>
          </w:p>
          <w:p w14:paraId="6E0C7AC0"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 xml:space="preserve">    </w:t>
            </w:r>
            <w:proofErr w:type="spellStart"/>
            <w:r w:rsidRPr="00596622">
              <w:rPr>
                <w:rFonts w:hAnsi="Times New Roman" w:cs="Times New Roman" w:hint="eastAsia"/>
                <w:sz w:val="24"/>
                <w:lang w:val="x-none" w:eastAsia="x-none"/>
              </w:rPr>
              <w:t>各应急小组接到启动应急预案命令后，应立即向事故现场应急指挥部集结、报到，并统计人数；有条件的应让人员佩戴明显的识别标志</w:t>
            </w:r>
            <w:proofErr w:type="spellEnd"/>
            <w:r w:rsidRPr="00596622">
              <w:rPr>
                <w:rFonts w:hAnsi="Times New Roman" w:cs="Times New Roman" w:hint="eastAsia"/>
                <w:sz w:val="24"/>
                <w:lang w:val="x-none" w:eastAsia="x-none"/>
              </w:rPr>
              <w:t>。</w:t>
            </w:r>
          </w:p>
          <w:p w14:paraId="6FCDFA34"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 xml:space="preserve">    事故应急现场指挥部到达事故现场后，应根据损坏设备、人员受困、设备、物资情况，下达疏散人员、施救、转移物资等指令，有组织地指挥各应急小组展开行动。</w:t>
            </w:r>
          </w:p>
          <w:p w14:paraId="4C0490CE"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 xml:space="preserve">    </w:t>
            </w:r>
            <w:proofErr w:type="spellStart"/>
            <w:r w:rsidRPr="00596622">
              <w:rPr>
                <w:rFonts w:hAnsi="Times New Roman" w:cs="Times New Roman" w:hint="eastAsia"/>
                <w:sz w:val="24"/>
                <w:lang w:val="x-none" w:eastAsia="x-none"/>
              </w:rPr>
              <w:t>事故中如伴有或次生人身伤亡、全厂停电等事故，事故应急现场指挥部应及时启动相应的专项应急预案</w:t>
            </w:r>
            <w:proofErr w:type="spellEnd"/>
            <w:r w:rsidRPr="00596622">
              <w:rPr>
                <w:rFonts w:hAnsi="Times New Roman" w:cs="Times New Roman" w:hint="eastAsia"/>
                <w:sz w:val="24"/>
                <w:lang w:val="x-none" w:eastAsia="x-none"/>
              </w:rPr>
              <w:t>。</w:t>
            </w:r>
          </w:p>
          <w:p w14:paraId="663408AC"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 xml:space="preserve">    </w:t>
            </w:r>
            <w:proofErr w:type="spellStart"/>
            <w:r w:rsidRPr="00596622">
              <w:rPr>
                <w:rFonts w:hAnsi="Times New Roman" w:cs="Times New Roman" w:hint="eastAsia"/>
                <w:sz w:val="24"/>
                <w:lang w:val="x-none" w:eastAsia="x-none"/>
              </w:rPr>
              <w:t>事故应急中，根据事故程度、人身伤亡等情况及时请求就近警察或武警人员增援，为帮助实施警戒、疏散、解救受困人员等提供人力资源</w:t>
            </w:r>
            <w:proofErr w:type="spellEnd"/>
            <w:r w:rsidRPr="00596622">
              <w:rPr>
                <w:rFonts w:hAnsi="Times New Roman" w:cs="Times New Roman" w:hint="eastAsia"/>
                <w:sz w:val="24"/>
                <w:lang w:val="x-none" w:eastAsia="x-none"/>
              </w:rPr>
              <w:t>。</w:t>
            </w:r>
          </w:p>
          <w:p w14:paraId="753DA684"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事故应急中，根据事故程度、人身伤亡等情况及时请求消防、医疗等专业机构增援，为帮助实施行动提供专业支持</w:t>
            </w:r>
            <w:proofErr w:type="spellEnd"/>
            <w:r w:rsidRPr="00596622">
              <w:rPr>
                <w:rFonts w:hAnsi="Times New Roman" w:cs="Times New Roman" w:hint="eastAsia"/>
                <w:sz w:val="24"/>
                <w:lang w:val="x-none" w:eastAsia="x-none"/>
              </w:rPr>
              <w:t>。</w:t>
            </w:r>
          </w:p>
          <w:p w14:paraId="592A15B4"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 xml:space="preserve">    </w:t>
            </w:r>
            <w:proofErr w:type="spellStart"/>
            <w:r w:rsidRPr="00596622">
              <w:rPr>
                <w:rFonts w:hAnsi="Times New Roman" w:cs="Times New Roman" w:hint="eastAsia"/>
                <w:sz w:val="24"/>
                <w:lang w:val="x-none" w:eastAsia="x-none"/>
              </w:rPr>
              <w:t>事故消除后，应立即组织进行事故现场的隔离和保护并采</w:t>
            </w:r>
            <w:r w:rsidRPr="00596622">
              <w:rPr>
                <w:rFonts w:hAnsi="Times New Roman" w:cs="Times New Roman" w:hint="eastAsia"/>
                <w:sz w:val="24"/>
                <w:lang w:val="x-none" w:eastAsia="x-none"/>
              </w:rPr>
              <w:lastRenderedPageBreak/>
              <w:t>取安全措施，确保人员恢复生产中的安全</w:t>
            </w:r>
            <w:proofErr w:type="spellEnd"/>
            <w:r w:rsidRPr="00596622">
              <w:rPr>
                <w:rFonts w:hAnsi="Times New Roman" w:cs="Times New Roman" w:hint="eastAsia"/>
                <w:sz w:val="24"/>
                <w:lang w:val="x-none" w:eastAsia="x-none"/>
              </w:rPr>
              <w:t>。</w:t>
            </w:r>
          </w:p>
          <w:p w14:paraId="3E8F8F0E"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 xml:space="preserve">    </w:t>
            </w:r>
            <w:proofErr w:type="spellStart"/>
            <w:r w:rsidRPr="00596622">
              <w:rPr>
                <w:rFonts w:hAnsi="Times New Roman" w:cs="Times New Roman" w:hint="eastAsia"/>
                <w:sz w:val="24"/>
                <w:lang w:val="x-none" w:eastAsia="x-none"/>
              </w:rPr>
              <w:t>制定恢复方案，先逐步恢复未受损坏的部分设备，尽快恢复生产</w:t>
            </w:r>
            <w:proofErr w:type="spellEnd"/>
            <w:r w:rsidRPr="00596622">
              <w:rPr>
                <w:rFonts w:hAnsi="Times New Roman" w:cs="Times New Roman" w:hint="eastAsia"/>
                <w:sz w:val="24"/>
                <w:lang w:val="x-none" w:eastAsia="x-none"/>
              </w:rPr>
              <w:t>。</w:t>
            </w:r>
          </w:p>
          <w:p w14:paraId="246FDECF"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 xml:space="preserve">    </w:t>
            </w:r>
            <w:proofErr w:type="spellStart"/>
            <w:r w:rsidRPr="00596622">
              <w:rPr>
                <w:rFonts w:hAnsi="Times New Roman" w:cs="Times New Roman" w:hint="eastAsia"/>
                <w:sz w:val="24"/>
                <w:lang w:val="x-none" w:eastAsia="x-none"/>
              </w:rPr>
              <w:t>以全部主设备恢复正常运行为结束点，应急工作任务完成后，由应急指挥部下达解除应急状态的命令</w:t>
            </w:r>
            <w:proofErr w:type="spellEnd"/>
            <w:r w:rsidRPr="00596622">
              <w:rPr>
                <w:rFonts w:hAnsi="Times New Roman" w:cs="Times New Roman" w:hint="eastAsia"/>
                <w:sz w:val="24"/>
                <w:lang w:val="x-none" w:eastAsia="x-none"/>
              </w:rPr>
              <w:t>。</w:t>
            </w:r>
          </w:p>
        </w:tc>
      </w:tr>
      <w:tr w:rsidR="00133E95" w:rsidRPr="00596622" w14:paraId="5BA733DF" w14:textId="77777777" w:rsidTr="00DC49D1">
        <w:trPr>
          <w:trHeight w:val="510"/>
        </w:trPr>
        <w:tc>
          <w:tcPr>
            <w:tcW w:w="1255" w:type="pct"/>
            <w:vAlign w:val="center"/>
          </w:tcPr>
          <w:p w14:paraId="4F21C158"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6</w:t>
            </w:r>
            <w:r w:rsidRPr="00596622">
              <w:rPr>
                <w:rFonts w:hAnsi="Times New Roman" w:cs="Times New Roman" w:hint="eastAsia"/>
                <w:sz w:val="24"/>
                <w:lang w:val="x-none"/>
              </w:rPr>
              <w:t>.</w:t>
            </w:r>
            <w:r w:rsidRPr="00596622">
              <w:rPr>
                <w:rFonts w:hAnsi="Times New Roman" w:cs="Times New Roman" w:hint="eastAsia"/>
                <w:sz w:val="24"/>
                <w:lang w:val="x-none" w:eastAsia="x-none"/>
              </w:rPr>
              <w:t>通讯保障</w:t>
            </w:r>
          </w:p>
        </w:tc>
        <w:tc>
          <w:tcPr>
            <w:tcW w:w="3745" w:type="pct"/>
            <w:vAlign w:val="center"/>
          </w:tcPr>
          <w:p w14:paraId="5D031E1D"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依托现场所需人员，配备齐手机、对讲机等应急通讯的装备，在管委会的支持下配置有线电话等有线通信装备</w:t>
            </w:r>
            <w:proofErr w:type="spellEnd"/>
            <w:r w:rsidRPr="00596622">
              <w:rPr>
                <w:rFonts w:hAnsi="Times New Roman" w:cs="Times New Roman" w:hint="eastAsia"/>
                <w:sz w:val="24"/>
                <w:lang w:val="x-none" w:eastAsia="x-none"/>
              </w:rPr>
              <w:t>。</w:t>
            </w:r>
          </w:p>
        </w:tc>
      </w:tr>
      <w:tr w:rsidR="00133E95" w:rsidRPr="00596622" w14:paraId="6B22957E" w14:textId="77777777" w:rsidTr="00DC49D1">
        <w:trPr>
          <w:trHeight w:val="510"/>
        </w:trPr>
        <w:tc>
          <w:tcPr>
            <w:tcW w:w="1255" w:type="pct"/>
            <w:vAlign w:val="center"/>
          </w:tcPr>
          <w:p w14:paraId="387DDD16"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7</w:t>
            </w:r>
            <w:r w:rsidRPr="00596622">
              <w:rPr>
                <w:rFonts w:hAnsi="Times New Roman" w:cs="Times New Roman" w:hint="eastAsia"/>
                <w:sz w:val="24"/>
                <w:lang w:val="x-none"/>
              </w:rPr>
              <w:t>.</w:t>
            </w:r>
            <w:r w:rsidRPr="00596622">
              <w:rPr>
                <w:rFonts w:hAnsi="Times New Roman" w:cs="Times New Roman" w:hint="eastAsia"/>
                <w:sz w:val="24"/>
                <w:lang w:val="x-none" w:eastAsia="x-none"/>
              </w:rPr>
              <w:t>物资保障</w:t>
            </w:r>
          </w:p>
        </w:tc>
        <w:tc>
          <w:tcPr>
            <w:tcW w:w="3745" w:type="pct"/>
            <w:vAlign w:val="center"/>
          </w:tcPr>
          <w:p w14:paraId="4F975E1F"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消防物资：消防专用头盔、抢修救援靴、抢修救援手套、新式抢修战斗服、液压剪断钳、专用测温仪、、强光手电、多功能消防斧、急救箱、白折叠担架、防毒面具、警戒带、消防撬棍、防切割手套、消防水袋、消防水枪、消防水桶、4kg灭火器、背负式细水雾灭火枪、高压泵。</w:t>
            </w:r>
          </w:p>
          <w:p w14:paraId="7D02AFE3"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防汛物资：防汛汽油泵、防汛汽油桶、防汛潜水泵、防汛防水线轴、防汛鱼鳞袋、防汛铁锨、防汛雨靴、防汛雨衣、消防水带</w:t>
            </w:r>
            <w:proofErr w:type="spellEnd"/>
          </w:p>
        </w:tc>
      </w:tr>
      <w:tr w:rsidR="00133E95" w:rsidRPr="00596622" w14:paraId="773367B5" w14:textId="77777777" w:rsidTr="00DC49D1">
        <w:trPr>
          <w:trHeight w:val="510"/>
        </w:trPr>
        <w:tc>
          <w:tcPr>
            <w:tcW w:w="1255" w:type="pct"/>
            <w:vAlign w:val="center"/>
          </w:tcPr>
          <w:p w14:paraId="28CDF0B2"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8.生活保障</w:t>
            </w:r>
          </w:p>
        </w:tc>
        <w:tc>
          <w:tcPr>
            <w:tcW w:w="3745" w:type="pct"/>
            <w:vAlign w:val="center"/>
          </w:tcPr>
          <w:p w14:paraId="7F97A21E"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必备的生活物品，特别是事发后8小时所需生活物品，如衣物、干粮、水等生活物品。</w:t>
            </w:r>
          </w:p>
        </w:tc>
      </w:tr>
    </w:tbl>
    <w:p w14:paraId="0A1E930D" w14:textId="77777777" w:rsidR="00791D37" w:rsidRPr="00596622" w:rsidRDefault="00791D37" w:rsidP="00791D37">
      <w:pPr>
        <w:snapToGrid w:val="0"/>
        <w:spacing w:before="100" w:after="100" w:line="240" w:lineRule="exact"/>
        <w:ind w:firstLineChars="0" w:firstLine="0"/>
        <w:jc w:val="center"/>
        <w:rPr>
          <w:rFonts w:hAnsi="Times New Roman" w:cs="Times New Roman"/>
          <w:sz w:val="21"/>
          <w:lang w:val="x-none" w:eastAsia="x-none"/>
        </w:rPr>
      </w:pPr>
    </w:p>
    <w:p w14:paraId="51FC1CC8" w14:textId="77777777" w:rsidR="00791D37" w:rsidRPr="00596622" w:rsidRDefault="00791D37" w:rsidP="00791D37">
      <w:pPr>
        <w:snapToGrid w:val="0"/>
        <w:spacing w:before="100" w:after="100"/>
        <w:ind w:firstLineChars="140" w:firstLine="394"/>
        <w:outlineLvl w:val="2"/>
        <w:rPr>
          <w:rFonts w:hAnsi="Times New Roman" w:cs="Times New Roman"/>
          <w:b/>
          <w:bCs/>
          <w:lang w:val="x-none" w:eastAsia="x-none"/>
        </w:rPr>
      </w:pPr>
      <w:r w:rsidRPr="00596622">
        <w:rPr>
          <w:rFonts w:hAnsi="Times New Roman" w:cs="Times New Roman" w:hint="eastAsia"/>
          <w:b/>
          <w:bCs/>
          <w:lang w:val="x-none"/>
        </w:rPr>
        <w:t>7</w:t>
      </w:r>
      <w:r w:rsidRPr="00596622">
        <w:rPr>
          <w:rFonts w:hAnsi="Times New Roman" w:cs="Times New Roman" w:hint="eastAsia"/>
          <w:b/>
          <w:bCs/>
          <w:lang w:val="x-none" w:eastAsia="x-none"/>
        </w:rPr>
        <w:t>.5.3燃气设施保障方案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6871"/>
      </w:tblGrid>
      <w:tr w:rsidR="00133E95" w:rsidRPr="00596622" w14:paraId="4D737FC5" w14:textId="77777777" w:rsidTr="00DC49D1">
        <w:trPr>
          <w:trHeight w:val="510"/>
          <w:tblHeader/>
        </w:trPr>
        <w:tc>
          <w:tcPr>
            <w:tcW w:w="1255" w:type="pct"/>
            <w:vAlign w:val="center"/>
          </w:tcPr>
          <w:p w14:paraId="4FE9144C" w14:textId="77777777" w:rsidR="00791D37" w:rsidRPr="00596622" w:rsidRDefault="00791D37" w:rsidP="00791D37">
            <w:pPr>
              <w:snapToGrid w:val="0"/>
              <w:spacing w:line="240" w:lineRule="auto"/>
              <w:ind w:firstLineChars="0" w:firstLine="0"/>
              <w:jc w:val="center"/>
              <w:rPr>
                <w:rFonts w:hAnsi="Times New Roman" w:cs="Times New Roman"/>
                <w:b/>
                <w:bCs/>
                <w:sz w:val="24"/>
                <w:lang w:val="x-none" w:eastAsia="x-none"/>
              </w:rPr>
            </w:pPr>
            <w:proofErr w:type="spellStart"/>
            <w:r w:rsidRPr="00596622">
              <w:rPr>
                <w:rFonts w:hAnsi="Times New Roman" w:cs="Times New Roman" w:hint="eastAsia"/>
                <w:b/>
                <w:bCs/>
                <w:sz w:val="24"/>
                <w:lang w:val="x-none" w:eastAsia="x-none"/>
              </w:rPr>
              <w:t>编制纲要</w:t>
            </w:r>
            <w:proofErr w:type="spellEnd"/>
          </w:p>
        </w:tc>
        <w:tc>
          <w:tcPr>
            <w:tcW w:w="3745" w:type="pct"/>
            <w:vAlign w:val="center"/>
          </w:tcPr>
          <w:p w14:paraId="3BBC9A2D" w14:textId="77777777" w:rsidR="00791D37" w:rsidRPr="00596622" w:rsidRDefault="00791D37" w:rsidP="00791D37">
            <w:pPr>
              <w:snapToGrid w:val="0"/>
              <w:spacing w:line="240" w:lineRule="auto"/>
              <w:ind w:firstLineChars="0" w:firstLine="0"/>
              <w:jc w:val="center"/>
              <w:rPr>
                <w:rFonts w:hAnsi="Times New Roman" w:cs="Times New Roman"/>
                <w:b/>
                <w:bCs/>
                <w:sz w:val="24"/>
                <w:lang w:val="x-none" w:eastAsia="x-none"/>
              </w:rPr>
            </w:pPr>
            <w:proofErr w:type="spellStart"/>
            <w:r w:rsidRPr="00596622">
              <w:rPr>
                <w:rFonts w:hAnsi="Times New Roman" w:cs="Times New Roman" w:hint="eastAsia"/>
                <w:b/>
                <w:bCs/>
                <w:sz w:val="24"/>
                <w:lang w:val="x-none" w:eastAsia="x-none"/>
              </w:rPr>
              <w:t>内容要求</w:t>
            </w:r>
            <w:proofErr w:type="spellEnd"/>
          </w:p>
        </w:tc>
      </w:tr>
      <w:tr w:rsidR="00133E95" w:rsidRPr="00596622" w14:paraId="7884E25A" w14:textId="77777777" w:rsidTr="00DC49D1">
        <w:trPr>
          <w:trHeight w:val="510"/>
        </w:trPr>
        <w:tc>
          <w:tcPr>
            <w:tcW w:w="1255" w:type="pct"/>
            <w:vAlign w:val="center"/>
          </w:tcPr>
          <w:p w14:paraId="62F99715"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1.任务目标</w:t>
            </w:r>
          </w:p>
        </w:tc>
        <w:tc>
          <w:tcPr>
            <w:tcW w:w="3745" w:type="pct"/>
            <w:vAlign w:val="center"/>
          </w:tcPr>
          <w:p w14:paraId="1C25FDC3"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在生态城燃气运行过程中，一旦由于人为原因及其他自然原因造成燃气爆炸事故，控制事故发展，控制事故蔓延，减少财产损失，减少人员伤亡，将事故损失减少到最低程度，保证燃气运行安全。</w:t>
            </w:r>
          </w:p>
        </w:tc>
      </w:tr>
      <w:tr w:rsidR="00133E95" w:rsidRPr="00596622" w14:paraId="530E3176" w14:textId="77777777" w:rsidTr="00DC49D1">
        <w:trPr>
          <w:trHeight w:val="510"/>
        </w:trPr>
        <w:tc>
          <w:tcPr>
            <w:tcW w:w="1255" w:type="pct"/>
            <w:vAlign w:val="center"/>
          </w:tcPr>
          <w:p w14:paraId="1CEC7F99"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2.机构职责</w:t>
            </w:r>
          </w:p>
        </w:tc>
        <w:tc>
          <w:tcPr>
            <w:tcW w:w="3745" w:type="pct"/>
            <w:vAlign w:val="center"/>
          </w:tcPr>
          <w:p w14:paraId="37E7CF73"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生态城的能源、公用基础设施的运营单位面对突发事件造成的次生和衍生事件要积极处置，并用自身的资源支援相关单位的突发事件处置工作，并在条件允许的情景下，积极恢复中断的公用基础设施的功能。</w:t>
            </w:r>
          </w:p>
        </w:tc>
      </w:tr>
      <w:tr w:rsidR="00133E95" w:rsidRPr="00596622" w14:paraId="54DE7530" w14:textId="77777777" w:rsidTr="00DC49D1">
        <w:trPr>
          <w:trHeight w:val="510"/>
        </w:trPr>
        <w:tc>
          <w:tcPr>
            <w:tcW w:w="1255" w:type="pct"/>
            <w:vAlign w:val="center"/>
          </w:tcPr>
          <w:p w14:paraId="628C6F08"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3.现场指挥</w:t>
            </w:r>
          </w:p>
        </w:tc>
        <w:tc>
          <w:tcPr>
            <w:tcW w:w="3745" w:type="pct"/>
            <w:vAlign w:val="center"/>
          </w:tcPr>
          <w:p w14:paraId="408C66B7"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生态城能源公司负责人：牛成旺，电话：13920442686</w:t>
            </w:r>
          </w:p>
          <w:p w14:paraId="654D4808"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proofErr w:type="gramStart"/>
            <w:r w:rsidRPr="00596622">
              <w:rPr>
                <w:rFonts w:hAnsi="Times New Roman" w:cs="Times New Roman" w:hint="eastAsia"/>
                <w:sz w:val="24"/>
                <w:lang w:val="x-none" w:eastAsia="x-none"/>
              </w:rPr>
              <w:t>滨旅燃气</w:t>
            </w:r>
            <w:proofErr w:type="gramEnd"/>
            <w:r w:rsidRPr="00596622">
              <w:rPr>
                <w:rFonts w:hAnsi="Times New Roman" w:cs="Times New Roman" w:hint="eastAsia"/>
                <w:sz w:val="24"/>
                <w:lang w:val="x-none" w:eastAsia="x-none"/>
              </w:rPr>
              <w:t>公司负责人：</w:t>
            </w:r>
            <w:r w:rsidRPr="00596622">
              <w:rPr>
                <w:rFonts w:hAnsi="Times New Roman" w:cs="Times New Roman" w:hint="eastAsia"/>
                <w:sz w:val="24"/>
                <w:lang w:val="x-none"/>
              </w:rPr>
              <w:t>刘昊</w:t>
            </w:r>
            <w:proofErr w:type="spellEnd"/>
            <w:r w:rsidRPr="00596622">
              <w:rPr>
                <w:rFonts w:hAnsi="Times New Roman" w:cs="Times New Roman" w:hint="eastAsia"/>
                <w:sz w:val="24"/>
                <w:lang w:val="x-none" w:eastAsia="x-none"/>
              </w:rPr>
              <w:t>，电话：15122775711</w:t>
            </w:r>
          </w:p>
          <w:p w14:paraId="60D134AB"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泰达滨海清洁能源负责人：王咏梅，电话：13752414699</w:t>
            </w:r>
          </w:p>
        </w:tc>
      </w:tr>
      <w:tr w:rsidR="00133E95" w:rsidRPr="00596622" w14:paraId="30186057" w14:textId="77777777" w:rsidTr="00DC49D1">
        <w:trPr>
          <w:trHeight w:val="510"/>
        </w:trPr>
        <w:tc>
          <w:tcPr>
            <w:tcW w:w="1255" w:type="pct"/>
            <w:vAlign w:val="center"/>
          </w:tcPr>
          <w:p w14:paraId="75428FF2"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4</w:t>
            </w:r>
            <w:r w:rsidRPr="00596622">
              <w:rPr>
                <w:rFonts w:hAnsi="Times New Roman" w:cs="Times New Roman" w:hint="eastAsia"/>
                <w:sz w:val="24"/>
                <w:lang w:val="x-none"/>
              </w:rPr>
              <w:t>.</w:t>
            </w:r>
            <w:r w:rsidRPr="00596622">
              <w:rPr>
                <w:rFonts w:hAnsi="Times New Roman" w:cs="Times New Roman" w:hint="eastAsia"/>
                <w:sz w:val="24"/>
                <w:lang w:val="x-none" w:eastAsia="x-none"/>
              </w:rPr>
              <w:t>公共设施保障队伍构成</w:t>
            </w:r>
          </w:p>
        </w:tc>
        <w:tc>
          <w:tcPr>
            <w:tcW w:w="3745" w:type="pct"/>
            <w:vAlign w:val="center"/>
          </w:tcPr>
          <w:p w14:paraId="15992B21"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生态城能源公司、滨旅燃气公司、泰达滨海清洁能源公司及抢险队伍56人。</w:t>
            </w:r>
          </w:p>
        </w:tc>
      </w:tr>
      <w:tr w:rsidR="00133E95" w:rsidRPr="00596622" w14:paraId="2655CB90" w14:textId="77777777" w:rsidTr="00DC49D1">
        <w:trPr>
          <w:trHeight w:val="510"/>
        </w:trPr>
        <w:tc>
          <w:tcPr>
            <w:tcW w:w="1255" w:type="pct"/>
            <w:vAlign w:val="center"/>
          </w:tcPr>
          <w:p w14:paraId="3234AACB"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5.公共设施维护及抢修行动</w:t>
            </w:r>
          </w:p>
        </w:tc>
        <w:tc>
          <w:tcPr>
            <w:tcW w:w="3745" w:type="pct"/>
            <w:vAlign w:val="center"/>
          </w:tcPr>
          <w:p w14:paraId="298908A3"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（1）到达燃气泄漏地点（外管网泄漏），</w:t>
            </w:r>
            <w:proofErr w:type="spellStart"/>
            <w:r w:rsidRPr="00596622">
              <w:rPr>
                <w:rFonts w:hAnsi="Times New Roman" w:cs="Times New Roman" w:hint="eastAsia"/>
                <w:sz w:val="24"/>
                <w:lang w:val="x-none" w:eastAsia="x-none"/>
              </w:rPr>
              <w:t>拉开警戒</w:t>
            </w:r>
            <w:proofErr w:type="spellEnd"/>
            <w:r w:rsidRPr="00596622">
              <w:rPr>
                <w:rFonts w:hAnsi="Times New Roman" w:cs="Times New Roman" w:hint="eastAsia"/>
                <w:sz w:val="24"/>
                <w:lang w:val="x-none" w:eastAsia="x-none"/>
              </w:rPr>
              <w:t>。</w:t>
            </w:r>
          </w:p>
          <w:p w14:paraId="091D155B"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（2）确定上下游燃气管道闸井，关闭阀门。</w:t>
            </w:r>
          </w:p>
          <w:p w14:paraId="3BC90A1E"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（3）安装放散，开始泄压。</w:t>
            </w:r>
          </w:p>
          <w:p w14:paraId="2A95F45F"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（4）带压力将为“0”时，开始顶氮气。</w:t>
            </w:r>
          </w:p>
          <w:p w14:paraId="55CCA153"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（5）氮气段检测合格后，开始抢修作业。</w:t>
            </w:r>
          </w:p>
        </w:tc>
      </w:tr>
      <w:tr w:rsidR="00133E95" w:rsidRPr="00596622" w14:paraId="57EC8751" w14:textId="77777777" w:rsidTr="00DC49D1">
        <w:trPr>
          <w:trHeight w:val="510"/>
        </w:trPr>
        <w:tc>
          <w:tcPr>
            <w:tcW w:w="1255" w:type="pct"/>
            <w:vAlign w:val="center"/>
          </w:tcPr>
          <w:p w14:paraId="446F280E"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6</w:t>
            </w:r>
            <w:r w:rsidRPr="00596622">
              <w:rPr>
                <w:rFonts w:hAnsi="Times New Roman" w:cs="Times New Roman" w:hint="eastAsia"/>
                <w:sz w:val="24"/>
                <w:lang w:val="x-none"/>
              </w:rPr>
              <w:t>.</w:t>
            </w:r>
            <w:r w:rsidRPr="00596622">
              <w:rPr>
                <w:rFonts w:hAnsi="Times New Roman" w:cs="Times New Roman" w:hint="eastAsia"/>
                <w:sz w:val="24"/>
                <w:lang w:val="x-none" w:eastAsia="x-none"/>
              </w:rPr>
              <w:t>通讯保障</w:t>
            </w:r>
          </w:p>
        </w:tc>
        <w:tc>
          <w:tcPr>
            <w:tcW w:w="3745" w:type="pct"/>
            <w:vAlign w:val="center"/>
          </w:tcPr>
          <w:p w14:paraId="77608BA2"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（1）24小时应急电话：66320168、66320166</w:t>
            </w:r>
          </w:p>
          <w:p w14:paraId="4DD9AAEE"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（2）应急救援总指挥、副总指挥、现场指挥及应急救援组织成员应备有移动电话，保持24小时开机状态。</w:t>
            </w:r>
          </w:p>
          <w:p w14:paraId="327F47A6"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lastRenderedPageBreak/>
              <w:t>（3）佩戴对讲机设备。</w:t>
            </w:r>
          </w:p>
        </w:tc>
      </w:tr>
      <w:tr w:rsidR="00133E95" w:rsidRPr="00596622" w14:paraId="2EF4D334" w14:textId="77777777" w:rsidTr="00DC49D1">
        <w:trPr>
          <w:trHeight w:val="510"/>
        </w:trPr>
        <w:tc>
          <w:tcPr>
            <w:tcW w:w="1255" w:type="pct"/>
            <w:vAlign w:val="center"/>
          </w:tcPr>
          <w:p w14:paraId="28100A5D"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7</w:t>
            </w:r>
            <w:r w:rsidRPr="00596622">
              <w:rPr>
                <w:rFonts w:hAnsi="Times New Roman" w:cs="Times New Roman" w:hint="eastAsia"/>
                <w:sz w:val="24"/>
                <w:lang w:val="x-none"/>
              </w:rPr>
              <w:t>.</w:t>
            </w:r>
            <w:r w:rsidRPr="00596622">
              <w:rPr>
                <w:rFonts w:hAnsi="Times New Roman" w:cs="Times New Roman" w:hint="eastAsia"/>
                <w:sz w:val="24"/>
                <w:lang w:val="x-none" w:eastAsia="x-none"/>
              </w:rPr>
              <w:t>物资保障</w:t>
            </w:r>
          </w:p>
        </w:tc>
        <w:tc>
          <w:tcPr>
            <w:tcW w:w="3745" w:type="pct"/>
            <w:vAlign w:val="center"/>
          </w:tcPr>
          <w:p w14:paraId="0A6A66C2"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应当配备必须的应急物资：灭火器，隔离带、相关工具、钉字钥匙、各类的密封垫、木楔、发电机、焊装设备、车辆、通讯设备，应配备应急医药箱，医药箱内应备有烧伤药品、止血药品、消毒纱布、创可贴、消炎药等。</w:t>
            </w:r>
          </w:p>
        </w:tc>
      </w:tr>
      <w:tr w:rsidR="00133E95" w:rsidRPr="00596622" w14:paraId="07ACDD58" w14:textId="77777777" w:rsidTr="00DC49D1">
        <w:trPr>
          <w:trHeight w:val="510"/>
        </w:trPr>
        <w:tc>
          <w:tcPr>
            <w:tcW w:w="1255" w:type="pct"/>
            <w:vAlign w:val="center"/>
          </w:tcPr>
          <w:p w14:paraId="01574A9C"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8.生活保障</w:t>
            </w:r>
          </w:p>
        </w:tc>
        <w:tc>
          <w:tcPr>
            <w:tcW w:w="3745" w:type="pct"/>
            <w:vAlign w:val="center"/>
          </w:tcPr>
          <w:p w14:paraId="0CD5F88C"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食物、水、长期奋战前提下需要休息场所等</w:t>
            </w:r>
            <w:proofErr w:type="spellEnd"/>
            <w:r w:rsidRPr="00596622">
              <w:rPr>
                <w:rFonts w:hAnsi="Times New Roman" w:cs="Times New Roman" w:hint="eastAsia"/>
                <w:sz w:val="24"/>
                <w:lang w:val="x-none" w:eastAsia="x-none"/>
              </w:rPr>
              <w:t>。</w:t>
            </w:r>
          </w:p>
        </w:tc>
      </w:tr>
    </w:tbl>
    <w:p w14:paraId="0DB426B7" w14:textId="77777777" w:rsidR="00791D37" w:rsidRPr="00596622" w:rsidRDefault="00791D37" w:rsidP="00791D37">
      <w:pPr>
        <w:snapToGrid w:val="0"/>
        <w:spacing w:before="100" w:after="100" w:line="240" w:lineRule="exact"/>
        <w:ind w:firstLineChars="0" w:firstLine="0"/>
        <w:jc w:val="center"/>
        <w:rPr>
          <w:rFonts w:hAnsi="Times New Roman" w:cs="Times New Roman"/>
          <w:sz w:val="21"/>
          <w:lang w:val="x-none" w:eastAsia="x-none"/>
        </w:rPr>
      </w:pPr>
    </w:p>
    <w:p w14:paraId="533DFCFA" w14:textId="77777777" w:rsidR="00791D37" w:rsidRPr="00596622" w:rsidRDefault="00791D37" w:rsidP="00791D37">
      <w:pPr>
        <w:snapToGrid w:val="0"/>
        <w:spacing w:before="100" w:after="100"/>
        <w:ind w:firstLineChars="140" w:firstLine="394"/>
        <w:outlineLvl w:val="2"/>
        <w:rPr>
          <w:rFonts w:hAnsi="Times New Roman" w:cs="Times New Roman"/>
          <w:b/>
          <w:bCs/>
          <w:lang w:val="x-none"/>
        </w:rPr>
      </w:pPr>
      <w:r w:rsidRPr="00596622">
        <w:rPr>
          <w:rFonts w:hAnsi="Times New Roman" w:cs="Times New Roman" w:hint="eastAsia"/>
          <w:b/>
          <w:bCs/>
          <w:lang w:val="x-none"/>
        </w:rPr>
        <w:t>7</w:t>
      </w:r>
      <w:r w:rsidRPr="00596622">
        <w:rPr>
          <w:rFonts w:hAnsi="Times New Roman" w:cs="Times New Roman" w:hint="eastAsia"/>
          <w:b/>
          <w:bCs/>
          <w:lang w:val="x-none" w:eastAsia="x-none"/>
        </w:rPr>
        <w:t>.5.</w:t>
      </w:r>
      <w:r w:rsidRPr="00596622">
        <w:rPr>
          <w:rFonts w:hAnsi="Times New Roman" w:cs="Times New Roman" w:hint="eastAsia"/>
          <w:b/>
          <w:bCs/>
          <w:lang w:val="x-none"/>
        </w:rPr>
        <w:t>4</w:t>
      </w:r>
      <w:r w:rsidRPr="00596622">
        <w:rPr>
          <w:rFonts w:hAnsi="Times New Roman" w:cs="Times New Roman" w:hint="eastAsia"/>
          <w:b/>
          <w:bCs/>
          <w:lang w:val="x-none" w:eastAsia="x-none"/>
        </w:rPr>
        <w:t>市政道路、桥梁、排水等公共设施保障方案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6854"/>
      </w:tblGrid>
      <w:tr w:rsidR="00133E95" w:rsidRPr="00596622" w14:paraId="4A7F89FA" w14:textId="77777777" w:rsidTr="006F063D">
        <w:trPr>
          <w:trHeight w:val="510"/>
          <w:tblHeader/>
        </w:trPr>
        <w:tc>
          <w:tcPr>
            <w:tcW w:w="1264" w:type="pct"/>
            <w:vAlign w:val="center"/>
          </w:tcPr>
          <w:p w14:paraId="0C1EF7C0" w14:textId="77777777" w:rsidR="00791D37" w:rsidRPr="00596622" w:rsidRDefault="00791D37" w:rsidP="00791D37">
            <w:pPr>
              <w:snapToGrid w:val="0"/>
              <w:spacing w:line="240" w:lineRule="auto"/>
              <w:ind w:firstLineChars="0" w:firstLine="0"/>
              <w:jc w:val="center"/>
              <w:rPr>
                <w:rFonts w:hAnsi="Times New Roman" w:cs="Times New Roman"/>
                <w:b/>
                <w:bCs/>
                <w:sz w:val="24"/>
                <w:lang w:val="x-none" w:eastAsia="x-none"/>
              </w:rPr>
            </w:pPr>
            <w:proofErr w:type="spellStart"/>
            <w:r w:rsidRPr="00596622">
              <w:rPr>
                <w:rFonts w:hAnsi="Times New Roman" w:cs="Times New Roman" w:hint="eastAsia"/>
                <w:b/>
                <w:bCs/>
                <w:sz w:val="24"/>
                <w:lang w:val="x-none" w:eastAsia="x-none"/>
              </w:rPr>
              <w:t>编制纲要</w:t>
            </w:r>
            <w:proofErr w:type="spellEnd"/>
          </w:p>
        </w:tc>
        <w:tc>
          <w:tcPr>
            <w:tcW w:w="3736" w:type="pct"/>
            <w:vAlign w:val="center"/>
          </w:tcPr>
          <w:p w14:paraId="1B13325B" w14:textId="77777777" w:rsidR="00791D37" w:rsidRPr="00596622" w:rsidRDefault="00791D37" w:rsidP="00791D37">
            <w:pPr>
              <w:snapToGrid w:val="0"/>
              <w:spacing w:line="240" w:lineRule="auto"/>
              <w:ind w:firstLineChars="0" w:firstLine="0"/>
              <w:jc w:val="center"/>
              <w:rPr>
                <w:rFonts w:hAnsi="Times New Roman" w:cs="Times New Roman"/>
                <w:b/>
                <w:bCs/>
                <w:sz w:val="24"/>
                <w:lang w:val="x-none" w:eastAsia="x-none"/>
              </w:rPr>
            </w:pPr>
            <w:proofErr w:type="spellStart"/>
            <w:r w:rsidRPr="00596622">
              <w:rPr>
                <w:rFonts w:hAnsi="Times New Roman" w:cs="Times New Roman" w:hint="eastAsia"/>
                <w:b/>
                <w:bCs/>
                <w:sz w:val="24"/>
                <w:lang w:val="x-none" w:eastAsia="x-none"/>
              </w:rPr>
              <w:t>内容要求</w:t>
            </w:r>
            <w:proofErr w:type="spellEnd"/>
          </w:p>
        </w:tc>
      </w:tr>
      <w:tr w:rsidR="00133E95" w:rsidRPr="00596622" w14:paraId="63903FD3" w14:textId="77777777" w:rsidTr="006F063D">
        <w:trPr>
          <w:trHeight w:val="510"/>
        </w:trPr>
        <w:tc>
          <w:tcPr>
            <w:tcW w:w="1264" w:type="pct"/>
            <w:vAlign w:val="center"/>
          </w:tcPr>
          <w:p w14:paraId="19DD0926"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1.任务目标</w:t>
            </w:r>
          </w:p>
        </w:tc>
        <w:tc>
          <w:tcPr>
            <w:tcW w:w="3736" w:type="pct"/>
            <w:vAlign w:val="center"/>
          </w:tcPr>
          <w:p w14:paraId="4FB4BBAA" w14:textId="77777777" w:rsidR="00791D37" w:rsidRPr="00596622" w:rsidRDefault="00791D37" w:rsidP="00791D37">
            <w:pPr>
              <w:snapToGrid w:val="0"/>
              <w:spacing w:line="240" w:lineRule="auto"/>
              <w:ind w:firstLineChars="0" w:firstLine="0"/>
              <w:rPr>
                <w:rFonts w:hAnsi="Times New Roman" w:cs="Times New Roman"/>
                <w:spacing w:val="-4"/>
                <w:sz w:val="24"/>
                <w:lang w:val="x-none" w:eastAsia="x-none"/>
              </w:rPr>
            </w:pPr>
            <w:proofErr w:type="spellStart"/>
            <w:r w:rsidRPr="00596622">
              <w:rPr>
                <w:rFonts w:hAnsi="Times New Roman" w:cs="Times New Roman" w:hint="eastAsia"/>
                <w:spacing w:val="-4"/>
                <w:sz w:val="24"/>
                <w:lang w:val="x-none" w:eastAsia="x-none"/>
              </w:rPr>
              <w:t>保障生态城市政道路、桥梁、排水管网、雨污水泵站设施正常运行</w:t>
            </w:r>
            <w:proofErr w:type="spellEnd"/>
          </w:p>
        </w:tc>
      </w:tr>
      <w:tr w:rsidR="00133E95" w:rsidRPr="00596622" w14:paraId="12197917" w14:textId="77777777" w:rsidTr="006F063D">
        <w:trPr>
          <w:trHeight w:val="510"/>
        </w:trPr>
        <w:tc>
          <w:tcPr>
            <w:tcW w:w="1264" w:type="pct"/>
            <w:vAlign w:val="center"/>
          </w:tcPr>
          <w:p w14:paraId="2FED5E0A"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2.机构职责</w:t>
            </w:r>
          </w:p>
        </w:tc>
        <w:tc>
          <w:tcPr>
            <w:tcW w:w="3736" w:type="pct"/>
            <w:vAlign w:val="center"/>
          </w:tcPr>
          <w:p w14:paraId="403D7E0C"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生态城的市政道路、桥梁、排水管网、雨污水泵站管理运行单位，负责市政道路、桥梁、排水管网、雨污水泵站设施应急抢险恢复工作</w:t>
            </w:r>
            <w:proofErr w:type="spellEnd"/>
          </w:p>
        </w:tc>
      </w:tr>
      <w:tr w:rsidR="00133E95" w:rsidRPr="00596622" w14:paraId="5A45E3B4" w14:textId="77777777" w:rsidTr="006F063D">
        <w:trPr>
          <w:trHeight w:val="510"/>
        </w:trPr>
        <w:tc>
          <w:tcPr>
            <w:tcW w:w="1264" w:type="pct"/>
            <w:vAlign w:val="center"/>
          </w:tcPr>
          <w:p w14:paraId="76471BF4"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3.现场指挥</w:t>
            </w:r>
          </w:p>
        </w:tc>
        <w:tc>
          <w:tcPr>
            <w:tcW w:w="3736" w:type="pct"/>
            <w:vAlign w:val="center"/>
          </w:tcPr>
          <w:p w14:paraId="21084D1D"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生态城市政景观公司</w:t>
            </w:r>
            <w:proofErr w:type="spellEnd"/>
          </w:p>
          <w:p w14:paraId="5683138C" w14:textId="77777777" w:rsidR="00791D37" w:rsidRPr="00596622" w:rsidRDefault="00791D37" w:rsidP="00791D37">
            <w:pPr>
              <w:snapToGrid w:val="0"/>
              <w:spacing w:line="240" w:lineRule="auto"/>
              <w:ind w:firstLineChars="0" w:firstLine="0"/>
              <w:rPr>
                <w:rFonts w:hAnsi="Times New Roman" w:cs="Times New Roman"/>
                <w:sz w:val="24"/>
                <w:lang w:val="x-none"/>
              </w:rPr>
            </w:pPr>
            <w:proofErr w:type="spellStart"/>
            <w:r w:rsidRPr="00596622">
              <w:rPr>
                <w:rFonts w:hAnsi="Times New Roman" w:cs="Times New Roman" w:hint="eastAsia"/>
                <w:sz w:val="24"/>
                <w:lang w:val="x-none" w:eastAsia="x-none"/>
              </w:rPr>
              <w:t>桥梁</w:t>
            </w:r>
            <w:proofErr w:type="spellEnd"/>
            <w:r w:rsidRPr="00596622">
              <w:rPr>
                <w:rFonts w:hAnsi="Times New Roman" w:cs="Times New Roman" w:hint="eastAsia"/>
                <w:sz w:val="24"/>
                <w:lang w:val="x-none"/>
              </w:rPr>
              <w:t>、</w:t>
            </w:r>
            <w:proofErr w:type="spellStart"/>
            <w:r w:rsidRPr="00596622">
              <w:rPr>
                <w:rFonts w:hAnsi="Times New Roman" w:cs="Times New Roman" w:hint="eastAsia"/>
                <w:sz w:val="24"/>
                <w:lang w:val="x-none" w:eastAsia="x-none"/>
              </w:rPr>
              <w:t>道路</w:t>
            </w:r>
            <w:proofErr w:type="spellEnd"/>
            <w:r w:rsidRPr="00596622">
              <w:rPr>
                <w:rFonts w:hAnsi="Times New Roman" w:cs="Times New Roman" w:hint="eastAsia"/>
                <w:sz w:val="24"/>
                <w:lang w:val="x-none"/>
              </w:rPr>
              <w:t>、</w:t>
            </w:r>
            <w:proofErr w:type="spellStart"/>
            <w:r w:rsidRPr="00596622">
              <w:rPr>
                <w:rFonts w:hAnsi="Times New Roman" w:cs="Times New Roman" w:hint="eastAsia"/>
                <w:sz w:val="24"/>
                <w:lang w:val="x-none" w:eastAsia="x-none"/>
              </w:rPr>
              <w:t>排水及泵站负责人：</w:t>
            </w:r>
            <w:r w:rsidRPr="00596622">
              <w:rPr>
                <w:rFonts w:hAnsi="Times New Roman" w:cs="Times New Roman" w:hint="eastAsia"/>
                <w:sz w:val="24"/>
                <w:lang w:val="x-none"/>
              </w:rPr>
              <w:t>于国存，电话</w:t>
            </w:r>
            <w:proofErr w:type="spellEnd"/>
            <w:r w:rsidRPr="00596622">
              <w:rPr>
                <w:rFonts w:hAnsi="Times New Roman" w:cs="Times New Roman" w:hint="eastAsia"/>
                <w:sz w:val="24"/>
                <w:lang w:val="x-none"/>
              </w:rPr>
              <w:t>：13802130050</w:t>
            </w:r>
          </w:p>
          <w:p w14:paraId="7D91BCAB" w14:textId="77777777" w:rsidR="00791D37" w:rsidRPr="00596622" w:rsidRDefault="00791D37" w:rsidP="00791D37">
            <w:pPr>
              <w:snapToGrid w:val="0"/>
              <w:spacing w:line="240" w:lineRule="auto"/>
              <w:ind w:firstLineChars="1500" w:firstLine="3600"/>
              <w:rPr>
                <w:rFonts w:hAnsi="Times New Roman" w:cs="Times New Roman"/>
                <w:sz w:val="24"/>
                <w:lang w:val="x-none"/>
              </w:rPr>
            </w:pPr>
            <w:r w:rsidRPr="00596622">
              <w:rPr>
                <w:rFonts w:hAnsi="Times New Roman" w:cs="Times New Roman" w:hint="eastAsia"/>
                <w:sz w:val="24"/>
                <w:lang w:val="x-none" w:eastAsia="x-none"/>
              </w:rPr>
              <w:t>杜国福，电话：13702186996</w:t>
            </w:r>
          </w:p>
          <w:p w14:paraId="5AFFF204"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滨旅基建公司</w:t>
            </w:r>
            <w:proofErr w:type="spellEnd"/>
          </w:p>
          <w:p w14:paraId="27F47412"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道路</w:t>
            </w:r>
            <w:proofErr w:type="spellEnd"/>
            <w:r w:rsidRPr="00596622">
              <w:rPr>
                <w:rFonts w:hAnsi="Times New Roman" w:cs="Times New Roman" w:hint="eastAsia"/>
                <w:sz w:val="24"/>
                <w:lang w:val="x-none"/>
              </w:rPr>
              <w:t>、</w:t>
            </w:r>
            <w:proofErr w:type="spellStart"/>
            <w:r w:rsidRPr="00596622">
              <w:rPr>
                <w:rFonts w:hAnsi="Times New Roman" w:cs="Times New Roman" w:hint="eastAsia"/>
                <w:sz w:val="24"/>
                <w:lang w:val="x-none" w:eastAsia="x-none"/>
              </w:rPr>
              <w:t>桥梁</w:t>
            </w:r>
            <w:proofErr w:type="spellEnd"/>
            <w:r w:rsidRPr="00596622">
              <w:rPr>
                <w:rFonts w:hAnsi="Times New Roman" w:cs="Times New Roman" w:hint="eastAsia"/>
                <w:sz w:val="24"/>
                <w:lang w:val="x-none"/>
              </w:rPr>
              <w:t>、</w:t>
            </w:r>
            <w:r w:rsidRPr="00596622">
              <w:rPr>
                <w:rFonts w:hAnsi="Times New Roman" w:cs="Times New Roman" w:hint="eastAsia"/>
                <w:sz w:val="24"/>
                <w:lang w:val="x-none" w:eastAsia="x-none"/>
              </w:rPr>
              <w:t>排水及泵站负责人：姜劲松，电话：13132127271</w:t>
            </w:r>
          </w:p>
          <w:p w14:paraId="6815B09A"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生态城泰达</w:t>
            </w:r>
            <w:r w:rsidRPr="00596622">
              <w:rPr>
                <w:rFonts w:hAnsi="Times New Roman" w:cs="Times New Roman" w:hint="eastAsia"/>
                <w:sz w:val="24"/>
                <w:lang w:val="x-none"/>
              </w:rPr>
              <w:t>海洋</w:t>
            </w:r>
            <w:r w:rsidRPr="00596622">
              <w:rPr>
                <w:rFonts w:hAnsi="Times New Roman" w:cs="Times New Roman" w:hint="eastAsia"/>
                <w:sz w:val="24"/>
                <w:lang w:val="x-none" w:eastAsia="x-none"/>
              </w:rPr>
              <w:t>公司</w:t>
            </w:r>
            <w:proofErr w:type="spellEnd"/>
          </w:p>
          <w:p w14:paraId="2324EA86"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道路、桥梁、排水及泵站负责人：</w:t>
            </w:r>
            <w:r w:rsidRPr="00596622">
              <w:rPr>
                <w:rFonts w:hAnsi="Times New Roman" w:cs="Times New Roman" w:hint="eastAsia"/>
                <w:sz w:val="24"/>
                <w:lang w:val="x-none"/>
              </w:rPr>
              <w:t>丁炜平</w:t>
            </w:r>
            <w:proofErr w:type="spellEnd"/>
            <w:r w:rsidRPr="00596622">
              <w:rPr>
                <w:rFonts w:hAnsi="Times New Roman" w:cs="Times New Roman" w:hint="eastAsia"/>
                <w:sz w:val="24"/>
                <w:lang w:val="x-none" w:eastAsia="x-none"/>
              </w:rPr>
              <w:t>，电话：13920068702</w:t>
            </w:r>
          </w:p>
        </w:tc>
      </w:tr>
      <w:tr w:rsidR="00133E95" w:rsidRPr="00596622" w14:paraId="03184387" w14:textId="77777777" w:rsidTr="006F063D">
        <w:trPr>
          <w:trHeight w:val="510"/>
        </w:trPr>
        <w:tc>
          <w:tcPr>
            <w:tcW w:w="1264" w:type="pct"/>
            <w:vAlign w:val="center"/>
          </w:tcPr>
          <w:p w14:paraId="463D661A"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4</w:t>
            </w:r>
            <w:r w:rsidRPr="00596622">
              <w:rPr>
                <w:rFonts w:hAnsi="Times New Roman" w:cs="Times New Roman" w:hint="eastAsia"/>
                <w:sz w:val="24"/>
                <w:lang w:val="x-none"/>
              </w:rPr>
              <w:t>.</w:t>
            </w:r>
            <w:r w:rsidRPr="00596622">
              <w:rPr>
                <w:rFonts w:hAnsi="Times New Roman" w:cs="Times New Roman" w:hint="eastAsia"/>
                <w:sz w:val="24"/>
                <w:lang w:val="x-none" w:eastAsia="x-none"/>
              </w:rPr>
              <w:t>公共设施保障队伍构成</w:t>
            </w:r>
          </w:p>
        </w:tc>
        <w:tc>
          <w:tcPr>
            <w:tcW w:w="3736" w:type="pct"/>
            <w:vAlign w:val="center"/>
          </w:tcPr>
          <w:p w14:paraId="3C82DAFF"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生态城市政景观公司、</w:t>
            </w:r>
            <w:proofErr w:type="gramStart"/>
            <w:r w:rsidRPr="00596622">
              <w:rPr>
                <w:rFonts w:hAnsi="Times New Roman" w:cs="Times New Roman" w:hint="eastAsia"/>
                <w:sz w:val="24"/>
                <w:lang w:val="x-none" w:eastAsia="x-none"/>
              </w:rPr>
              <w:t>滨旅基建</w:t>
            </w:r>
            <w:proofErr w:type="gramEnd"/>
            <w:r w:rsidRPr="00596622">
              <w:rPr>
                <w:rFonts w:hAnsi="Times New Roman" w:cs="Times New Roman" w:hint="eastAsia"/>
                <w:sz w:val="24"/>
                <w:lang w:val="x-none" w:eastAsia="x-none"/>
              </w:rPr>
              <w:t>公司及生态城泰达</w:t>
            </w:r>
            <w:r w:rsidRPr="00596622">
              <w:rPr>
                <w:rFonts w:hAnsi="Times New Roman" w:cs="Times New Roman" w:hint="eastAsia"/>
                <w:sz w:val="24"/>
                <w:lang w:val="x-none"/>
              </w:rPr>
              <w:t>海洋</w:t>
            </w:r>
            <w:proofErr w:type="spellEnd"/>
            <w:r w:rsidRPr="00596622">
              <w:rPr>
                <w:rFonts w:hAnsi="Times New Roman" w:cs="Times New Roman" w:hint="eastAsia"/>
                <w:sz w:val="24"/>
                <w:lang w:val="x-none" w:eastAsia="x-none"/>
              </w:rPr>
              <w:t>公司及抢险队伍100人。</w:t>
            </w:r>
          </w:p>
        </w:tc>
      </w:tr>
      <w:tr w:rsidR="00133E95" w:rsidRPr="00596622" w14:paraId="0A5051D4" w14:textId="77777777" w:rsidTr="006F063D">
        <w:trPr>
          <w:trHeight w:val="510"/>
        </w:trPr>
        <w:tc>
          <w:tcPr>
            <w:tcW w:w="1264" w:type="pct"/>
            <w:vAlign w:val="center"/>
          </w:tcPr>
          <w:p w14:paraId="54E3522E"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4</w:t>
            </w:r>
            <w:r w:rsidRPr="00596622">
              <w:rPr>
                <w:rFonts w:hAnsi="Times New Roman" w:cs="Times New Roman" w:hint="eastAsia"/>
                <w:sz w:val="24"/>
                <w:lang w:val="x-none"/>
              </w:rPr>
              <w:t>.</w:t>
            </w:r>
            <w:r w:rsidRPr="00596622">
              <w:rPr>
                <w:rFonts w:hAnsi="Times New Roman" w:cs="Times New Roman" w:hint="eastAsia"/>
                <w:sz w:val="24"/>
                <w:lang w:val="x-none" w:eastAsia="x-none"/>
              </w:rPr>
              <w:t>1核心队伍</w:t>
            </w:r>
          </w:p>
        </w:tc>
        <w:tc>
          <w:tcPr>
            <w:tcW w:w="3736" w:type="pct"/>
            <w:vAlign w:val="center"/>
          </w:tcPr>
          <w:p w14:paraId="2FD49B23"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生态城市政景观公司、</w:t>
            </w:r>
            <w:proofErr w:type="gramStart"/>
            <w:r w:rsidRPr="00596622">
              <w:rPr>
                <w:rFonts w:hAnsi="Times New Roman" w:cs="Times New Roman" w:hint="eastAsia"/>
                <w:sz w:val="24"/>
                <w:lang w:val="x-none" w:eastAsia="x-none"/>
              </w:rPr>
              <w:t>滨旅基建</w:t>
            </w:r>
            <w:proofErr w:type="gramEnd"/>
            <w:r w:rsidRPr="00596622">
              <w:rPr>
                <w:rFonts w:hAnsi="Times New Roman" w:cs="Times New Roman" w:hint="eastAsia"/>
                <w:sz w:val="24"/>
                <w:lang w:val="x-none" w:eastAsia="x-none"/>
              </w:rPr>
              <w:t>公司及生态城泰达</w:t>
            </w:r>
            <w:r w:rsidRPr="00596622">
              <w:rPr>
                <w:rFonts w:hAnsi="Times New Roman" w:cs="Times New Roman" w:hint="eastAsia"/>
                <w:sz w:val="24"/>
                <w:lang w:val="x-none"/>
              </w:rPr>
              <w:t>海洋</w:t>
            </w:r>
            <w:r w:rsidRPr="00596622">
              <w:rPr>
                <w:rFonts w:hAnsi="Times New Roman" w:cs="Times New Roman" w:hint="eastAsia"/>
                <w:sz w:val="24"/>
                <w:lang w:val="x-none" w:eastAsia="x-none"/>
              </w:rPr>
              <w:t>公司及运营单位</w:t>
            </w:r>
            <w:proofErr w:type="spellEnd"/>
          </w:p>
        </w:tc>
      </w:tr>
      <w:tr w:rsidR="00133E95" w:rsidRPr="00596622" w14:paraId="203D5693" w14:textId="77777777" w:rsidTr="006F063D">
        <w:trPr>
          <w:trHeight w:val="510"/>
        </w:trPr>
        <w:tc>
          <w:tcPr>
            <w:tcW w:w="1264" w:type="pct"/>
            <w:vAlign w:val="center"/>
          </w:tcPr>
          <w:p w14:paraId="465FE9C3"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4</w:t>
            </w:r>
            <w:r w:rsidRPr="00596622">
              <w:rPr>
                <w:rFonts w:hAnsi="Times New Roman" w:cs="Times New Roman" w:hint="eastAsia"/>
                <w:sz w:val="24"/>
                <w:lang w:val="x-none"/>
              </w:rPr>
              <w:t>.</w:t>
            </w:r>
            <w:r w:rsidRPr="00596622">
              <w:rPr>
                <w:rFonts w:hAnsi="Times New Roman" w:cs="Times New Roman" w:hint="eastAsia"/>
                <w:sz w:val="24"/>
                <w:lang w:val="x-none" w:eastAsia="x-none"/>
              </w:rPr>
              <w:t>2补充队伍</w:t>
            </w:r>
          </w:p>
        </w:tc>
        <w:tc>
          <w:tcPr>
            <w:tcW w:w="3736" w:type="pct"/>
            <w:vAlign w:val="center"/>
          </w:tcPr>
          <w:p w14:paraId="6897BD12"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设施维修单位</w:t>
            </w:r>
            <w:proofErr w:type="spellEnd"/>
          </w:p>
        </w:tc>
      </w:tr>
      <w:tr w:rsidR="00133E95" w:rsidRPr="00596622" w14:paraId="0914D853" w14:textId="77777777" w:rsidTr="006F063D">
        <w:trPr>
          <w:trHeight w:val="510"/>
        </w:trPr>
        <w:tc>
          <w:tcPr>
            <w:tcW w:w="1264" w:type="pct"/>
            <w:vAlign w:val="center"/>
          </w:tcPr>
          <w:p w14:paraId="6C2F029E"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4</w:t>
            </w:r>
            <w:r w:rsidRPr="00596622">
              <w:rPr>
                <w:rFonts w:hAnsi="Times New Roman" w:cs="Times New Roman" w:hint="eastAsia"/>
                <w:sz w:val="24"/>
                <w:lang w:val="x-none"/>
              </w:rPr>
              <w:t>.</w:t>
            </w:r>
            <w:r w:rsidRPr="00596622">
              <w:rPr>
                <w:rFonts w:hAnsi="Times New Roman" w:cs="Times New Roman" w:hint="eastAsia"/>
                <w:sz w:val="24"/>
                <w:lang w:val="x-none" w:eastAsia="x-none"/>
              </w:rPr>
              <w:t>3支援队伍</w:t>
            </w:r>
          </w:p>
        </w:tc>
        <w:tc>
          <w:tcPr>
            <w:tcW w:w="3736" w:type="pct"/>
            <w:vAlign w:val="center"/>
          </w:tcPr>
          <w:p w14:paraId="62845099"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生态城道路、桥梁、排水及泵站等工程的施工单位</w:t>
            </w:r>
            <w:proofErr w:type="spellEnd"/>
          </w:p>
        </w:tc>
      </w:tr>
      <w:tr w:rsidR="00133E95" w:rsidRPr="00596622" w14:paraId="3E5440C2" w14:textId="77777777" w:rsidTr="006F063D">
        <w:trPr>
          <w:trHeight w:val="510"/>
        </w:trPr>
        <w:tc>
          <w:tcPr>
            <w:tcW w:w="1264" w:type="pct"/>
            <w:vAlign w:val="center"/>
          </w:tcPr>
          <w:p w14:paraId="7FBB9A5A"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5.公共设施维护及抢修行动</w:t>
            </w:r>
          </w:p>
        </w:tc>
        <w:tc>
          <w:tcPr>
            <w:tcW w:w="3736" w:type="pct"/>
            <w:vAlign w:val="center"/>
          </w:tcPr>
          <w:p w14:paraId="5B1D635B"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（1）在紧急情况出现期间进行巡视，做好事态信息的报告、发现险情后的安全保障。</w:t>
            </w:r>
          </w:p>
          <w:p w14:paraId="11799339"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（2）抢险任务的下达、抢险作业的组织配合。</w:t>
            </w:r>
          </w:p>
          <w:p w14:paraId="00119A2C"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（3）险情成因分析与完善方案建议。</w:t>
            </w:r>
          </w:p>
        </w:tc>
      </w:tr>
      <w:tr w:rsidR="00133E95" w:rsidRPr="00596622" w14:paraId="2141904B" w14:textId="77777777" w:rsidTr="006F063D">
        <w:trPr>
          <w:trHeight w:val="510"/>
        </w:trPr>
        <w:tc>
          <w:tcPr>
            <w:tcW w:w="1264" w:type="pct"/>
            <w:vAlign w:val="center"/>
          </w:tcPr>
          <w:p w14:paraId="414523DA"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6</w:t>
            </w:r>
            <w:r w:rsidRPr="00596622">
              <w:rPr>
                <w:rFonts w:hAnsi="Times New Roman" w:cs="Times New Roman" w:hint="eastAsia"/>
                <w:sz w:val="24"/>
                <w:lang w:val="x-none"/>
              </w:rPr>
              <w:t>.</w:t>
            </w:r>
            <w:r w:rsidRPr="00596622">
              <w:rPr>
                <w:rFonts w:hAnsi="Times New Roman" w:cs="Times New Roman" w:hint="eastAsia"/>
                <w:sz w:val="24"/>
                <w:lang w:val="x-none" w:eastAsia="x-none"/>
              </w:rPr>
              <w:t>通讯保障</w:t>
            </w:r>
          </w:p>
        </w:tc>
        <w:tc>
          <w:tcPr>
            <w:tcW w:w="3736" w:type="pct"/>
            <w:vAlign w:val="center"/>
          </w:tcPr>
          <w:p w14:paraId="147D2D5A"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配备齐应急通讯的装备，特别是有线电话和无线通信</w:t>
            </w:r>
            <w:proofErr w:type="spellEnd"/>
            <w:r w:rsidRPr="00596622">
              <w:rPr>
                <w:rFonts w:hAnsi="Times New Roman" w:cs="Times New Roman" w:hint="eastAsia"/>
                <w:sz w:val="24"/>
                <w:lang w:val="x-none" w:eastAsia="x-none"/>
              </w:rPr>
              <w:t>。</w:t>
            </w:r>
          </w:p>
        </w:tc>
      </w:tr>
      <w:tr w:rsidR="00133E95" w:rsidRPr="00596622" w14:paraId="08350CBA" w14:textId="77777777" w:rsidTr="006F063D">
        <w:trPr>
          <w:trHeight w:val="510"/>
        </w:trPr>
        <w:tc>
          <w:tcPr>
            <w:tcW w:w="1264" w:type="pct"/>
            <w:vAlign w:val="center"/>
          </w:tcPr>
          <w:p w14:paraId="6B49425E"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7</w:t>
            </w:r>
            <w:r w:rsidRPr="00596622">
              <w:rPr>
                <w:rFonts w:hAnsi="Times New Roman" w:cs="Times New Roman" w:hint="eastAsia"/>
                <w:sz w:val="24"/>
                <w:lang w:val="x-none"/>
              </w:rPr>
              <w:t>.</w:t>
            </w:r>
            <w:r w:rsidRPr="00596622">
              <w:rPr>
                <w:rFonts w:hAnsi="Times New Roman" w:cs="Times New Roman" w:hint="eastAsia"/>
                <w:sz w:val="24"/>
                <w:lang w:val="x-none" w:eastAsia="x-none"/>
              </w:rPr>
              <w:t>物资保障</w:t>
            </w:r>
          </w:p>
        </w:tc>
        <w:tc>
          <w:tcPr>
            <w:tcW w:w="3736" w:type="pct"/>
            <w:vAlign w:val="center"/>
          </w:tcPr>
          <w:p w14:paraId="74840808"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proofErr w:type="spellStart"/>
            <w:r w:rsidRPr="00596622">
              <w:rPr>
                <w:rFonts w:hAnsi="Times New Roman" w:cs="Times New Roman" w:hint="eastAsia"/>
                <w:sz w:val="24"/>
                <w:lang w:val="x-none" w:eastAsia="x-none"/>
              </w:rPr>
              <w:t>根据抢修任务配备足够的维修施工机械、车辆及抢修材料</w:t>
            </w:r>
            <w:proofErr w:type="spellEnd"/>
            <w:r w:rsidRPr="00596622">
              <w:rPr>
                <w:rFonts w:hAnsi="Times New Roman" w:cs="Times New Roman" w:hint="eastAsia"/>
                <w:sz w:val="24"/>
                <w:lang w:val="x-none" w:eastAsia="x-none"/>
              </w:rPr>
              <w:t>。</w:t>
            </w:r>
          </w:p>
        </w:tc>
      </w:tr>
      <w:tr w:rsidR="00791D37" w:rsidRPr="00596622" w14:paraId="1982E642" w14:textId="77777777" w:rsidTr="006F063D">
        <w:trPr>
          <w:trHeight w:val="510"/>
        </w:trPr>
        <w:tc>
          <w:tcPr>
            <w:tcW w:w="1264" w:type="pct"/>
            <w:vAlign w:val="center"/>
          </w:tcPr>
          <w:p w14:paraId="7635EBBF"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8.生活保障</w:t>
            </w:r>
          </w:p>
        </w:tc>
        <w:tc>
          <w:tcPr>
            <w:tcW w:w="3736" w:type="pct"/>
            <w:vAlign w:val="center"/>
          </w:tcPr>
          <w:p w14:paraId="0DA1F6BA" w14:textId="77777777" w:rsidR="00791D37" w:rsidRPr="00596622" w:rsidRDefault="00791D37" w:rsidP="00791D37">
            <w:pPr>
              <w:snapToGrid w:val="0"/>
              <w:spacing w:line="240" w:lineRule="auto"/>
              <w:ind w:firstLineChars="0" w:firstLine="0"/>
              <w:rPr>
                <w:rFonts w:hAnsi="Times New Roman" w:cs="Times New Roman"/>
                <w:sz w:val="24"/>
                <w:lang w:val="x-none" w:eastAsia="x-none"/>
              </w:rPr>
            </w:pPr>
            <w:r w:rsidRPr="00596622">
              <w:rPr>
                <w:rFonts w:hAnsi="Times New Roman" w:cs="Times New Roman" w:hint="eastAsia"/>
                <w:sz w:val="24"/>
                <w:lang w:val="x-none" w:eastAsia="x-none"/>
              </w:rPr>
              <w:t>必备的生活物品，特别是事发后8小时所需生活物品，如干粮、水等生活物品。</w:t>
            </w:r>
          </w:p>
        </w:tc>
      </w:tr>
    </w:tbl>
    <w:p w14:paraId="4DC83DA7" w14:textId="77777777" w:rsidR="00104D8A" w:rsidRPr="00596622" w:rsidRDefault="00104D8A">
      <w:pPr>
        <w:ind w:firstLine="560"/>
      </w:pPr>
    </w:p>
    <w:p w14:paraId="040433A4" w14:textId="77777777" w:rsidR="00104D8A" w:rsidRPr="00596622" w:rsidRDefault="00104D8A">
      <w:pPr>
        <w:ind w:firstLine="560"/>
        <w:sectPr w:rsidR="00104D8A" w:rsidRPr="00596622">
          <w:pgSz w:w="11905" w:h="16840"/>
          <w:pgMar w:top="1418" w:right="1134" w:bottom="1247" w:left="1588" w:header="851" w:footer="850" w:gutter="0"/>
          <w:paperSrc w:first="7" w:other="7"/>
          <w:cols w:space="720"/>
          <w:docGrid w:linePitch="628"/>
        </w:sectPr>
      </w:pPr>
    </w:p>
    <w:p w14:paraId="303DC85C" w14:textId="77777777" w:rsidR="00104D8A" w:rsidRPr="00596622" w:rsidRDefault="00791D37">
      <w:pPr>
        <w:pStyle w:val="1"/>
        <w:ind w:firstLine="161"/>
      </w:pPr>
      <w:bookmarkStart w:id="89" w:name="_Toc123732435"/>
      <w:r w:rsidRPr="00596622">
        <w:rPr>
          <w:rFonts w:hint="eastAsia"/>
        </w:rPr>
        <w:lastRenderedPageBreak/>
        <w:t>8宣传教育、培训和演练</w:t>
      </w:r>
      <w:bookmarkEnd w:id="89"/>
    </w:p>
    <w:p w14:paraId="4D3C4A96" w14:textId="77777777" w:rsidR="00791D37" w:rsidRPr="00596622" w:rsidRDefault="00791D37" w:rsidP="00791D37">
      <w:pPr>
        <w:pStyle w:val="2"/>
        <w:ind w:firstLine="301"/>
      </w:pPr>
      <w:bookmarkStart w:id="90" w:name="_Toc97306095"/>
      <w:bookmarkStart w:id="91" w:name="_Toc123732436"/>
      <w:r w:rsidRPr="00596622">
        <w:rPr>
          <w:rFonts w:hint="eastAsia"/>
        </w:rPr>
        <w:t>8.1宣传教育</w:t>
      </w:r>
      <w:bookmarkEnd w:id="90"/>
      <w:bookmarkEnd w:id="91"/>
    </w:p>
    <w:p w14:paraId="1D063C2E" w14:textId="77777777" w:rsidR="00791D37" w:rsidRPr="00596622" w:rsidRDefault="00133E95" w:rsidP="00791D37">
      <w:pPr>
        <w:ind w:firstLine="560"/>
      </w:pPr>
      <w:r w:rsidRPr="00596622">
        <w:rPr>
          <w:rFonts w:hint="eastAsia"/>
        </w:rPr>
        <w:t>8.1.1</w:t>
      </w:r>
      <w:r w:rsidR="00791D37" w:rsidRPr="00596622">
        <w:rPr>
          <w:rFonts w:hint="eastAsia"/>
        </w:rPr>
        <w:t>负有危险化学品监管职责的相关部门，广泛宣传应急救援有关法律法规和危险化学品事故预防、避险避灾、自救互救常识。</w:t>
      </w:r>
    </w:p>
    <w:p w14:paraId="133F6277" w14:textId="77777777" w:rsidR="00791D37" w:rsidRPr="00596622" w:rsidRDefault="00133E95" w:rsidP="00791D37">
      <w:pPr>
        <w:ind w:firstLine="560"/>
      </w:pPr>
      <w:r w:rsidRPr="00596622">
        <w:rPr>
          <w:rFonts w:hint="eastAsia"/>
        </w:rPr>
        <w:t>8.1.2</w:t>
      </w:r>
      <w:proofErr w:type="gramStart"/>
      <w:r w:rsidR="00791D37" w:rsidRPr="00596622">
        <w:rPr>
          <w:rFonts w:hint="eastAsia"/>
        </w:rPr>
        <w:t>各</w:t>
      </w:r>
      <w:proofErr w:type="gramEnd"/>
      <w:r w:rsidR="00791D37" w:rsidRPr="00596622">
        <w:rPr>
          <w:rFonts w:hint="eastAsia"/>
        </w:rPr>
        <w:t>危险化学品单位要按规定向公众和员工说明本单位生产、储运或使用的危险化学品危险性及发生事故可能造成的危害。</w:t>
      </w:r>
    </w:p>
    <w:p w14:paraId="01B13A17" w14:textId="77777777" w:rsidR="00791D37" w:rsidRPr="00596622" w:rsidRDefault="00791D37" w:rsidP="00791D37">
      <w:pPr>
        <w:pStyle w:val="2"/>
        <w:ind w:firstLine="301"/>
      </w:pPr>
      <w:bookmarkStart w:id="92" w:name="_Toc97306096"/>
      <w:bookmarkStart w:id="93" w:name="_Toc123732437"/>
      <w:r w:rsidRPr="00596622">
        <w:rPr>
          <w:rFonts w:hint="eastAsia"/>
        </w:rPr>
        <w:t>8.2培训</w:t>
      </w:r>
      <w:bookmarkEnd w:id="92"/>
      <w:bookmarkEnd w:id="93"/>
    </w:p>
    <w:p w14:paraId="070E2314" w14:textId="77777777" w:rsidR="00791D37" w:rsidRPr="00596622" w:rsidRDefault="00DC49D1" w:rsidP="00791D37">
      <w:pPr>
        <w:ind w:firstLine="560"/>
      </w:pPr>
      <w:r w:rsidRPr="00596622">
        <w:rPr>
          <w:rFonts w:hint="eastAsia"/>
        </w:rPr>
        <w:t>8.2.</w:t>
      </w:r>
      <w:r w:rsidR="00791D37" w:rsidRPr="00596622">
        <w:rPr>
          <w:rFonts w:hint="eastAsia"/>
        </w:rPr>
        <w:t>1应急管理局加强危险化学品监管人员、应急救援人员的业务技能培训，加强危险化学品生产、经营等单位企业法人的主体责任落实培训，提升危险化学品行业管理能力。</w:t>
      </w:r>
    </w:p>
    <w:p w14:paraId="44647BE0" w14:textId="77777777" w:rsidR="00791D37" w:rsidRPr="00596622" w:rsidRDefault="00DC49D1" w:rsidP="00791D37">
      <w:pPr>
        <w:ind w:firstLine="560"/>
      </w:pPr>
      <w:r w:rsidRPr="00596622">
        <w:rPr>
          <w:rFonts w:hint="eastAsia"/>
        </w:rPr>
        <w:t>8.2.2</w:t>
      </w:r>
      <w:r w:rsidR="00791D37" w:rsidRPr="00596622">
        <w:rPr>
          <w:rFonts w:hint="eastAsia"/>
        </w:rPr>
        <w:t>有关行业主管部门应当按照隶属关系和管理责任，加强本行业、本领域专业应急救援队伍的培训，提高其专业救援能力和安全防护技能。</w:t>
      </w:r>
    </w:p>
    <w:p w14:paraId="5DF12764" w14:textId="77777777" w:rsidR="00791D37" w:rsidRPr="00596622" w:rsidRDefault="00DC49D1" w:rsidP="00791D37">
      <w:pPr>
        <w:ind w:firstLine="560"/>
      </w:pPr>
      <w:r w:rsidRPr="00596622">
        <w:rPr>
          <w:rFonts w:hint="eastAsia"/>
        </w:rPr>
        <w:t>8.2.</w:t>
      </w:r>
      <w:r w:rsidR="00791D37" w:rsidRPr="00596622">
        <w:rPr>
          <w:rFonts w:hint="eastAsia"/>
        </w:rPr>
        <w:t>3危险化学品单位加强对从业人员进行应急教育和培训，保证从业人员具备必要的应急知识，掌握风险防范技能和事故应急措施。</w:t>
      </w:r>
    </w:p>
    <w:p w14:paraId="07810EE2" w14:textId="77777777" w:rsidR="00791D37" w:rsidRPr="00596622" w:rsidRDefault="00791D37" w:rsidP="00791D37">
      <w:pPr>
        <w:pStyle w:val="2"/>
        <w:ind w:firstLine="301"/>
      </w:pPr>
      <w:bookmarkStart w:id="94" w:name="_Toc97306097"/>
      <w:bookmarkStart w:id="95" w:name="_Toc123732438"/>
      <w:r w:rsidRPr="00596622">
        <w:rPr>
          <w:rFonts w:hint="eastAsia"/>
        </w:rPr>
        <w:t>8.3演练</w:t>
      </w:r>
      <w:bookmarkEnd w:id="94"/>
      <w:bookmarkEnd w:id="95"/>
    </w:p>
    <w:p w14:paraId="7D24A89F" w14:textId="77777777" w:rsidR="00791D37" w:rsidRPr="00596622" w:rsidRDefault="00DC49D1" w:rsidP="00791D37">
      <w:pPr>
        <w:ind w:firstLine="560"/>
      </w:pPr>
      <w:r w:rsidRPr="00596622">
        <w:rPr>
          <w:rFonts w:hint="eastAsia"/>
        </w:rPr>
        <w:t>8.3.</w:t>
      </w:r>
      <w:r w:rsidR="00791D37" w:rsidRPr="00596622">
        <w:rPr>
          <w:rFonts w:hint="eastAsia"/>
        </w:rPr>
        <w:t>1在生态城管委会领导下，危化品事故指挥部组织成员单位，每2年至少组织1次危险化学品事故专项应急预案演练。</w:t>
      </w:r>
    </w:p>
    <w:p w14:paraId="0265E8A2" w14:textId="77777777" w:rsidR="00791D37" w:rsidRPr="00596622" w:rsidRDefault="00DC49D1" w:rsidP="00791D37">
      <w:pPr>
        <w:ind w:firstLine="560"/>
      </w:pPr>
      <w:r w:rsidRPr="00596622">
        <w:rPr>
          <w:rFonts w:hint="eastAsia"/>
        </w:rPr>
        <w:t>8.3.</w:t>
      </w:r>
      <w:r w:rsidR="00791D37" w:rsidRPr="00596622">
        <w:rPr>
          <w:rFonts w:hint="eastAsia"/>
        </w:rPr>
        <w:t>2危险化学品单位每年至少组织1次危险化学品事故专项应急预案演练，涉及重大危险源的单位每半年至少组织1次针对重大危险源的现场处置方案演练。</w:t>
      </w:r>
    </w:p>
    <w:p w14:paraId="1A9A2E8D" w14:textId="77777777" w:rsidR="00791D37" w:rsidRPr="00596622" w:rsidRDefault="00DC49D1" w:rsidP="00791D37">
      <w:pPr>
        <w:ind w:firstLine="560"/>
      </w:pPr>
      <w:r w:rsidRPr="00596622">
        <w:rPr>
          <w:rFonts w:hint="eastAsia"/>
        </w:rPr>
        <w:t>8.3.</w:t>
      </w:r>
      <w:r w:rsidR="00791D37" w:rsidRPr="00596622">
        <w:rPr>
          <w:rFonts w:hint="eastAsia"/>
        </w:rPr>
        <w:t>3上年度发生较大及以上级别危险化学品事故的单位，本年度至少进行1次同类型事故的应急演练。</w:t>
      </w:r>
    </w:p>
    <w:p w14:paraId="27F88455" w14:textId="77777777" w:rsidR="00791D37" w:rsidRPr="00596622" w:rsidRDefault="00791D37" w:rsidP="00791D37">
      <w:pPr>
        <w:ind w:firstLine="560"/>
      </w:pPr>
    </w:p>
    <w:p w14:paraId="03F988B3" w14:textId="77777777" w:rsidR="00791D37" w:rsidRPr="00596622" w:rsidRDefault="00791D37">
      <w:pPr>
        <w:ind w:firstLine="560"/>
        <w:sectPr w:rsidR="00791D37" w:rsidRPr="00596622">
          <w:pgSz w:w="11905" w:h="16840"/>
          <w:pgMar w:top="1418" w:right="1134" w:bottom="1247" w:left="1588" w:header="851" w:footer="850" w:gutter="0"/>
          <w:paperSrc w:first="7" w:other="7"/>
          <w:cols w:space="720"/>
          <w:docGrid w:linePitch="628"/>
        </w:sectPr>
      </w:pPr>
    </w:p>
    <w:p w14:paraId="16FDEA03" w14:textId="77777777" w:rsidR="00791D37" w:rsidRPr="00596622" w:rsidRDefault="00791D37" w:rsidP="00791D37">
      <w:pPr>
        <w:pStyle w:val="1"/>
        <w:ind w:firstLine="161"/>
      </w:pPr>
      <w:bookmarkStart w:id="96" w:name="_Toc123732439"/>
      <w:r w:rsidRPr="00596622">
        <w:rPr>
          <w:rFonts w:hint="eastAsia"/>
        </w:rPr>
        <w:lastRenderedPageBreak/>
        <w:t>9附则</w:t>
      </w:r>
      <w:bookmarkEnd w:id="96"/>
    </w:p>
    <w:p w14:paraId="2607244C" w14:textId="77777777" w:rsidR="00791D37" w:rsidRPr="00596622" w:rsidRDefault="00791D37" w:rsidP="008B03F4">
      <w:pPr>
        <w:pStyle w:val="2"/>
        <w:ind w:firstLine="301"/>
      </w:pPr>
      <w:bookmarkStart w:id="97" w:name="_Toc97306099"/>
      <w:bookmarkStart w:id="98" w:name="_Toc123732440"/>
      <w:r w:rsidRPr="00596622">
        <w:rPr>
          <w:rFonts w:hint="eastAsia"/>
        </w:rPr>
        <w:t>9.1责任与奖惩</w:t>
      </w:r>
      <w:bookmarkEnd w:id="97"/>
      <w:bookmarkEnd w:id="98"/>
    </w:p>
    <w:p w14:paraId="7B083BB7" w14:textId="77777777" w:rsidR="00791D37" w:rsidRPr="00596622" w:rsidRDefault="00DC49D1" w:rsidP="00791D37">
      <w:pPr>
        <w:ind w:firstLine="560"/>
      </w:pPr>
      <w:r w:rsidRPr="00596622">
        <w:rPr>
          <w:rFonts w:hint="eastAsia"/>
        </w:rPr>
        <w:t>9.1.1</w:t>
      </w:r>
      <w:r w:rsidR="00791D37" w:rsidRPr="00596622">
        <w:rPr>
          <w:rFonts w:hint="eastAsia"/>
        </w:rPr>
        <w:t>对危险化学品事故应急处置救援工作中</w:t>
      </w:r>
      <w:proofErr w:type="gramStart"/>
      <w:r w:rsidR="00791D37" w:rsidRPr="00596622">
        <w:rPr>
          <w:rFonts w:hint="eastAsia"/>
        </w:rPr>
        <w:t>作出</w:t>
      </w:r>
      <w:proofErr w:type="gramEnd"/>
      <w:r w:rsidR="00791D37" w:rsidRPr="00596622">
        <w:rPr>
          <w:rFonts w:hint="eastAsia"/>
        </w:rPr>
        <w:t>突出贡献的单位和个人，按照国家、市、区有关规定给予表彰或奖励；对迟报、谎报、瞒报和漏报事故重要情况、应急处置不力或工作中有其他失职、渎职行为的，依照有关法律规定严肃追责；构成犯罪的，依法追究刑事责任。</w:t>
      </w:r>
    </w:p>
    <w:p w14:paraId="05E7DFF5" w14:textId="494DAFA5" w:rsidR="00791D37" w:rsidRPr="00596622" w:rsidRDefault="00DC49D1" w:rsidP="00791D37">
      <w:pPr>
        <w:ind w:firstLine="560"/>
      </w:pPr>
      <w:r w:rsidRPr="00596622">
        <w:rPr>
          <w:rFonts w:hint="eastAsia"/>
        </w:rPr>
        <w:t>9.1.2</w:t>
      </w:r>
      <w:r w:rsidR="00791D37" w:rsidRPr="00596622">
        <w:rPr>
          <w:rFonts w:hint="eastAsia"/>
        </w:rPr>
        <w:t>根据事故调查报告和事故救援实际，按照国家、市、区有关规定，对在危险化学品事故应对工作中</w:t>
      </w:r>
      <w:r w:rsidR="006E0221">
        <w:rPr>
          <w:rFonts w:hint="eastAsia"/>
        </w:rPr>
        <w:t>做</w:t>
      </w:r>
      <w:r w:rsidR="00791D37" w:rsidRPr="00596622">
        <w:rPr>
          <w:rFonts w:hint="eastAsia"/>
        </w:rPr>
        <w:t>出贡献的单位、个人、公益组织等给予表彰和奖励。</w:t>
      </w:r>
    </w:p>
    <w:p w14:paraId="2B8772E0" w14:textId="77777777" w:rsidR="00791D37" w:rsidRPr="00596622" w:rsidRDefault="00791D37" w:rsidP="008B03F4">
      <w:pPr>
        <w:pStyle w:val="2"/>
        <w:ind w:firstLine="301"/>
      </w:pPr>
      <w:bookmarkStart w:id="99" w:name="_Toc97306100"/>
      <w:bookmarkStart w:id="100" w:name="_Toc123732441"/>
      <w:r w:rsidRPr="00596622">
        <w:rPr>
          <w:rFonts w:hint="eastAsia"/>
        </w:rPr>
        <w:t>9.2预案管理</w:t>
      </w:r>
      <w:bookmarkEnd w:id="99"/>
      <w:bookmarkEnd w:id="100"/>
    </w:p>
    <w:p w14:paraId="064ED00C" w14:textId="77777777" w:rsidR="00791D37" w:rsidRPr="00596622" w:rsidRDefault="00791D37" w:rsidP="00791D37">
      <w:pPr>
        <w:ind w:firstLine="560"/>
      </w:pPr>
      <w:r w:rsidRPr="00596622">
        <w:rPr>
          <w:rFonts w:hint="eastAsia"/>
        </w:rPr>
        <w:t>9.2.1本预案由生态城应急管理局负责解释。</w:t>
      </w:r>
    </w:p>
    <w:p w14:paraId="18901994" w14:textId="77777777" w:rsidR="00791D37" w:rsidRPr="00596622" w:rsidRDefault="00791D37" w:rsidP="00791D37">
      <w:pPr>
        <w:ind w:firstLine="560"/>
      </w:pPr>
      <w:r w:rsidRPr="00596622">
        <w:rPr>
          <w:rFonts w:hint="eastAsia"/>
        </w:rPr>
        <w:t>9.2.2危险化学品单位等危化品事故应急预案依据相关法律、法规</w:t>
      </w:r>
      <w:proofErr w:type="gramStart"/>
      <w:r w:rsidRPr="00596622">
        <w:rPr>
          <w:rFonts w:hint="eastAsia"/>
        </w:rPr>
        <w:t>报相应</w:t>
      </w:r>
      <w:proofErr w:type="gramEnd"/>
      <w:r w:rsidRPr="00596622">
        <w:rPr>
          <w:rFonts w:hint="eastAsia"/>
        </w:rPr>
        <w:t>主管部门备案。</w:t>
      </w:r>
    </w:p>
    <w:p w14:paraId="6B320599" w14:textId="073FB1EB" w:rsidR="00791D37" w:rsidRPr="00596622" w:rsidRDefault="00791D37" w:rsidP="00791D37">
      <w:pPr>
        <w:ind w:firstLine="560"/>
      </w:pPr>
      <w:r w:rsidRPr="00596622">
        <w:rPr>
          <w:rFonts w:hint="eastAsia"/>
        </w:rPr>
        <w:t>9.2.3根据相关规定，生态城</w:t>
      </w:r>
      <w:proofErr w:type="gramStart"/>
      <w:r w:rsidRPr="00596622">
        <w:rPr>
          <w:rFonts w:hint="eastAsia"/>
        </w:rPr>
        <w:t>应急局</w:t>
      </w:r>
      <w:proofErr w:type="gramEnd"/>
      <w:r w:rsidRPr="00596622">
        <w:rPr>
          <w:rFonts w:hint="eastAsia"/>
        </w:rPr>
        <w:t>适时修订本预案。</w:t>
      </w:r>
    </w:p>
    <w:p w14:paraId="7C05C8CB" w14:textId="5D66D5EF" w:rsidR="00330E01" w:rsidRPr="00596622" w:rsidRDefault="00330E01" w:rsidP="00791D37">
      <w:pPr>
        <w:ind w:firstLine="560"/>
      </w:pPr>
      <w:r w:rsidRPr="00596622">
        <w:rPr>
          <w:rFonts w:hint="eastAsia"/>
        </w:rPr>
        <w:t>9.2.4本预案自印发之日起实施，有效期为5年。</w:t>
      </w:r>
    </w:p>
    <w:p w14:paraId="790DBFAE" w14:textId="77777777" w:rsidR="00791D37" w:rsidRPr="00596622" w:rsidRDefault="00791D37" w:rsidP="00DC49D1">
      <w:pPr>
        <w:pStyle w:val="2"/>
        <w:ind w:firstLine="301"/>
      </w:pPr>
      <w:bookmarkStart w:id="101" w:name="_Toc123732442"/>
      <w:r w:rsidRPr="00596622">
        <w:rPr>
          <w:rFonts w:hint="eastAsia"/>
        </w:rPr>
        <w:t>9.3名词术语</w:t>
      </w:r>
      <w:bookmarkEnd w:id="101"/>
    </w:p>
    <w:p w14:paraId="1F7F7537" w14:textId="77777777" w:rsidR="00791D37" w:rsidRPr="00596622" w:rsidRDefault="00DC49D1" w:rsidP="00791D37">
      <w:pPr>
        <w:ind w:firstLine="560"/>
      </w:pPr>
      <w:r w:rsidRPr="00596622">
        <w:rPr>
          <w:rFonts w:hint="eastAsia"/>
        </w:rPr>
        <w:t>9.3.1</w:t>
      </w:r>
      <w:r w:rsidR="00791D37" w:rsidRPr="00596622">
        <w:rPr>
          <w:rFonts w:hint="eastAsia"/>
        </w:rPr>
        <w:t>危险化学品：是指具有毒害、腐蚀、爆炸、燃烧、助燃等性质，对人体、设施、环境具有危害的剧毒化学品和其他化学品。本预案所指危险化学品不包括放射性物品。</w:t>
      </w:r>
    </w:p>
    <w:p w14:paraId="77C09452" w14:textId="77777777" w:rsidR="00791D37" w:rsidRPr="00596622" w:rsidRDefault="00DC49D1" w:rsidP="00791D37">
      <w:pPr>
        <w:ind w:firstLine="560"/>
      </w:pPr>
      <w:r w:rsidRPr="00596622">
        <w:rPr>
          <w:rFonts w:hint="eastAsia"/>
        </w:rPr>
        <w:t>9.3.2</w:t>
      </w:r>
      <w:r w:rsidR="00791D37" w:rsidRPr="00596622">
        <w:rPr>
          <w:rFonts w:hint="eastAsia"/>
        </w:rPr>
        <w:t>危险化学品单位：涉及危险化学品的生产、经营、运输、使用、储存、装卸和废弃处置等环节的企事业单位。</w:t>
      </w:r>
    </w:p>
    <w:p w14:paraId="320709B9" w14:textId="77777777" w:rsidR="00791D37" w:rsidRPr="00596622" w:rsidRDefault="00791D37">
      <w:pPr>
        <w:ind w:firstLine="560"/>
      </w:pPr>
    </w:p>
    <w:sectPr w:rsidR="00791D37" w:rsidRPr="00596622" w:rsidSect="00D061D1">
      <w:pgSz w:w="11905" w:h="16840"/>
      <w:pgMar w:top="1418" w:right="1134" w:bottom="1247" w:left="1588" w:header="851" w:footer="850" w:gutter="0"/>
      <w:paperSrc w:first="7" w:other="7"/>
      <w:cols w:space="720"/>
      <w:docGrid w:linePitch="6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ADCF1" w14:textId="77777777" w:rsidR="00CC1E41" w:rsidRDefault="00CC1E41" w:rsidP="00D749A7">
      <w:pPr>
        <w:spacing w:line="240" w:lineRule="auto"/>
        <w:ind w:firstLine="560"/>
      </w:pPr>
      <w:r>
        <w:separator/>
      </w:r>
    </w:p>
  </w:endnote>
  <w:endnote w:type="continuationSeparator" w:id="0">
    <w:p w14:paraId="3D5B653E" w14:textId="77777777" w:rsidR="00CC1E41" w:rsidRDefault="00CC1E41" w:rsidP="00D749A7">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Monaco">
    <w:altName w:val="Courier New"/>
    <w:charset w:val="00"/>
    <w:family w:val="auto"/>
    <w:pitch w:val="default"/>
  </w:font>
  <w:font w:name="monospace">
    <w:altName w:val="仿宋"/>
    <w:charset w:val="00"/>
    <w:family w:val="auto"/>
    <w:pitch w:val="default"/>
  </w:font>
  <w:font w:name="MingLiU">
    <w:altName w:val="細明體"/>
    <w:panose1 w:val="02010609000101010101"/>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文星仿宋">
    <w:altName w:val="宋体"/>
    <w:charset w:val="00"/>
    <w:family w:val="auto"/>
    <w:pitch w:val="default"/>
    <w:sig w:usb0="00000003" w:usb1="080E0000" w:usb2="00000010"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565D0" w14:textId="77777777" w:rsidR="007F2AE3" w:rsidRDefault="007F2AE3">
    <w:pPr>
      <w:pStyle w:val="af"/>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98270" w14:textId="77777777" w:rsidR="007F2AE3" w:rsidRDefault="007F2AE3">
    <w:pPr>
      <w:pStyle w:val="af"/>
      <w:ind w:firstLine="420"/>
      <w:jc w:val="center"/>
      <w:rPr>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097C" w14:textId="77777777" w:rsidR="007F2AE3" w:rsidRDefault="007F2AE3">
    <w:pPr>
      <w:pStyle w:val="af"/>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88E10" w14:textId="77777777" w:rsidR="007F2AE3" w:rsidRDefault="007F2AE3" w:rsidP="00DF5B3F">
    <w:pPr>
      <w:pStyle w:val="af"/>
      <w:ind w:firstLineChars="0" w:firstLine="0"/>
      <w:jc w:val="center"/>
      <w:rPr>
        <w:rFonts w:ascii="仿宋_GB2312" w:eastAsia="仿宋_GB2312"/>
        <w:sz w:val="21"/>
        <w:szCs w:val="21"/>
      </w:rPr>
    </w:pPr>
    <w:r>
      <w:rPr>
        <w:rFonts w:ascii="仿宋_GB2312" w:eastAsia="仿宋_GB2312" w:hint="eastAsia"/>
        <w:sz w:val="21"/>
        <w:szCs w:val="21"/>
      </w:rPr>
      <w:fldChar w:fldCharType="begin"/>
    </w:r>
    <w:r>
      <w:rPr>
        <w:rFonts w:ascii="仿宋_GB2312" w:eastAsia="仿宋_GB2312" w:hint="eastAsia"/>
        <w:sz w:val="21"/>
        <w:szCs w:val="21"/>
      </w:rPr>
      <w:instrText xml:space="preserve"> PAGE   \* MERGEFORMAT </w:instrText>
    </w:r>
    <w:r>
      <w:rPr>
        <w:rFonts w:ascii="仿宋_GB2312" w:eastAsia="仿宋_GB2312" w:hint="eastAsia"/>
        <w:sz w:val="21"/>
        <w:szCs w:val="21"/>
      </w:rPr>
      <w:fldChar w:fldCharType="separate"/>
    </w:r>
    <w:r w:rsidR="00EA28B8" w:rsidRPr="00EA28B8">
      <w:rPr>
        <w:rFonts w:ascii="仿宋_GB2312" w:eastAsia="仿宋_GB2312"/>
        <w:noProof/>
        <w:sz w:val="21"/>
        <w:szCs w:val="21"/>
        <w:lang w:val="zh-CN"/>
      </w:rPr>
      <w:t>15</w:t>
    </w:r>
    <w:r>
      <w:rPr>
        <w:rFonts w:ascii="仿宋_GB2312" w:eastAsia="仿宋_GB2312" w:hint="eastAsia"/>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43C61" w14:textId="77777777" w:rsidR="00CC1E41" w:rsidRDefault="00CC1E41" w:rsidP="00D749A7">
      <w:pPr>
        <w:spacing w:line="240" w:lineRule="auto"/>
        <w:ind w:firstLine="560"/>
      </w:pPr>
      <w:r>
        <w:separator/>
      </w:r>
    </w:p>
  </w:footnote>
  <w:footnote w:type="continuationSeparator" w:id="0">
    <w:p w14:paraId="5F839752" w14:textId="77777777" w:rsidR="00CC1E41" w:rsidRDefault="00CC1E41" w:rsidP="00D749A7">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DE553" w14:textId="77777777" w:rsidR="007F2AE3" w:rsidRDefault="007F2AE3">
    <w:pPr>
      <w:pStyle w:val="af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C99A4" w14:textId="77777777" w:rsidR="007F2AE3" w:rsidRDefault="007F2AE3">
    <w:pPr>
      <w:ind w:left="56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032B7" w14:textId="77777777" w:rsidR="007F2AE3" w:rsidRDefault="007F2AE3">
    <w:pPr>
      <w:pStyle w:val="af0"/>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BB9CA" w14:textId="77777777" w:rsidR="007F2AE3" w:rsidRDefault="007F2AE3" w:rsidP="0047262F">
    <w:pPr>
      <w:pStyle w:val="af0"/>
      <w:pBdr>
        <w:bottom w:val="none" w:sz="0" w:space="0" w:color="auto"/>
      </w:pBdr>
      <w:ind w:firstLineChars="0" w:firstLine="0"/>
      <w:rPr>
        <w:rFonts w:ascii="仿宋_GB2312" w:eastAsia="仿宋_GB231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F426" w14:textId="77777777" w:rsidR="007F2AE3" w:rsidRDefault="007F2AE3" w:rsidP="008942DC">
    <w:pPr>
      <w:pStyle w:val="af0"/>
      <w:ind w:firstLineChars="0" w:firstLine="0"/>
      <w:rPr>
        <w:rFonts w:ascii="仿宋_GB2312" w:eastAsia="仿宋_GB2312"/>
      </w:rPr>
    </w:pPr>
    <w:r>
      <w:rPr>
        <w:rFonts w:ascii="仿宋_GB2312" w:eastAsia="仿宋_GB2312" w:hint="eastAsia"/>
      </w:rPr>
      <w:t>中新天津生态</w:t>
    </w:r>
    <w:proofErr w:type="gramStart"/>
    <w:r>
      <w:rPr>
        <w:rFonts w:ascii="仿宋_GB2312" w:eastAsia="仿宋_GB2312" w:hint="eastAsia"/>
      </w:rPr>
      <w:t>城危险</w:t>
    </w:r>
    <w:proofErr w:type="gramEnd"/>
    <w:r>
      <w:rPr>
        <w:rFonts w:ascii="仿宋_GB2312" w:eastAsia="仿宋_GB2312" w:hint="eastAsia"/>
      </w:rPr>
      <w:t>化学品事故应急预案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lvl w:ilvl="0">
      <w:start w:val="1"/>
      <w:numFmt w:val="decimal"/>
      <w:lvlText w:val="%1、"/>
      <w:lvlJc w:val="left"/>
      <w:pPr>
        <w:tabs>
          <w:tab w:val="num" w:pos="900"/>
        </w:tabs>
        <w:ind w:left="900" w:hanging="360"/>
      </w:pPr>
      <w:rPr>
        <w:rFonts w:hint="eastAsia"/>
      </w:rPr>
    </w:lvl>
    <w:lvl w:ilvl="1">
      <w:start w:val="1"/>
      <w:numFmt w:val="lowerLetter"/>
      <w:pStyle w:val="a"/>
      <w:lvlText w:val="%2)"/>
      <w:lvlJc w:val="left"/>
      <w:pPr>
        <w:tabs>
          <w:tab w:val="num" w:pos="1380"/>
        </w:tabs>
        <w:ind w:left="1380" w:hanging="420"/>
      </w:pPr>
    </w:lvl>
    <w:lvl w:ilvl="2">
      <w:start w:val="1"/>
      <w:numFmt w:val="lowerRoman"/>
      <w:pStyle w:val="a0"/>
      <w:lvlText w:val="%3."/>
      <w:lvlJc w:val="right"/>
      <w:pPr>
        <w:tabs>
          <w:tab w:val="num" w:pos="1800"/>
        </w:tabs>
        <w:ind w:left="1800" w:hanging="420"/>
      </w:pPr>
    </w:lvl>
    <w:lvl w:ilvl="3">
      <w:start w:val="1"/>
      <w:numFmt w:val="decimal"/>
      <w:pStyle w:val="a1"/>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1" w15:restartNumberingAfterBreak="0">
    <w:nsid w:val="0E3F443A"/>
    <w:multiLevelType w:val="hybridMultilevel"/>
    <w:tmpl w:val="A29A6B7A"/>
    <w:lvl w:ilvl="0" w:tplc="AD1EF4FA">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810251"/>
    <w:multiLevelType w:val="multilevel"/>
    <w:tmpl w:val="0F810251"/>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7ECE152"/>
    <w:multiLevelType w:val="singleLevel"/>
    <w:tmpl w:val="17ECE152"/>
    <w:lvl w:ilvl="0">
      <w:start w:val="1"/>
      <w:numFmt w:val="decimal"/>
      <w:lvlText w:val="%1"/>
      <w:lvlJc w:val="left"/>
      <w:pPr>
        <w:tabs>
          <w:tab w:val="left" w:pos="397"/>
        </w:tabs>
        <w:ind w:left="0" w:firstLine="0"/>
      </w:pPr>
      <w:rPr>
        <w:rFonts w:hint="default"/>
      </w:rPr>
    </w:lvl>
  </w:abstractNum>
  <w:abstractNum w:abstractNumId="4" w15:restartNumberingAfterBreak="0">
    <w:nsid w:val="1A5B4261"/>
    <w:multiLevelType w:val="hybridMultilevel"/>
    <w:tmpl w:val="4768B8B0"/>
    <w:lvl w:ilvl="0" w:tplc="D8689C0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1C0F2BCB"/>
    <w:multiLevelType w:val="hybridMultilevel"/>
    <w:tmpl w:val="EE68A830"/>
    <w:lvl w:ilvl="0" w:tplc="D980AB08">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D316E83"/>
    <w:multiLevelType w:val="multilevel"/>
    <w:tmpl w:val="2D316E83"/>
    <w:lvl w:ilvl="0">
      <w:start w:val="1"/>
      <w:numFmt w:val="decimal"/>
      <w:suff w:val="nothing"/>
      <w:lvlText w:val="%1"/>
      <w:lvlJc w:val="righ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81362F8"/>
    <w:multiLevelType w:val="multilevel"/>
    <w:tmpl w:val="672434D4"/>
    <w:lvl w:ilvl="0">
      <w:start w:val="1"/>
      <w:numFmt w:val="decimal"/>
      <w:suff w:val="nothing"/>
      <w:lvlText w:val="%1"/>
      <w:lvlJc w:val="center"/>
      <w:pPr>
        <w:ind w:left="0" w:firstLine="288"/>
      </w:pPr>
      <w:rPr>
        <w:rFonts w:hint="eastAsia"/>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15:restartNumberingAfterBreak="0">
    <w:nsid w:val="443C7613"/>
    <w:multiLevelType w:val="hybridMultilevel"/>
    <w:tmpl w:val="01E05B40"/>
    <w:lvl w:ilvl="0" w:tplc="AF7CC29A">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7776B11"/>
    <w:multiLevelType w:val="multilevel"/>
    <w:tmpl w:val="AE020FC0"/>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2803E87"/>
    <w:multiLevelType w:val="hybridMultilevel"/>
    <w:tmpl w:val="DA1CDDBC"/>
    <w:lvl w:ilvl="0" w:tplc="F4F269D0">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33374B2"/>
    <w:multiLevelType w:val="hybridMultilevel"/>
    <w:tmpl w:val="D5665756"/>
    <w:lvl w:ilvl="0" w:tplc="4B48A036">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A5F0CE2"/>
    <w:multiLevelType w:val="multilevel"/>
    <w:tmpl w:val="6A5F0CE2"/>
    <w:lvl w:ilvl="0">
      <w:start w:val="1"/>
      <w:numFmt w:val="decimal"/>
      <w:suff w:val="nothing"/>
      <w:lvlText w:val="%1"/>
      <w:lvlJc w:val="center"/>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841232E"/>
    <w:multiLevelType w:val="hybridMultilevel"/>
    <w:tmpl w:val="31002D8E"/>
    <w:lvl w:ilvl="0" w:tplc="1F24E95C">
      <w:start w:val="1"/>
      <w:numFmt w:val="decimal"/>
      <w:lvlText w:val="（%1）"/>
      <w:lvlJc w:val="left"/>
      <w:pPr>
        <w:ind w:left="1640" w:hanging="10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15:restartNumberingAfterBreak="0">
    <w:nsid w:val="7F3436D8"/>
    <w:multiLevelType w:val="hybridMultilevel"/>
    <w:tmpl w:val="A29A6B7A"/>
    <w:lvl w:ilvl="0" w:tplc="AD1EF4FA">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64471106">
    <w:abstractNumId w:val="0"/>
  </w:num>
  <w:num w:numId="2" w16cid:durableId="734204761">
    <w:abstractNumId w:val="2"/>
  </w:num>
  <w:num w:numId="3" w16cid:durableId="133527220">
    <w:abstractNumId w:val="12"/>
  </w:num>
  <w:num w:numId="4" w16cid:durableId="1997494774">
    <w:abstractNumId w:val="5"/>
  </w:num>
  <w:num w:numId="5" w16cid:durableId="1015377312">
    <w:abstractNumId w:val="9"/>
  </w:num>
  <w:num w:numId="6" w16cid:durableId="919406052">
    <w:abstractNumId w:val="10"/>
  </w:num>
  <w:num w:numId="7" w16cid:durableId="2143692189">
    <w:abstractNumId w:val="13"/>
  </w:num>
  <w:num w:numId="8" w16cid:durableId="1577784352">
    <w:abstractNumId w:val="7"/>
  </w:num>
  <w:num w:numId="9" w16cid:durableId="1088968431">
    <w:abstractNumId w:val="6"/>
  </w:num>
  <w:num w:numId="10" w16cid:durableId="1778405207">
    <w:abstractNumId w:val="11"/>
  </w:num>
  <w:num w:numId="11" w16cid:durableId="750349025">
    <w:abstractNumId w:val="14"/>
  </w:num>
  <w:num w:numId="12" w16cid:durableId="268588850">
    <w:abstractNumId w:val="1"/>
  </w:num>
  <w:num w:numId="13" w16cid:durableId="538082377">
    <w:abstractNumId w:val="3"/>
  </w:num>
  <w:num w:numId="14" w16cid:durableId="236473982">
    <w:abstractNumId w:val="8"/>
  </w:num>
  <w:num w:numId="15" w16cid:durableId="20461714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40"/>
  <w:drawingGridVerticalSpacing w:val="314"/>
  <w:displayHorizontalDrawingGridEvery w:val="2"/>
  <w:displayVerticalDrawingGridEvery w:val="2"/>
  <w:noPunctuationKerning/>
  <w:characterSpacingControl w:val="compressPunctuation"/>
  <w:doNotValidateAgainstSchema/>
  <w:doNotDemarcateInvalidXml/>
  <w:hdrShapeDefaults>
    <o:shapedefaults v:ext="edit" spidmax="2050" fillcolor="white" strokecolor="#000001">
      <v:fill color="white"/>
      <v:stroke color="#000001" weight="1.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B0F"/>
    <w:rsid w:val="00001264"/>
    <w:rsid w:val="00001368"/>
    <w:rsid w:val="00001E80"/>
    <w:rsid w:val="00001FB0"/>
    <w:rsid w:val="000021F6"/>
    <w:rsid w:val="00002ABC"/>
    <w:rsid w:val="00004801"/>
    <w:rsid w:val="000049EB"/>
    <w:rsid w:val="00004B52"/>
    <w:rsid w:val="00005E29"/>
    <w:rsid w:val="0000619F"/>
    <w:rsid w:val="000065F9"/>
    <w:rsid w:val="0000674B"/>
    <w:rsid w:val="000069D6"/>
    <w:rsid w:val="00010629"/>
    <w:rsid w:val="00010B00"/>
    <w:rsid w:val="00012C16"/>
    <w:rsid w:val="0001398F"/>
    <w:rsid w:val="00014064"/>
    <w:rsid w:val="000142DD"/>
    <w:rsid w:val="000166EE"/>
    <w:rsid w:val="0002124A"/>
    <w:rsid w:val="000220FC"/>
    <w:rsid w:val="00022209"/>
    <w:rsid w:val="000229E2"/>
    <w:rsid w:val="00022DD8"/>
    <w:rsid w:val="000235B4"/>
    <w:rsid w:val="0002527C"/>
    <w:rsid w:val="00026005"/>
    <w:rsid w:val="00026733"/>
    <w:rsid w:val="00026773"/>
    <w:rsid w:val="00026B7B"/>
    <w:rsid w:val="000308DA"/>
    <w:rsid w:val="00030920"/>
    <w:rsid w:val="00030A72"/>
    <w:rsid w:val="00030EB6"/>
    <w:rsid w:val="000320EE"/>
    <w:rsid w:val="000329C1"/>
    <w:rsid w:val="00032AEB"/>
    <w:rsid w:val="0003395A"/>
    <w:rsid w:val="00033BC5"/>
    <w:rsid w:val="00033E87"/>
    <w:rsid w:val="0003461F"/>
    <w:rsid w:val="00034766"/>
    <w:rsid w:val="00034BF1"/>
    <w:rsid w:val="00035503"/>
    <w:rsid w:val="00040562"/>
    <w:rsid w:val="00041F63"/>
    <w:rsid w:val="00042A56"/>
    <w:rsid w:val="00042B52"/>
    <w:rsid w:val="00043B55"/>
    <w:rsid w:val="0004744C"/>
    <w:rsid w:val="0005029C"/>
    <w:rsid w:val="000506CB"/>
    <w:rsid w:val="00050852"/>
    <w:rsid w:val="000508FC"/>
    <w:rsid w:val="0005100D"/>
    <w:rsid w:val="00051612"/>
    <w:rsid w:val="0005213B"/>
    <w:rsid w:val="00052D26"/>
    <w:rsid w:val="0005323D"/>
    <w:rsid w:val="00055385"/>
    <w:rsid w:val="000553C4"/>
    <w:rsid w:val="0005553B"/>
    <w:rsid w:val="00055722"/>
    <w:rsid w:val="00055EE0"/>
    <w:rsid w:val="00056B9C"/>
    <w:rsid w:val="000572D4"/>
    <w:rsid w:val="000578D6"/>
    <w:rsid w:val="00057B47"/>
    <w:rsid w:val="00060317"/>
    <w:rsid w:val="000603EF"/>
    <w:rsid w:val="00060DE0"/>
    <w:rsid w:val="000615B3"/>
    <w:rsid w:val="00061923"/>
    <w:rsid w:val="00061F84"/>
    <w:rsid w:val="00061F87"/>
    <w:rsid w:val="00062034"/>
    <w:rsid w:val="00062361"/>
    <w:rsid w:val="00062406"/>
    <w:rsid w:val="00062BB6"/>
    <w:rsid w:val="00062E02"/>
    <w:rsid w:val="0006450E"/>
    <w:rsid w:val="00064D33"/>
    <w:rsid w:val="00064E30"/>
    <w:rsid w:val="00065F64"/>
    <w:rsid w:val="0006669B"/>
    <w:rsid w:val="00066D09"/>
    <w:rsid w:val="00066E6A"/>
    <w:rsid w:val="0006703A"/>
    <w:rsid w:val="000678D9"/>
    <w:rsid w:val="0007033E"/>
    <w:rsid w:val="0007040C"/>
    <w:rsid w:val="00070C51"/>
    <w:rsid w:val="00071D9C"/>
    <w:rsid w:val="00072732"/>
    <w:rsid w:val="00073C2A"/>
    <w:rsid w:val="0007484E"/>
    <w:rsid w:val="0007499D"/>
    <w:rsid w:val="00074B5B"/>
    <w:rsid w:val="00075DA7"/>
    <w:rsid w:val="0008129A"/>
    <w:rsid w:val="0008142E"/>
    <w:rsid w:val="00082F1E"/>
    <w:rsid w:val="00083546"/>
    <w:rsid w:val="00083EDC"/>
    <w:rsid w:val="000846CB"/>
    <w:rsid w:val="00084E79"/>
    <w:rsid w:val="0008540A"/>
    <w:rsid w:val="00086592"/>
    <w:rsid w:val="0008673B"/>
    <w:rsid w:val="0008693D"/>
    <w:rsid w:val="00086AB8"/>
    <w:rsid w:val="00086D0A"/>
    <w:rsid w:val="00086D2B"/>
    <w:rsid w:val="000870B2"/>
    <w:rsid w:val="000876E1"/>
    <w:rsid w:val="00087CB7"/>
    <w:rsid w:val="000910AC"/>
    <w:rsid w:val="00092063"/>
    <w:rsid w:val="00092A15"/>
    <w:rsid w:val="00092D6B"/>
    <w:rsid w:val="00092F09"/>
    <w:rsid w:val="00093037"/>
    <w:rsid w:val="000935B3"/>
    <w:rsid w:val="000938B8"/>
    <w:rsid w:val="0009499A"/>
    <w:rsid w:val="00094BCB"/>
    <w:rsid w:val="00097002"/>
    <w:rsid w:val="000A0651"/>
    <w:rsid w:val="000A073E"/>
    <w:rsid w:val="000A0D35"/>
    <w:rsid w:val="000A1028"/>
    <w:rsid w:val="000A15A6"/>
    <w:rsid w:val="000A220F"/>
    <w:rsid w:val="000A2226"/>
    <w:rsid w:val="000A2253"/>
    <w:rsid w:val="000A2376"/>
    <w:rsid w:val="000A2CE8"/>
    <w:rsid w:val="000A2F00"/>
    <w:rsid w:val="000A3319"/>
    <w:rsid w:val="000A3A25"/>
    <w:rsid w:val="000A3D45"/>
    <w:rsid w:val="000A4537"/>
    <w:rsid w:val="000A4A39"/>
    <w:rsid w:val="000A56D1"/>
    <w:rsid w:val="000A5BE5"/>
    <w:rsid w:val="000A5ECB"/>
    <w:rsid w:val="000A6CD5"/>
    <w:rsid w:val="000A7413"/>
    <w:rsid w:val="000A7424"/>
    <w:rsid w:val="000A7744"/>
    <w:rsid w:val="000A78DB"/>
    <w:rsid w:val="000A7F98"/>
    <w:rsid w:val="000A7FA8"/>
    <w:rsid w:val="000B000F"/>
    <w:rsid w:val="000B0207"/>
    <w:rsid w:val="000B1257"/>
    <w:rsid w:val="000B1BA4"/>
    <w:rsid w:val="000B274A"/>
    <w:rsid w:val="000B2CBF"/>
    <w:rsid w:val="000B5308"/>
    <w:rsid w:val="000B5888"/>
    <w:rsid w:val="000B63F6"/>
    <w:rsid w:val="000B6D8E"/>
    <w:rsid w:val="000B767C"/>
    <w:rsid w:val="000C0449"/>
    <w:rsid w:val="000C086C"/>
    <w:rsid w:val="000C249D"/>
    <w:rsid w:val="000C3294"/>
    <w:rsid w:val="000C329A"/>
    <w:rsid w:val="000C354C"/>
    <w:rsid w:val="000C4936"/>
    <w:rsid w:val="000C532B"/>
    <w:rsid w:val="000C5811"/>
    <w:rsid w:val="000C596B"/>
    <w:rsid w:val="000C6515"/>
    <w:rsid w:val="000C7198"/>
    <w:rsid w:val="000C740A"/>
    <w:rsid w:val="000C741D"/>
    <w:rsid w:val="000D10FE"/>
    <w:rsid w:val="000D1E7D"/>
    <w:rsid w:val="000D1FD2"/>
    <w:rsid w:val="000D233F"/>
    <w:rsid w:val="000D2559"/>
    <w:rsid w:val="000D27F7"/>
    <w:rsid w:val="000D4097"/>
    <w:rsid w:val="000D40F0"/>
    <w:rsid w:val="000D4A87"/>
    <w:rsid w:val="000D566D"/>
    <w:rsid w:val="000D5F39"/>
    <w:rsid w:val="000D6AD9"/>
    <w:rsid w:val="000D72EC"/>
    <w:rsid w:val="000D739D"/>
    <w:rsid w:val="000D74BE"/>
    <w:rsid w:val="000D761D"/>
    <w:rsid w:val="000D7FE4"/>
    <w:rsid w:val="000E000C"/>
    <w:rsid w:val="000E049D"/>
    <w:rsid w:val="000E138D"/>
    <w:rsid w:val="000E3241"/>
    <w:rsid w:val="000E3452"/>
    <w:rsid w:val="000E3789"/>
    <w:rsid w:val="000E3A0A"/>
    <w:rsid w:val="000E44D5"/>
    <w:rsid w:val="000E5C1A"/>
    <w:rsid w:val="000E732F"/>
    <w:rsid w:val="000E7778"/>
    <w:rsid w:val="000E7F07"/>
    <w:rsid w:val="000F0097"/>
    <w:rsid w:val="000F0B32"/>
    <w:rsid w:val="000F189B"/>
    <w:rsid w:val="000F2175"/>
    <w:rsid w:val="000F2ABC"/>
    <w:rsid w:val="000F2FBD"/>
    <w:rsid w:val="000F4118"/>
    <w:rsid w:val="000F43BD"/>
    <w:rsid w:val="000F4519"/>
    <w:rsid w:val="000F4A6D"/>
    <w:rsid w:val="000F4ADF"/>
    <w:rsid w:val="000F4DFF"/>
    <w:rsid w:val="000F51A8"/>
    <w:rsid w:val="000F5796"/>
    <w:rsid w:val="000F5C48"/>
    <w:rsid w:val="000F5E17"/>
    <w:rsid w:val="000F6360"/>
    <w:rsid w:val="000F671D"/>
    <w:rsid w:val="000F6B2A"/>
    <w:rsid w:val="000F772A"/>
    <w:rsid w:val="000F7872"/>
    <w:rsid w:val="00100348"/>
    <w:rsid w:val="00102FD1"/>
    <w:rsid w:val="00103C50"/>
    <w:rsid w:val="00103D0D"/>
    <w:rsid w:val="00103FA2"/>
    <w:rsid w:val="0010436B"/>
    <w:rsid w:val="00104D8A"/>
    <w:rsid w:val="00105BE1"/>
    <w:rsid w:val="00105DF4"/>
    <w:rsid w:val="00106009"/>
    <w:rsid w:val="00107A3C"/>
    <w:rsid w:val="00107E05"/>
    <w:rsid w:val="00110081"/>
    <w:rsid w:val="0011051C"/>
    <w:rsid w:val="00110738"/>
    <w:rsid w:val="00111506"/>
    <w:rsid w:val="001115A2"/>
    <w:rsid w:val="00111E4E"/>
    <w:rsid w:val="00111EAE"/>
    <w:rsid w:val="0011234D"/>
    <w:rsid w:val="001124E4"/>
    <w:rsid w:val="00112846"/>
    <w:rsid w:val="001129A4"/>
    <w:rsid w:val="00113481"/>
    <w:rsid w:val="00113923"/>
    <w:rsid w:val="00114CF8"/>
    <w:rsid w:val="00115585"/>
    <w:rsid w:val="00116458"/>
    <w:rsid w:val="00116557"/>
    <w:rsid w:val="00116754"/>
    <w:rsid w:val="001169BB"/>
    <w:rsid w:val="0011756D"/>
    <w:rsid w:val="00117679"/>
    <w:rsid w:val="001203E3"/>
    <w:rsid w:val="00120F9F"/>
    <w:rsid w:val="00121C99"/>
    <w:rsid w:val="00121CCB"/>
    <w:rsid w:val="001222E4"/>
    <w:rsid w:val="00122B36"/>
    <w:rsid w:val="00123BE7"/>
    <w:rsid w:val="00124C29"/>
    <w:rsid w:val="00124DE3"/>
    <w:rsid w:val="00125712"/>
    <w:rsid w:val="00125DD0"/>
    <w:rsid w:val="00125E79"/>
    <w:rsid w:val="00125EDF"/>
    <w:rsid w:val="00127B9E"/>
    <w:rsid w:val="001302F3"/>
    <w:rsid w:val="0013080A"/>
    <w:rsid w:val="00131A90"/>
    <w:rsid w:val="00131C29"/>
    <w:rsid w:val="00131D8D"/>
    <w:rsid w:val="00131EDD"/>
    <w:rsid w:val="00132E0A"/>
    <w:rsid w:val="00133A88"/>
    <w:rsid w:val="00133E95"/>
    <w:rsid w:val="00133FE4"/>
    <w:rsid w:val="001341C8"/>
    <w:rsid w:val="00135D54"/>
    <w:rsid w:val="001365EC"/>
    <w:rsid w:val="001366E3"/>
    <w:rsid w:val="00137896"/>
    <w:rsid w:val="00141563"/>
    <w:rsid w:val="00141633"/>
    <w:rsid w:val="0014185E"/>
    <w:rsid w:val="00141DB5"/>
    <w:rsid w:val="00142917"/>
    <w:rsid w:val="0014361C"/>
    <w:rsid w:val="00143781"/>
    <w:rsid w:val="00143CA6"/>
    <w:rsid w:val="00143F0E"/>
    <w:rsid w:val="0014400A"/>
    <w:rsid w:val="00144705"/>
    <w:rsid w:val="00144A3D"/>
    <w:rsid w:val="00144C69"/>
    <w:rsid w:val="00144E4A"/>
    <w:rsid w:val="001451FA"/>
    <w:rsid w:val="00145603"/>
    <w:rsid w:val="001457A7"/>
    <w:rsid w:val="001463AD"/>
    <w:rsid w:val="001470BC"/>
    <w:rsid w:val="00147769"/>
    <w:rsid w:val="00147B4B"/>
    <w:rsid w:val="00147BF1"/>
    <w:rsid w:val="00150D31"/>
    <w:rsid w:val="00151471"/>
    <w:rsid w:val="00151CFA"/>
    <w:rsid w:val="001520ED"/>
    <w:rsid w:val="00152C73"/>
    <w:rsid w:val="00153A03"/>
    <w:rsid w:val="00153B53"/>
    <w:rsid w:val="00154673"/>
    <w:rsid w:val="001557C9"/>
    <w:rsid w:val="00156281"/>
    <w:rsid w:val="001562A0"/>
    <w:rsid w:val="00156FCA"/>
    <w:rsid w:val="00160F75"/>
    <w:rsid w:val="001611A9"/>
    <w:rsid w:val="001627A0"/>
    <w:rsid w:val="00165297"/>
    <w:rsid w:val="00165B4D"/>
    <w:rsid w:val="00166612"/>
    <w:rsid w:val="00166822"/>
    <w:rsid w:val="001672DD"/>
    <w:rsid w:val="0016779E"/>
    <w:rsid w:val="001713C6"/>
    <w:rsid w:val="00171C34"/>
    <w:rsid w:val="001727DB"/>
    <w:rsid w:val="00172A27"/>
    <w:rsid w:val="00172CE2"/>
    <w:rsid w:val="00173119"/>
    <w:rsid w:val="00173326"/>
    <w:rsid w:val="00173D05"/>
    <w:rsid w:val="00174061"/>
    <w:rsid w:val="00175D36"/>
    <w:rsid w:val="00175D6A"/>
    <w:rsid w:val="00176489"/>
    <w:rsid w:val="00176AC2"/>
    <w:rsid w:val="0017706C"/>
    <w:rsid w:val="0017780A"/>
    <w:rsid w:val="00177B0C"/>
    <w:rsid w:val="0018147C"/>
    <w:rsid w:val="00181F9F"/>
    <w:rsid w:val="001823D1"/>
    <w:rsid w:val="001835E5"/>
    <w:rsid w:val="001844B5"/>
    <w:rsid w:val="001844E1"/>
    <w:rsid w:val="001858CD"/>
    <w:rsid w:val="00186221"/>
    <w:rsid w:val="00186927"/>
    <w:rsid w:val="00186E28"/>
    <w:rsid w:val="001872A8"/>
    <w:rsid w:val="00187566"/>
    <w:rsid w:val="00187D46"/>
    <w:rsid w:val="00190463"/>
    <w:rsid w:val="00190745"/>
    <w:rsid w:val="00190E82"/>
    <w:rsid w:val="00190EB0"/>
    <w:rsid w:val="001910E1"/>
    <w:rsid w:val="00191424"/>
    <w:rsid w:val="0019176A"/>
    <w:rsid w:val="00191BE3"/>
    <w:rsid w:val="00192B85"/>
    <w:rsid w:val="00193F67"/>
    <w:rsid w:val="001960B4"/>
    <w:rsid w:val="00196538"/>
    <w:rsid w:val="001965F9"/>
    <w:rsid w:val="0019662B"/>
    <w:rsid w:val="0019695B"/>
    <w:rsid w:val="00196A64"/>
    <w:rsid w:val="00196BDB"/>
    <w:rsid w:val="00197558"/>
    <w:rsid w:val="0019756E"/>
    <w:rsid w:val="0019757D"/>
    <w:rsid w:val="00197A59"/>
    <w:rsid w:val="00197E3D"/>
    <w:rsid w:val="001A004C"/>
    <w:rsid w:val="001A0B8D"/>
    <w:rsid w:val="001A0C42"/>
    <w:rsid w:val="001A0D01"/>
    <w:rsid w:val="001A16A6"/>
    <w:rsid w:val="001A2519"/>
    <w:rsid w:val="001A2AAF"/>
    <w:rsid w:val="001A32BC"/>
    <w:rsid w:val="001A5FF1"/>
    <w:rsid w:val="001A6085"/>
    <w:rsid w:val="001A6485"/>
    <w:rsid w:val="001A7A93"/>
    <w:rsid w:val="001B021C"/>
    <w:rsid w:val="001B0778"/>
    <w:rsid w:val="001B16EE"/>
    <w:rsid w:val="001B18A9"/>
    <w:rsid w:val="001B2152"/>
    <w:rsid w:val="001B23D5"/>
    <w:rsid w:val="001B27C8"/>
    <w:rsid w:val="001B2BA8"/>
    <w:rsid w:val="001B32D3"/>
    <w:rsid w:val="001B3853"/>
    <w:rsid w:val="001B4ABE"/>
    <w:rsid w:val="001B4D1F"/>
    <w:rsid w:val="001B5533"/>
    <w:rsid w:val="001B6A75"/>
    <w:rsid w:val="001B75BC"/>
    <w:rsid w:val="001B7E43"/>
    <w:rsid w:val="001C0CD1"/>
    <w:rsid w:val="001C10D6"/>
    <w:rsid w:val="001C1146"/>
    <w:rsid w:val="001C2076"/>
    <w:rsid w:val="001C2C53"/>
    <w:rsid w:val="001C307C"/>
    <w:rsid w:val="001C3F6F"/>
    <w:rsid w:val="001C433C"/>
    <w:rsid w:val="001C49DC"/>
    <w:rsid w:val="001C5060"/>
    <w:rsid w:val="001C59EA"/>
    <w:rsid w:val="001C6627"/>
    <w:rsid w:val="001C6DC2"/>
    <w:rsid w:val="001C7FD3"/>
    <w:rsid w:val="001D04A3"/>
    <w:rsid w:val="001D04A4"/>
    <w:rsid w:val="001D05B2"/>
    <w:rsid w:val="001D0983"/>
    <w:rsid w:val="001D1000"/>
    <w:rsid w:val="001D132A"/>
    <w:rsid w:val="001D1DC5"/>
    <w:rsid w:val="001D2481"/>
    <w:rsid w:val="001D29A4"/>
    <w:rsid w:val="001D29FC"/>
    <w:rsid w:val="001D2A66"/>
    <w:rsid w:val="001D3319"/>
    <w:rsid w:val="001D3D9E"/>
    <w:rsid w:val="001D4435"/>
    <w:rsid w:val="001D49F9"/>
    <w:rsid w:val="001D60A6"/>
    <w:rsid w:val="001D76D0"/>
    <w:rsid w:val="001E0469"/>
    <w:rsid w:val="001E0773"/>
    <w:rsid w:val="001E0780"/>
    <w:rsid w:val="001E1069"/>
    <w:rsid w:val="001E236D"/>
    <w:rsid w:val="001E2B31"/>
    <w:rsid w:val="001E2E2E"/>
    <w:rsid w:val="001E315C"/>
    <w:rsid w:val="001E3612"/>
    <w:rsid w:val="001E3BAD"/>
    <w:rsid w:val="001E5442"/>
    <w:rsid w:val="001E55E0"/>
    <w:rsid w:val="001E56EB"/>
    <w:rsid w:val="001E6563"/>
    <w:rsid w:val="001E71B6"/>
    <w:rsid w:val="001E7697"/>
    <w:rsid w:val="001E78E1"/>
    <w:rsid w:val="001E7935"/>
    <w:rsid w:val="001E7AEE"/>
    <w:rsid w:val="001E7F7C"/>
    <w:rsid w:val="001F0318"/>
    <w:rsid w:val="001F0476"/>
    <w:rsid w:val="001F06FD"/>
    <w:rsid w:val="001F0C7E"/>
    <w:rsid w:val="001F1637"/>
    <w:rsid w:val="001F1A59"/>
    <w:rsid w:val="001F22C2"/>
    <w:rsid w:val="001F3607"/>
    <w:rsid w:val="001F388D"/>
    <w:rsid w:val="001F4D1C"/>
    <w:rsid w:val="001F4E9E"/>
    <w:rsid w:val="001F53A4"/>
    <w:rsid w:val="001F561E"/>
    <w:rsid w:val="001F5ADA"/>
    <w:rsid w:val="001F683E"/>
    <w:rsid w:val="001F6E47"/>
    <w:rsid w:val="001F7560"/>
    <w:rsid w:val="0020023C"/>
    <w:rsid w:val="0020037B"/>
    <w:rsid w:val="00200A30"/>
    <w:rsid w:val="00200FC8"/>
    <w:rsid w:val="002010BA"/>
    <w:rsid w:val="00201E65"/>
    <w:rsid w:val="002028B2"/>
    <w:rsid w:val="0020386D"/>
    <w:rsid w:val="00204148"/>
    <w:rsid w:val="00204853"/>
    <w:rsid w:val="00205883"/>
    <w:rsid w:val="00205A00"/>
    <w:rsid w:val="00206980"/>
    <w:rsid w:val="0021036B"/>
    <w:rsid w:val="00210576"/>
    <w:rsid w:val="0021165F"/>
    <w:rsid w:val="00211CDA"/>
    <w:rsid w:val="00212A8B"/>
    <w:rsid w:val="00212CB9"/>
    <w:rsid w:val="00212F0D"/>
    <w:rsid w:val="00213064"/>
    <w:rsid w:val="00213689"/>
    <w:rsid w:val="002139AF"/>
    <w:rsid w:val="002140BE"/>
    <w:rsid w:val="002144F2"/>
    <w:rsid w:val="00215092"/>
    <w:rsid w:val="002156CC"/>
    <w:rsid w:val="00215A76"/>
    <w:rsid w:val="0021619A"/>
    <w:rsid w:val="0022178F"/>
    <w:rsid w:val="00221DFC"/>
    <w:rsid w:val="002236B0"/>
    <w:rsid w:val="0022378D"/>
    <w:rsid w:val="00224051"/>
    <w:rsid w:val="00224CF2"/>
    <w:rsid w:val="00224D0A"/>
    <w:rsid w:val="00224E81"/>
    <w:rsid w:val="00227017"/>
    <w:rsid w:val="00227062"/>
    <w:rsid w:val="00227554"/>
    <w:rsid w:val="00227B6C"/>
    <w:rsid w:val="002324F5"/>
    <w:rsid w:val="00232979"/>
    <w:rsid w:val="00232DCE"/>
    <w:rsid w:val="0023358C"/>
    <w:rsid w:val="0023531F"/>
    <w:rsid w:val="00235FA2"/>
    <w:rsid w:val="002368F7"/>
    <w:rsid w:val="00237B0E"/>
    <w:rsid w:val="00240350"/>
    <w:rsid w:val="00240F46"/>
    <w:rsid w:val="002421C1"/>
    <w:rsid w:val="002437DA"/>
    <w:rsid w:val="00243D21"/>
    <w:rsid w:val="00245205"/>
    <w:rsid w:val="00245C8D"/>
    <w:rsid w:val="00245F52"/>
    <w:rsid w:val="00246358"/>
    <w:rsid w:val="002464FB"/>
    <w:rsid w:val="002474BE"/>
    <w:rsid w:val="0024772A"/>
    <w:rsid w:val="00247DE0"/>
    <w:rsid w:val="00247FEE"/>
    <w:rsid w:val="002504E4"/>
    <w:rsid w:val="00250A18"/>
    <w:rsid w:val="00250C25"/>
    <w:rsid w:val="002517C9"/>
    <w:rsid w:val="00251F48"/>
    <w:rsid w:val="00253637"/>
    <w:rsid w:val="002536A5"/>
    <w:rsid w:val="00254C9D"/>
    <w:rsid w:val="0025545A"/>
    <w:rsid w:val="0025631A"/>
    <w:rsid w:val="00256557"/>
    <w:rsid w:val="002566A0"/>
    <w:rsid w:val="002568A2"/>
    <w:rsid w:val="00256FEC"/>
    <w:rsid w:val="00257348"/>
    <w:rsid w:val="00257DD2"/>
    <w:rsid w:val="002604B0"/>
    <w:rsid w:val="00260D33"/>
    <w:rsid w:val="00261201"/>
    <w:rsid w:val="00262589"/>
    <w:rsid w:val="00262FBB"/>
    <w:rsid w:val="00263AE7"/>
    <w:rsid w:val="002642E5"/>
    <w:rsid w:val="00264368"/>
    <w:rsid w:val="00264D55"/>
    <w:rsid w:val="00265053"/>
    <w:rsid w:val="00265DFA"/>
    <w:rsid w:val="00266156"/>
    <w:rsid w:val="00266468"/>
    <w:rsid w:val="0026656C"/>
    <w:rsid w:val="00266BA1"/>
    <w:rsid w:val="00266D44"/>
    <w:rsid w:val="00267991"/>
    <w:rsid w:val="002712CE"/>
    <w:rsid w:val="0027162E"/>
    <w:rsid w:val="00271E1F"/>
    <w:rsid w:val="002722FE"/>
    <w:rsid w:val="00273B90"/>
    <w:rsid w:val="00273D81"/>
    <w:rsid w:val="002740C5"/>
    <w:rsid w:val="0027441F"/>
    <w:rsid w:val="0027484B"/>
    <w:rsid w:val="00275A30"/>
    <w:rsid w:val="00276D67"/>
    <w:rsid w:val="00277241"/>
    <w:rsid w:val="00277307"/>
    <w:rsid w:val="002774F6"/>
    <w:rsid w:val="00277710"/>
    <w:rsid w:val="0027782F"/>
    <w:rsid w:val="00277AA5"/>
    <w:rsid w:val="00277AE3"/>
    <w:rsid w:val="00277F10"/>
    <w:rsid w:val="002805DE"/>
    <w:rsid w:val="00280A70"/>
    <w:rsid w:val="00281971"/>
    <w:rsid w:val="002819BF"/>
    <w:rsid w:val="0028318E"/>
    <w:rsid w:val="00283854"/>
    <w:rsid w:val="002842A5"/>
    <w:rsid w:val="002864F5"/>
    <w:rsid w:val="00286949"/>
    <w:rsid w:val="0029010F"/>
    <w:rsid w:val="002910CB"/>
    <w:rsid w:val="0029197B"/>
    <w:rsid w:val="0029222D"/>
    <w:rsid w:val="0029248C"/>
    <w:rsid w:val="00292A1D"/>
    <w:rsid w:val="00293157"/>
    <w:rsid w:val="002932B1"/>
    <w:rsid w:val="00293596"/>
    <w:rsid w:val="0029372A"/>
    <w:rsid w:val="002941DE"/>
    <w:rsid w:val="00294CFD"/>
    <w:rsid w:val="00294D6F"/>
    <w:rsid w:val="0029550D"/>
    <w:rsid w:val="0029666C"/>
    <w:rsid w:val="002978B1"/>
    <w:rsid w:val="002A01AE"/>
    <w:rsid w:val="002A0469"/>
    <w:rsid w:val="002A1387"/>
    <w:rsid w:val="002A1A38"/>
    <w:rsid w:val="002A2185"/>
    <w:rsid w:val="002A34A3"/>
    <w:rsid w:val="002A3585"/>
    <w:rsid w:val="002A3A97"/>
    <w:rsid w:val="002A41DE"/>
    <w:rsid w:val="002A4686"/>
    <w:rsid w:val="002A4904"/>
    <w:rsid w:val="002A4E03"/>
    <w:rsid w:val="002A5BF8"/>
    <w:rsid w:val="002A62A4"/>
    <w:rsid w:val="002A6364"/>
    <w:rsid w:val="002A69D5"/>
    <w:rsid w:val="002A7867"/>
    <w:rsid w:val="002A7BF6"/>
    <w:rsid w:val="002B02CB"/>
    <w:rsid w:val="002B0582"/>
    <w:rsid w:val="002B2413"/>
    <w:rsid w:val="002B2A01"/>
    <w:rsid w:val="002B2D7F"/>
    <w:rsid w:val="002B3488"/>
    <w:rsid w:val="002B3827"/>
    <w:rsid w:val="002B3967"/>
    <w:rsid w:val="002B3D83"/>
    <w:rsid w:val="002B43AD"/>
    <w:rsid w:val="002B52B2"/>
    <w:rsid w:val="002B5A8C"/>
    <w:rsid w:val="002B6449"/>
    <w:rsid w:val="002B6B88"/>
    <w:rsid w:val="002B7495"/>
    <w:rsid w:val="002B7B29"/>
    <w:rsid w:val="002C011F"/>
    <w:rsid w:val="002C01D9"/>
    <w:rsid w:val="002C0A35"/>
    <w:rsid w:val="002C1829"/>
    <w:rsid w:val="002C1DE4"/>
    <w:rsid w:val="002C2477"/>
    <w:rsid w:val="002C2709"/>
    <w:rsid w:val="002C32A5"/>
    <w:rsid w:val="002C374C"/>
    <w:rsid w:val="002C3DEA"/>
    <w:rsid w:val="002C4BBD"/>
    <w:rsid w:val="002C4D39"/>
    <w:rsid w:val="002C694C"/>
    <w:rsid w:val="002C6C68"/>
    <w:rsid w:val="002C75E9"/>
    <w:rsid w:val="002C7CDD"/>
    <w:rsid w:val="002D0AB4"/>
    <w:rsid w:val="002D4013"/>
    <w:rsid w:val="002D4191"/>
    <w:rsid w:val="002D4691"/>
    <w:rsid w:val="002D5F8D"/>
    <w:rsid w:val="002D6036"/>
    <w:rsid w:val="002D6063"/>
    <w:rsid w:val="002D66E4"/>
    <w:rsid w:val="002D69A4"/>
    <w:rsid w:val="002D6A6A"/>
    <w:rsid w:val="002D6D07"/>
    <w:rsid w:val="002D7009"/>
    <w:rsid w:val="002D737D"/>
    <w:rsid w:val="002D7759"/>
    <w:rsid w:val="002D79C1"/>
    <w:rsid w:val="002D7E2D"/>
    <w:rsid w:val="002E0188"/>
    <w:rsid w:val="002E0B35"/>
    <w:rsid w:val="002E1C9A"/>
    <w:rsid w:val="002E1F2B"/>
    <w:rsid w:val="002E209E"/>
    <w:rsid w:val="002E37EB"/>
    <w:rsid w:val="002E3ACE"/>
    <w:rsid w:val="002E3CE3"/>
    <w:rsid w:val="002E4B3F"/>
    <w:rsid w:val="002E5453"/>
    <w:rsid w:val="002E5C0E"/>
    <w:rsid w:val="002E5C2B"/>
    <w:rsid w:val="002E6BA3"/>
    <w:rsid w:val="002E6C10"/>
    <w:rsid w:val="002F08A6"/>
    <w:rsid w:val="002F0F6C"/>
    <w:rsid w:val="002F29C9"/>
    <w:rsid w:val="002F2EB0"/>
    <w:rsid w:val="002F2F3F"/>
    <w:rsid w:val="002F3887"/>
    <w:rsid w:val="002F3A14"/>
    <w:rsid w:val="002F452D"/>
    <w:rsid w:val="002F473C"/>
    <w:rsid w:val="002F5F30"/>
    <w:rsid w:val="002F609A"/>
    <w:rsid w:val="002F6B36"/>
    <w:rsid w:val="002F74F4"/>
    <w:rsid w:val="002F7DF4"/>
    <w:rsid w:val="00301DFB"/>
    <w:rsid w:val="00302562"/>
    <w:rsid w:val="0030294B"/>
    <w:rsid w:val="00302BE2"/>
    <w:rsid w:val="003031CA"/>
    <w:rsid w:val="00303822"/>
    <w:rsid w:val="0030486D"/>
    <w:rsid w:val="00304978"/>
    <w:rsid w:val="00304AA1"/>
    <w:rsid w:val="003054BA"/>
    <w:rsid w:val="00305ABA"/>
    <w:rsid w:val="0030640C"/>
    <w:rsid w:val="00306443"/>
    <w:rsid w:val="00306D07"/>
    <w:rsid w:val="003118B9"/>
    <w:rsid w:val="00311C7F"/>
    <w:rsid w:val="00311E5C"/>
    <w:rsid w:val="00311F11"/>
    <w:rsid w:val="00312AFE"/>
    <w:rsid w:val="00312B67"/>
    <w:rsid w:val="00312E59"/>
    <w:rsid w:val="00312F46"/>
    <w:rsid w:val="00312FA2"/>
    <w:rsid w:val="0031359A"/>
    <w:rsid w:val="003138C6"/>
    <w:rsid w:val="00313F26"/>
    <w:rsid w:val="003144D7"/>
    <w:rsid w:val="00314955"/>
    <w:rsid w:val="00316010"/>
    <w:rsid w:val="003160F7"/>
    <w:rsid w:val="00316880"/>
    <w:rsid w:val="003168AB"/>
    <w:rsid w:val="003201C5"/>
    <w:rsid w:val="0032040B"/>
    <w:rsid w:val="00323A65"/>
    <w:rsid w:val="003244CB"/>
    <w:rsid w:val="00324A54"/>
    <w:rsid w:val="00324E90"/>
    <w:rsid w:val="0032553E"/>
    <w:rsid w:val="00326C0C"/>
    <w:rsid w:val="00327E8B"/>
    <w:rsid w:val="003308A0"/>
    <w:rsid w:val="003308CD"/>
    <w:rsid w:val="00330A63"/>
    <w:rsid w:val="00330E01"/>
    <w:rsid w:val="00331C79"/>
    <w:rsid w:val="00331E4C"/>
    <w:rsid w:val="00331EB5"/>
    <w:rsid w:val="003326DD"/>
    <w:rsid w:val="0033282D"/>
    <w:rsid w:val="0033294D"/>
    <w:rsid w:val="003338D7"/>
    <w:rsid w:val="003339B7"/>
    <w:rsid w:val="00334017"/>
    <w:rsid w:val="00334227"/>
    <w:rsid w:val="003349EE"/>
    <w:rsid w:val="0033597F"/>
    <w:rsid w:val="00335D28"/>
    <w:rsid w:val="00336DD0"/>
    <w:rsid w:val="00336FB2"/>
    <w:rsid w:val="0033726B"/>
    <w:rsid w:val="003378FA"/>
    <w:rsid w:val="0034048E"/>
    <w:rsid w:val="003410BF"/>
    <w:rsid w:val="0034124C"/>
    <w:rsid w:val="0034284F"/>
    <w:rsid w:val="00343835"/>
    <w:rsid w:val="003455FE"/>
    <w:rsid w:val="00345E93"/>
    <w:rsid w:val="00346200"/>
    <w:rsid w:val="0034678F"/>
    <w:rsid w:val="00346948"/>
    <w:rsid w:val="003475BF"/>
    <w:rsid w:val="003502CD"/>
    <w:rsid w:val="00350717"/>
    <w:rsid w:val="003522A4"/>
    <w:rsid w:val="003534D3"/>
    <w:rsid w:val="00354BEC"/>
    <w:rsid w:val="00356A75"/>
    <w:rsid w:val="00356FD1"/>
    <w:rsid w:val="0035762E"/>
    <w:rsid w:val="003600BB"/>
    <w:rsid w:val="00360434"/>
    <w:rsid w:val="00361074"/>
    <w:rsid w:val="00361865"/>
    <w:rsid w:val="00362511"/>
    <w:rsid w:val="00362B3E"/>
    <w:rsid w:val="00362CBD"/>
    <w:rsid w:val="00362D3F"/>
    <w:rsid w:val="00362D5C"/>
    <w:rsid w:val="00362FD9"/>
    <w:rsid w:val="003635F4"/>
    <w:rsid w:val="00363737"/>
    <w:rsid w:val="00363785"/>
    <w:rsid w:val="00364410"/>
    <w:rsid w:val="003644C1"/>
    <w:rsid w:val="0036461E"/>
    <w:rsid w:val="00364FB1"/>
    <w:rsid w:val="0036550A"/>
    <w:rsid w:val="003658FB"/>
    <w:rsid w:val="003659B0"/>
    <w:rsid w:val="00365ABD"/>
    <w:rsid w:val="003668A8"/>
    <w:rsid w:val="00366DBE"/>
    <w:rsid w:val="0036796D"/>
    <w:rsid w:val="00367FB3"/>
    <w:rsid w:val="00370274"/>
    <w:rsid w:val="00370E9F"/>
    <w:rsid w:val="00372026"/>
    <w:rsid w:val="003721E2"/>
    <w:rsid w:val="00373836"/>
    <w:rsid w:val="003746F3"/>
    <w:rsid w:val="0037477F"/>
    <w:rsid w:val="003755E5"/>
    <w:rsid w:val="0037562B"/>
    <w:rsid w:val="00377EDC"/>
    <w:rsid w:val="00380213"/>
    <w:rsid w:val="00380391"/>
    <w:rsid w:val="00380C0B"/>
    <w:rsid w:val="00380FF7"/>
    <w:rsid w:val="0038114B"/>
    <w:rsid w:val="003813E4"/>
    <w:rsid w:val="00381577"/>
    <w:rsid w:val="003824A5"/>
    <w:rsid w:val="00382C18"/>
    <w:rsid w:val="00383729"/>
    <w:rsid w:val="00384AFC"/>
    <w:rsid w:val="00384B8F"/>
    <w:rsid w:val="00384C95"/>
    <w:rsid w:val="00384F05"/>
    <w:rsid w:val="0038501B"/>
    <w:rsid w:val="00386299"/>
    <w:rsid w:val="00386510"/>
    <w:rsid w:val="00387AD5"/>
    <w:rsid w:val="0039003C"/>
    <w:rsid w:val="00390C0F"/>
    <w:rsid w:val="00391F12"/>
    <w:rsid w:val="003938C4"/>
    <w:rsid w:val="00393F44"/>
    <w:rsid w:val="00394A73"/>
    <w:rsid w:val="00395E6C"/>
    <w:rsid w:val="0039619E"/>
    <w:rsid w:val="003964D9"/>
    <w:rsid w:val="00396F1C"/>
    <w:rsid w:val="00397095"/>
    <w:rsid w:val="00397A98"/>
    <w:rsid w:val="00397C55"/>
    <w:rsid w:val="00397CBD"/>
    <w:rsid w:val="00397EE0"/>
    <w:rsid w:val="003A00E3"/>
    <w:rsid w:val="003A03B4"/>
    <w:rsid w:val="003A0477"/>
    <w:rsid w:val="003A08EE"/>
    <w:rsid w:val="003A133D"/>
    <w:rsid w:val="003A157B"/>
    <w:rsid w:val="003A168D"/>
    <w:rsid w:val="003A2871"/>
    <w:rsid w:val="003A2BC5"/>
    <w:rsid w:val="003A384A"/>
    <w:rsid w:val="003A4AC3"/>
    <w:rsid w:val="003A5801"/>
    <w:rsid w:val="003A633F"/>
    <w:rsid w:val="003A63B9"/>
    <w:rsid w:val="003A672D"/>
    <w:rsid w:val="003A782C"/>
    <w:rsid w:val="003B0A2C"/>
    <w:rsid w:val="003B25B4"/>
    <w:rsid w:val="003B2A6D"/>
    <w:rsid w:val="003B2B85"/>
    <w:rsid w:val="003B35F6"/>
    <w:rsid w:val="003B3D5A"/>
    <w:rsid w:val="003B3F31"/>
    <w:rsid w:val="003B4867"/>
    <w:rsid w:val="003B4A87"/>
    <w:rsid w:val="003B4EFF"/>
    <w:rsid w:val="003B4FFF"/>
    <w:rsid w:val="003B5328"/>
    <w:rsid w:val="003B5F6F"/>
    <w:rsid w:val="003B6BBC"/>
    <w:rsid w:val="003B6CFE"/>
    <w:rsid w:val="003B6EF2"/>
    <w:rsid w:val="003B7B52"/>
    <w:rsid w:val="003C013B"/>
    <w:rsid w:val="003C0358"/>
    <w:rsid w:val="003C13DF"/>
    <w:rsid w:val="003C2074"/>
    <w:rsid w:val="003C2A5D"/>
    <w:rsid w:val="003C3B15"/>
    <w:rsid w:val="003C6760"/>
    <w:rsid w:val="003C79D0"/>
    <w:rsid w:val="003C7B1A"/>
    <w:rsid w:val="003C7F20"/>
    <w:rsid w:val="003D08B2"/>
    <w:rsid w:val="003D1FEF"/>
    <w:rsid w:val="003D27B6"/>
    <w:rsid w:val="003D2815"/>
    <w:rsid w:val="003D2867"/>
    <w:rsid w:val="003D2A44"/>
    <w:rsid w:val="003D2EEC"/>
    <w:rsid w:val="003D2F03"/>
    <w:rsid w:val="003D310C"/>
    <w:rsid w:val="003D3882"/>
    <w:rsid w:val="003D436B"/>
    <w:rsid w:val="003D64DD"/>
    <w:rsid w:val="003D7100"/>
    <w:rsid w:val="003D78B7"/>
    <w:rsid w:val="003D7D1F"/>
    <w:rsid w:val="003E1089"/>
    <w:rsid w:val="003E124C"/>
    <w:rsid w:val="003E16C1"/>
    <w:rsid w:val="003E1994"/>
    <w:rsid w:val="003E212F"/>
    <w:rsid w:val="003E21A3"/>
    <w:rsid w:val="003E2967"/>
    <w:rsid w:val="003E2B36"/>
    <w:rsid w:val="003E2FBE"/>
    <w:rsid w:val="003E311C"/>
    <w:rsid w:val="003E3973"/>
    <w:rsid w:val="003E4C22"/>
    <w:rsid w:val="003E61D8"/>
    <w:rsid w:val="003E6DA1"/>
    <w:rsid w:val="003E7211"/>
    <w:rsid w:val="003E7417"/>
    <w:rsid w:val="003F001D"/>
    <w:rsid w:val="003F0269"/>
    <w:rsid w:val="003F0B56"/>
    <w:rsid w:val="003F1547"/>
    <w:rsid w:val="003F1AB4"/>
    <w:rsid w:val="003F1B4D"/>
    <w:rsid w:val="003F1B5C"/>
    <w:rsid w:val="003F1C92"/>
    <w:rsid w:val="003F1EF3"/>
    <w:rsid w:val="003F1F25"/>
    <w:rsid w:val="003F24BB"/>
    <w:rsid w:val="003F2638"/>
    <w:rsid w:val="003F2A97"/>
    <w:rsid w:val="003F2E18"/>
    <w:rsid w:val="003F2F01"/>
    <w:rsid w:val="003F30A7"/>
    <w:rsid w:val="003F4BDA"/>
    <w:rsid w:val="003F4F3B"/>
    <w:rsid w:val="003F55C9"/>
    <w:rsid w:val="003F5C8D"/>
    <w:rsid w:val="003F5D1A"/>
    <w:rsid w:val="003F5E41"/>
    <w:rsid w:val="003F6C57"/>
    <w:rsid w:val="00400A30"/>
    <w:rsid w:val="00400D1C"/>
    <w:rsid w:val="004010BE"/>
    <w:rsid w:val="004012F4"/>
    <w:rsid w:val="00401B84"/>
    <w:rsid w:val="00402A93"/>
    <w:rsid w:val="004035C5"/>
    <w:rsid w:val="0040372C"/>
    <w:rsid w:val="0040452E"/>
    <w:rsid w:val="004045AA"/>
    <w:rsid w:val="00404886"/>
    <w:rsid w:val="00404CDC"/>
    <w:rsid w:val="00404FCD"/>
    <w:rsid w:val="00405732"/>
    <w:rsid w:val="004058B7"/>
    <w:rsid w:val="004074CB"/>
    <w:rsid w:val="0041113E"/>
    <w:rsid w:val="00411BB5"/>
    <w:rsid w:val="00411CE3"/>
    <w:rsid w:val="004131B0"/>
    <w:rsid w:val="00413B34"/>
    <w:rsid w:val="00414662"/>
    <w:rsid w:val="004152BA"/>
    <w:rsid w:val="00415750"/>
    <w:rsid w:val="004162BC"/>
    <w:rsid w:val="004165F3"/>
    <w:rsid w:val="00416835"/>
    <w:rsid w:val="004203AB"/>
    <w:rsid w:val="00420F78"/>
    <w:rsid w:val="004218AB"/>
    <w:rsid w:val="00421D6D"/>
    <w:rsid w:val="0042260E"/>
    <w:rsid w:val="00422E50"/>
    <w:rsid w:val="00423D2C"/>
    <w:rsid w:val="00423D94"/>
    <w:rsid w:val="00424679"/>
    <w:rsid w:val="004249B5"/>
    <w:rsid w:val="00424E87"/>
    <w:rsid w:val="00425AE7"/>
    <w:rsid w:val="004264D8"/>
    <w:rsid w:val="00426937"/>
    <w:rsid w:val="00426AEC"/>
    <w:rsid w:val="00426BDE"/>
    <w:rsid w:val="004303D5"/>
    <w:rsid w:val="0043195A"/>
    <w:rsid w:val="00431CCF"/>
    <w:rsid w:val="004325B0"/>
    <w:rsid w:val="00432655"/>
    <w:rsid w:val="00432AFA"/>
    <w:rsid w:val="00433354"/>
    <w:rsid w:val="004334EF"/>
    <w:rsid w:val="00433A74"/>
    <w:rsid w:val="004342DC"/>
    <w:rsid w:val="00436949"/>
    <w:rsid w:val="00436C80"/>
    <w:rsid w:val="00437165"/>
    <w:rsid w:val="0043743B"/>
    <w:rsid w:val="00437956"/>
    <w:rsid w:val="00440925"/>
    <w:rsid w:val="00440981"/>
    <w:rsid w:val="00440DD4"/>
    <w:rsid w:val="0044136E"/>
    <w:rsid w:val="00441804"/>
    <w:rsid w:val="004418A0"/>
    <w:rsid w:val="00442965"/>
    <w:rsid w:val="0044301C"/>
    <w:rsid w:val="00443449"/>
    <w:rsid w:val="00443BD1"/>
    <w:rsid w:val="00443D0F"/>
    <w:rsid w:val="00443ECF"/>
    <w:rsid w:val="004448F6"/>
    <w:rsid w:val="00444CBF"/>
    <w:rsid w:val="00445D58"/>
    <w:rsid w:val="0044694F"/>
    <w:rsid w:val="004474B6"/>
    <w:rsid w:val="00447708"/>
    <w:rsid w:val="0045012E"/>
    <w:rsid w:val="0045027F"/>
    <w:rsid w:val="0045038F"/>
    <w:rsid w:val="004504EA"/>
    <w:rsid w:val="00451362"/>
    <w:rsid w:val="00452186"/>
    <w:rsid w:val="004521F1"/>
    <w:rsid w:val="00452636"/>
    <w:rsid w:val="00453D39"/>
    <w:rsid w:val="0045554F"/>
    <w:rsid w:val="00456242"/>
    <w:rsid w:val="004567E6"/>
    <w:rsid w:val="00456F71"/>
    <w:rsid w:val="00457C08"/>
    <w:rsid w:val="00457DC7"/>
    <w:rsid w:val="00460D82"/>
    <w:rsid w:val="00460FE0"/>
    <w:rsid w:val="00462301"/>
    <w:rsid w:val="00462AE7"/>
    <w:rsid w:val="00463233"/>
    <w:rsid w:val="00463A2B"/>
    <w:rsid w:val="00464035"/>
    <w:rsid w:val="00464116"/>
    <w:rsid w:val="00464179"/>
    <w:rsid w:val="004643FD"/>
    <w:rsid w:val="004645F7"/>
    <w:rsid w:val="00464959"/>
    <w:rsid w:val="0046506C"/>
    <w:rsid w:val="0046545F"/>
    <w:rsid w:val="00465673"/>
    <w:rsid w:val="00466523"/>
    <w:rsid w:val="004676DA"/>
    <w:rsid w:val="00467FA2"/>
    <w:rsid w:val="00470669"/>
    <w:rsid w:val="00471518"/>
    <w:rsid w:val="0047173B"/>
    <w:rsid w:val="0047262F"/>
    <w:rsid w:val="004738E4"/>
    <w:rsid w:val="00473C6E"/>
    <w:rsid w:val="00474410"/>
    <w:rsid w:val="00474AE4"/>
    <w:rsid w:val="00476B60"/>
    <w:rsid w:val="0047754E"/>
    <w:rsid w:val="00477C69"/>
    <w:rsid w:val="00480239"/>
    <w:rsid w:val="00481E61"/>
    <w:rsid w:val="00481E94"/>
    <w:rsid w:val="00481F03"/>
    <w:rsid w:val="004829F5"/>
    <w:rsid w:val="00482A78"/>
    <w:rsid w:val="00482CF0"/>
    <w:rsid w:val="0048301D"/>
    <w:rsid w:val="00483859"/>
    <w:rsid w:val="00484733"/>
    <w:rsid w:val="004847D2"/>
    <w:rsid w:val="00486271"/>
    <w:rsid w:val="00486A2F"/>
    <w:rsid w:val="004911CC"/>
    <w:rsid w:val="00492558"/>
    <w:rsid w:val="00492FD3"/>
    <w:rsid w:val="0049394E"/>
    <w:rsid w:val="00493C70"/>
    <w:rsid w:val="00494369"/>
    <w:rsid w:val="00494987"/>
    <w:rsid w:val="00494D6A"/>
    <w:rsid w:val="00494E34"/>
    <w:rsid w:val="00496F39"/>
    <w:rsid w:val="00497256"/>
    <w:rsid w:val="00497A10"/>
    <w:rsid w:val="004A0592"/>
    <w:rsid w:val="004A074B"/>
    <w:rsid w:val="004A115E"/>
    <w:rsid w:val="004A1499"/>
    <w:rsid w:val="004A1ACA"/>
    <w:rsid w:val="004A1F92"/>
    <w:rsid w:val="004A2935"/>
    <w:rsid w:val="004A39AF"/>
    <w:rsid w:val="004A544E"/>
    <w:rsid w:val="004A5D8A"/>
    <w:rsid w:val="004A5E2D"/>
    <w:rsid w:val="004A6D72"/>
    <w:rsid w:val="004A7040"/>
    <w:rsid w:val="004A75A6"/>
    <w:rsid w:val="004A766D"/>
    <w:rsid w:val="004B078C"/>
    <w:rsid w:val="004B1092"/>
    <w:rsid w:val="004B2D1B"/>
    <w:rsid w:val="004B36A4"/>
    <w:rsid w:val="004B436E"/>
    <w:rsid w:val="004B47AC"/>
    <w:rsid w:val="004B5245"/>
    <w:rsid w:val="004B572E"/>
    <w:rsid w:val="004B5B2F"/>
    <w:rsid w:val="004B6276"/>
    <w:rsid w:val="004C078E"/>
    <w:rsid w:val="004C1235"/>
    <w:rsid w:val="004C1B9C"/>
    <w:rsid w:val="004C2235"/>
    <w:rsid w:val="004C2F55"/>
    <w:rsid w:val="004C322E"/>
    <w:rsid w:val="004C32AB"/>
    <w:rsid w:val="004C4290"/>
    <w:rsid w:val="004C488E"/>
    <w:rsid w:val="004C50D3"/>
    <w:rsid w:val="004C51AA"/>
    <w:rsid w:val="004C58C3"/>
    <w:rsid w:val="004C5A2F"/>
    <w:rsid w:val="004C5B75"/>
    <w:rsid w:val="004C600F"/>
    <w:rsid w:val="004C686C"/>
    <w:rsid w:val="004C6FB4"/>
    <w:rsid w:val="004C7D53"/>
    <w:rsid w:val="004D080F"/>
    <w:rsid w:val="004D153F"/>
    <w:rsid w:val="004D291F"/>
    <w:rsid w:val="004D2EA9"/>
    <w:rsid w:val="004D3A68"/>
    <w:rsid w:val="004D4F25"/>
    <w:rsid w:val="004D5117"/>
    <w:rsid w:val="004D550D"/>
    <w:rsid w:val="004D56A5"/>
    <w:rsid w:val="004D7568"/>
    <w:rsid w:val="004D7569"/>
    <w:rsid w:val="004D7D1B"/>
    <w:rsid w:val="004E0EC4"/>
    <w:rsid w:val="004E1EAD"/>
    <w:rsid w:val="004E46E5"/>
    <w:rsid w:val="004E5945"/>
    <w:rsid w:val="004E5BC6"/>
    <w:rsid w:val="004E688D"/>
    <w:rsid w:val="004E7F95"/>
    <w:rsid w:val="004F015A"/>
    <w:rsid w:val="004F2590"/>
    <w:rsid w:val="004F260F"/>
    <w:rsid w:val="004F340C"/>
    <w:rsid w:val="004F3444"/>
    <w:rsid w:val="004F34BD"/>
    <w:rsid w:val="004F36DF"/>
    <w:rsid w:val="004F40C1"/>
    <w:rsid w:val="004F63E3"/>
    <w:rsid w:val="004F6495"/>
    <w:rsid w:val="004F656D"/>
    <w:rsid w:val="004F6ABE"/>
    <w:rsid w:val="004F7F05"/>
    <w:rsid w:val="005003EF"/>
    <w:rsid w:val="00500D51"/>
    <w:rsid w:val="00500FB6"/>
    <w:rsid w:val="005017C3"/>
    <w:rsid w:val="005018E7"/>
    <w:rsid w:val="00501F3F"/>
    <w:rsid w:val="00502187"/>
    <w:rsid w:val="00502341"/>
    <w:rsid w:val="0050247B"/>
    <w:rsid w:val="0050351E"/>
    <w:rsid w:val="00503A80"/>
    <w:rsid w:val="005045E1"/>
    <w:rsid w:val="00504DB2"/>
    <w:rsid w:val="00505655"/>
    <w:rsid w:val="00505EAE"/>
    <w:rsid w:val="00506114"/>
    <w:rsid w:val="00506E63"/>
    <w:rsid w:val="00507632"/>
    <w:rsid w:val="00507844"/>
    <w:rsid w:val="00507E1D"/>
    <w:rsid w:val="00507E85"/>
    <w:rsid w:val="00510189"/>
    <w:rsid w:val="00510425"/>
    <w:rsid w:val="005107CC"/>
    <w:rsid w:val="00511864"/>
    <w:rsid w:val="005124E8"/>
    <w:rsid w:val="005129C6"/>
    <w:rsid w:val="00512FE8"/>
    <w:rsid w:val="00513339"/>
    <w:rsid w:val="0051352B"/>
    <w:rsid w:val="00515446"/>
    <w:rsid w:val="005156A0"/>
    <w:rsid w:val="00515DE5"/>
    <w:rsid w:val="005167E4"/>
    <w:rsid w:val="00516D65"/>
    <w:rsid w:val="00516E5A"/>
    <w:rsid w:val="005171C0"/>
    <w:rsid w:val="005173B9"/>
    <w:rsid w:val="0051799C"/>
    <w:rsid w:val="00517A36"/>
    <w:rsid w:val="0052143F"/>
    <w:rsid w:val="00521D91"/>
    <w:rsid w:val="00524AF3"/>
    <w:rsid w:val="00525789"/>
    <w:rsid w:val="0052594E"/>
    <w:rsid w:val="005259A7"/>
    <w:rsid w:val="00525DB7"/>
    <w:rsid w:val="0052601E"/>
    <w:rsid w:val="005347AE"/>
    <w:rsid w:val="00534A55"/>
    <w:rsid w:val="005354FE"/>
    <w:rsid w:val="00535645"/>
    <w:rsid w:val="00540FCE"/>
    <w:rsid w:val="0054121B"/>
    <w:rsid w:val="005412B9"/>
    <w:rsid w:val="00541891"/>
    <w:rsid w:val="00541E61"/>
    <w:rsid w:val="00542941"/>
    <w:rsid w:val="0054299F"/>
    <w:rsid w:val="005429D8"/>
    <w:rsid w:val="00543452"/>
    <w:rsid w:val="00545878"/>
    <w:rsid w:val="00546684"/>
    <w:rsid w:val="00546739"/>
    <w:rsid w:val="00550271"/>
    <w:rsid w:val="005515FD"/>
    <w:rsid w:val="00551DF6"/>
    <w:rsid w:val="00552F1C"/>
    <w:rsid w:val="005536D9"/>
    <w:rsid w:val="005543D9"/>
    <w:rsid w:val="00554B84"/>
    <w:rsid w:val="00554DAF"/>
    <w:rsid w:val="00554EF7"/>
    <w:rsid w:val="00555608"/>
    <w:rsid w:val="0055571B"/>
    <w:rsid w:val="005558BA"/>
    <w:rsid w:val="00556350"/>
    <w:rsid w:val="005567DD"/>
    <w:rsid w:val="005577BA"/>
    <w:rsid w:val="005607D1"/>
    <w:rsid w:val="00560CC5"/>
    <w:rsid w:val="00561282"/>
    <w:rsid w:val="00561590"/>
    <w:rsid w:val="00561B83"/>
    <w:rsid w:val="005628E2"/>
    <w:rsid w:val="00562E31"/>
    <w:rsid w:val="00562E85"/>
    <w:rsid w:val="0056359C"/>
    <w:rsid w:val="0056393B"/>
    <w:rsid w:val="00564A8E"/>
    <w:rsid w:val="005650B1"/>
    <w:rsid w:val="005650D1"/>
    <w:rsid w:val="00565AD0"/>
    <w:rsid w:val="00567949"/>
    <w:rsid w:val="00570AAA"/>
    <w:rsid w:val="00570AEF"/>
    <w:rsid w:val="00570C05"/>
    <w:rsid w:val="00571A31"/>
    <w:rsid w:val="00572246"/>
    <w:rsid w:val="00572343"/>
    <w:rsid w:val="00572942"/>
    <w:rsid w:val="00572C08"/>
    <w:rsid w:val="005737D2"/>
    <w:rsid w:val="00574294"/>
    <w:rsid w:val="00574D46"/>
    <w:rsid w:val="00574D65"/>
    <w:rsid w:val="005753C1"/>
    <w:rsid w:val="00575477"/>
    <w:rsid w:val="005755AE"/>
    <w:rsid w:val="00575B76"/>
    <w:rsid w:val="00575D50"/>
    <w:rsid w:val="00575F71"/>
    <w:rsid w:val="005762BD"/>
    <w:rsid w:val="00576F7C"/>
    <w:rsid w:val="0058075C"/>
    <w:rsid w:val="00581A50"/>
    <w:rsid w:val="005828C1"/>
    <w:rsid w:val="00583771"/>
    <w:rsid w:val="00583D7D"/>
    <w:rsid w:val="005854D1"/>
    <w:rsid w:val="005855A0"/>
    <w:rsid w:val="00586604"/>
    <w:rsid w:val="00586E4D"/>
    <w:rsid w:val="00587A10"/>
    <w:rsid w:val="00587EA6"/>
    <w:rsid w:val="00590024"/>
    <w:rsid w:val="00590AF9"/>
    <w:rsid w:val="005910E2"/>
    <w:rsid w:val="005911C7"/>
    <w:rsid w:val="00591375"/>
    <w:rsid w:val="00591B70"/>
    <w:rsid w:val="00591C71"/>
    <w:rsid w:val="0059289C"/>
    <w:rsid w:val="00592910"/>
    <w:rsid w:val="00592FF3"/>
    <w:rsid w:val="0059332D"/>
    <w:rsid w:val="00593B61"/>
    <w:rsid w:val="00593BBB"/>
    <w:rsid w:val="005944B3"/>
    <w:rsid w:val="00594682"/>
    <w:rsid w:val="00595EF8"/>
    <w:rsid w:val="00596622"/>
    <w:rsid w:val="00596780"/>
    <w:rsid w:val="005975BF"/>
    <w:rsid w:val="00597F54"/>
    <w:rsid w:val="005A0767"/>
    <w:rsid w:val="005A0C30"/>
    <w:rsid w:val="005A0C68"/>
    <w:rsid w:val="005A1A93"/>
    <w:rsid w:val="005A1D08"/>
    <w:rsid w:val="005A1F2C"/>
    <w:rsid w:val="005A256E"/>
    <w:rsid w:val="005A3F42"/>
    <w:rsid w:val="005A5D6C"/>
    <w:rsid w:val="005A5D91"/>
    <w:rsid w:val="005A6471"/>
    <w:rsid w:val="005A689C"/>
    <w:rsid w:val="005A7156"/>
    <w:rsid w:val="005A71C0"/>
    <w:rsid w:val="005B0D1E"/>
    <w:rsid w:val="005B0DCD"/>
    <w:rsid w:val="005B1793"/>
    <w:rsid w:val="005B22A0"/>
    <w:rsid w:val="005B2366"/>
    <w:rsid w:val="005B420E"/>
    <w:rsid w:val="005B43D8"/>
    <w:rsid w:val="005B4A6E"/>
    <w:rsid w:val="005B4B1D"/>
    <w:rsid w:val="005B4E07"/>
    <w:rsid w:val="005B5EAE"/>
    <w:rsid w:val="005B67A2"/>
    <w:rsid w:val="005B75FD"/>
    <w:rsid w:val="005B7924"/>
    <w:rsid w:val="005C0F53"/>
    <w:rsid w:val="005C29D1"/>
    <w:rsid w:val="005C2EA5"/>
    <w:rsid w:val="005C3CE9"/>
    <w:rsid w:val="005C4DAB"/>
    <w:rsid w:val="005C5301"/>
    <w:rsid w:val="005C710D"/>
    <w:rsid w:val="005D0170"/>
    <w:rsid w:val="005D0C38"/>
    <w:rsid w:val="005D14EC"/>
    <w:rsid w:val="005D1604"/>
    <w:rsid w:val="005D1685"/>
    <w:rsid w:val="005D1978"/>
    <w:rsid w:val="005D1F9A"/>
    <w:rsid w:val="005D1FF6"/>
    <w:rsid w:val="005D245B"/>
    <w:rsid w:val="005D2776"/>
    <w:rsid w:val="005D33EC"/>
    <w:rsid w:val="005D3865"/>
    <w:rsid w:val="005D5D27"/>
    <w:rsid w:val="005D611A"/>
    <w:rsid w:val="005D692E"/>
    <w:rsid w:val="005D6C54"/>
    <w:rsid w:val="005D7CEC"/>
    <w:rsid w:val="005E173A"/>
    <w:rsid w:val="005E26EF"/>
    <w:rsid w:val="005E2CC1"/>
    <w:rsid w:val="005E2F96"/>
    <w:rsid w:val="005E3197"/>
    <w:rsid w:val="005E3D07"/>
    <w:rsid w:val="005E3DBE"/>
    <w:rsid w:val="005E413E"/>
    <w:rsid w:val="005E54CB"/>
    <w:rsid w:val="005E56DF"/>
    <w:rsid w:val="005E6059"/>
    <w:rsid w:val="005E63E3"/>
    <w:rsid w:val="005E66B9"/>
    <w:rsid w:val="005E680D"/>
    <w:rsid w:val="005E6C43"/>
    <w:rsid w:val="005F06C1"/>
    <w:rsid w:val="005F0F60"/>
    <w:rsid w:val="005F24B8"/>
    <w:rsid w:val="005F2613"/>
    <w:rsid w:val="005F2646"/>
    <w:rsid w:val="005F2A68"/>
    <w:rsid w:val="005F340B"/>
    <w:rsid w:val="005F38DE"/>
    <w:rsid w:val="005F3D13"/>
    <w:rsid w:val="005F4FC8"/>
    <w:rsid w:val="005F5E9C"/>
    <w:rsid w:val="005F63FE"/>
    <w:rsid w:val="00600062"/>
    <w:rsid w:val="006007BD"/>
    <w:rsid w:val="00600AC4"/>
    <w:rsid w:val="00600BF8"/>
    <w:rsid w:val="00602AA9"/>
    <w:rsid w:val="006036B6"/>
    <w:rsid w:val="00603D70"/>
    <w:rsid w:val="00604C83"/>
    <w:rsid w:val="00605A0E"/>
    <w:rsid w:val="00605B32"/>
    <w:rsid w:val="00605E58"/>
    <w:rsid w:val="00606858"/>
    <w:rsid w:val="006069D8"/>
    <w:rsid w:val="00606EDD"/>
    <w:rsid w:val="00607751"/>
    <w:rsid w:val="00610C29"/>
    <w:rsid w:val="00611B55"/>
    <w:rsid w:val="00611E8D"/>
    <w:rsid w:val="006120F7"/>
    <w:rsid w:val="00614453"/>
    <w:rsid w:val="00614A80"/>
    <w:rsid w:val="006155DB"/>
    <w:rsid w:val="00615A86"/>
    <w:rsid w:val="006165D0"/>
    <w:rsid w:val="00616CB9"/>
    <w:rsid w:val="006177A2"/>
    <w:rsid w:val="00620611"/>
    <w:rsid w:val="00620895"/>
    <w:rsid w:val="00621297"/>
    <w:rsid w:val="006213A9"/>
    <w:rsid w:val="0062146F"/>
    <w:rsid w:val="006219C9"/>
    <w:rsid w:val="00622004"/>
    <w:rsid w:val="006227BD"/>
    <w:rsid w:val="006239C5"/>
    <w:rsid w:val="006240F6"/>
    <w:rsid w:val="00624344"/>
    <w:rsid w:val="006251CB"/>
    <w:rsid w:val="00625917"/>
    <w:rsid w:val="0062753E"/>
    <w:rsid w:val="00627AC6"/>
    <w:rsid w:val="0063080D"/>
    <w:rsid w:val="00630F84"/>
    <w:rsid w:val="0063158F"/>
    <w:rsid w:val="00631BD0"/>
    <w:rsid w:val="006337EB"/>
    <w:rsid w:val="00633C44"/>
    <w:rsid w:val="00636593"/>
    <w:rsid w:val="00637B7A"/>
    <w:rsid w:val="00637DA3"/>
    <w:rsid w:val="00637E20"/>
    <w:rsid w:val="006400C9"/>
    <w:rsid w:val="006404B5"/>
    <w:rsid w:val="00641847"/>
    <w:rsid w:val="00641AA2"/>
    <w:rsid w:val="00642E2F"/>
    <w:rsid w:val="006430F4"/>
    <w:rsid w:val="006434FA"/>
    <w:rsid w:val="00644DB0"/>
    <w:rsid w:val="0064677D"/>
    <w:rsid w:val="0064686E"/>
    <w:rsid w:val="00646CD1"/>
    <w:rsid w:val="006475CF"/>
    <w:rsid w:val="00647632"/>
    <w:rsid w:val="0065006D"/>
    <w:rsid w:val="00650D26"/>
    <w:rsid w:val="00650D77"/>
    <w:rsid w:val="006523C6"/>
    <w:rsid w:val="0065245C"/>
    <w:rsid w:val="0065299B"/>
    <w:rsid w:val="006529EC"/>
    <w:rsid w:val="00653F3D"/>
    <w:rsid w:val="00655767"/>
    <w:rsid w:val="006559C3"/>
    <w:rsid w:val="00656130"/>
    <w:rsid w:val="00656A59"/>
    <w:rsid w:val="00657158"/>
    <w:rsid w:val="006574AC"/>
    <w:rsid w:val="00657581"/>
    <w:rsid w:val="00657837"/>
    <w:rsid w:val="0066001B"/>
    <w:rsid w:val="006606A4"/>
    <w:rsid w:val="00661986"/>
    <w:rsid w:val="006637CA"/>
    <w:rsid w:val="00664A65"/>
    <w:rsid w:val="00664C57"/>
    <w:rsid w:val="00665400"/>
    <w:rsid w:val="006658F3"/>
    <w:rsid w:val="0066627F"/>
    <w:rsid w:val="006702E0"/>
    <w:rsid w:val="0067045E"/>
    <w:rsid w:val="00670A4F"/>
    <w:rsid w:val="00670CA7"/>
    <w:rsid w:val="00670ED1"/>
    <w:rsid w:val="0067123D"/>
    <w:rsid w:val="006712A2"/>
    <w:rsid w:val="00671796"/>
    <w:rsid w:val="006719EA"/>
    <w:rsid w:val="00673367"/>
    <w:rsid w:val="00673521"/>
    <w:rsid w:val="00673704"/>
    <w:rsid w:val="006737CF"/>
    <w:rsid w:val="006739BB"/>
    <w:rsid w:val="00673AA0"/>
    <w:rsid w:val="00674B1C"/>
    <w:rsid w:val="00674ED6"/>
    <w:rsid w:val="00675AD5"/>
    <w:rsid w:val="00676972"/>
    <w:rsid w:val="00677E42"/>
    <w:rsid w:val="0068010A"/>
    <w:rsid w:val="00680772"/>
    <w:rsid w:val="00680A2B"/>
    <w:rsid w:val="00681778"/>
    <w:rsid w:val="00681CD1"/>
    <w:rsid w:val="00681EF9"/>
    <w:rsid w:val="00682B9E"/>
    <w:rsid w:val="006830EC"/>
    <w:rsid w:val="0068346A"/>
    <w:rsid w:val="006834A4"/>
    <w:rsid w:val="00683558"/>
    <w:rsid w:val="00684962"/>
    <w:rsid w:val="00685A2A"/>
    <w:rsid w:val="00685A78"/>
    <w:rsid w:val="00685CE8"/>
    <w:rsid w:val="00685D8B"/>
    <w:rsid w:val="0068694D"/>
    <w:rsid w:val="00687B1E"/>
    <w:rsid w:val="00687D4C"/>
    <w:rsid w:val="00690D07"/>
    <w:rsid w:val="00691699"/>
    <w:rsid w:val="0069325B"/>
    <w:rsid w:val="00693B6A"/>
    <w:rsid w:val="0069434B"/>
    <w:rsid w:val="006A01DB"/>
    <w:rsid w:val="006A0D66"/>
    <w:rsid w:val="006A1331"/>
    <w:rsid w:val="006A13F2"/>
    <w:rsid w:val="006A1B1F"/>
    <w:rsid w:val="006A1D80"/>
    <w:rsid w:val="006A2EAE"/>
    <w:rsid w:val="006A371F"/>
    <w:rsid w:val="006A4016"/>
    <w:rsid w:val="006A40C5"/>
    <w:rsid w:val="006A636A"/>
    <w:rsid w:val="006A6BC2"/>
    <w:rsid w:val="006A6CBE"/>
    <w:rsid w:val="006A6F5B"/>
    <w:rsid w:val="006A7252"/>
    <w:rsid w:val="006A788E"/>
    <w:rsid w:val="006A7A5E"/>
    <w:rsid w:val="006A7B2C"/>
    <w:rsid w:val="006B1819"/>
    <w:rsid w:val="006B1E02"/>
    <w:rsid w:val="006B2578"/>
    <w:rsid w:val="006B2738"/>
    <w:rsid w:val="006B27D9"/>
    <w:rsid w:val="006B280C"/>
    <w:rsid w:val="006B2B1D"/>
    <w:rsid w:val="006B322E"/>
    <w:rsid w:val="006B32D1"/>
    <w:rsid w:val="006B353D"/>
    <w:rsid w:val="006B3D6E"/>
    <w:rsid w:val="006B42F1"/>
    <w:rsid w:val="006B4620"/>
    <w:rsid w:val="006B4E02"/>
    <w:rsid w:val="006B60D4"/>
    <w:rsid w:val="006B62EB"/>
    <w:rsid w:val="006B6BC1"/>
    <w:rsid w:val="006B6BFD"/>
    <w:rsid w:val="006B6FC8"/>
    <w:rsid w:val="006B7693"/>
    <w:rsid w:val="006B7763"/>
    <w:rsid w:val="006B77CC"/>
    <w:rsid w:val="006B79A8"/>
    <w:rsid w:val="006B7C02"/>
    <w:rsid w:val="006C0C78"/>
    <w:rsid w:val="006C0EC8"/>
    <w:rsid w:val="006C1746"/>
    <w:rsid w:val="006C17B8"/>
    <w:rsid w:val="006C2399"/>
    <w:rsid w:val="006C23F0"/>
    <w:rsid w:val="006C254D"/>
    <w:rsid w:val="006C39CC"/>
    <w:rsid w:val="006C4413"/>
    <w:rsid w:val="006C5BE5"/>
    <w:rsid w:val="006C5CC2"/>
    <w:rsid w:val="006C61C4"/>
    <w:rsid w:val="006C6CB4"/>
    <w:rsid w:val="006C6F2F"/>
    <w:rsid w:val="006C7910"/>
    <w:rsid w:val="006C7D65"/>
    <w:rsid w:val="006C7E83"/>
    <w:rsid w:val="006D09E9"/>
    <w:rsid w:val="006D2413"/>
    <w:rsid w:val="006D243E"/>
    <w:rsid w:val="006D4F05"/>
    <w:rsid w:val="006D690E"/>
    <w:rsid w:val="006D6BAE"/>
    <w:rsid w:val="006D736B"/>
    <w:rsid w:val="006D74ED"/>
    <w:rsid w:val="006D75E4"/>
    <w:rsid w:val="006D7894"/>
    <w:rsid w:val="006E0221"/>
    <w:rsid w:val="006E0BC7"/>
    <w:rsid w:val="006E3527"/>
    <w:rsid w:val="006E3ACC"/>
    <w:rsid w:val="006E3AFD"/>
    <w:rsid w:val="006E44EA"/>
    <w:rsid w:val="006E4FB8"/>
    <w:rsid w:val="006E7209"/>
    <w:rsid w:val="006E7D9D"/>
    <w:rsid w:val="006F063D"/>
    <w:rsid w:val="006F1645"/>
    <w:rsid w:val="006F1C22"/>
    <w:rsid w:val="006F1F7F"/>
    <w:rsid w:val="006F2C82"/>
    <w:rsid w:val="006F2DAA"/>
    <w:rsid w:val="006F2FCA"/>
    <w:rsid w:val="006F34B7"/>
    <w:rsid w:val="006F42E4"/>
    <w:rsid w:val="006F431E"/>
    <w:rsid w:val="006F495B"/>
    <w:rsid w:val="006F58E5"/>
    <w:rsid w:val="006F6FC5"/>
    <w:rsid w:val="006F6FFE"/>
    <w:rsid w:val="006F74D8"/>
    <w:rsid w:val="006F7623"/>
    <w:rsid w:val="007003E9"/>
    <w:rsid w:val="007009F1"/>
    <w:rsid w:val="00700DBB"/>
    <w:rsid w:val="007012A8"/>
    <w:rsid w:val="007012CC"/>
    <w:rsid w:val="00701A99"/>
    <w:rsid w:val="007020A3"/>
    <w:rsid w:val="00702248"/>
    <w:rsid w:val="00702701"/>
    <w:rsid w:val="00702C9D"/>
    <w:rsid w:val="00702D03"/>
    <w:rsid w:val="007037B6"/>
    <w:rsid w:val="007039FB"/>
    <w:rsid w:val="00703DCE"/>
    <w:rsid w:val="00703DFD"/>
    <w:rsid w:val="00703FAE"/>
    <w:rsid w:val="00704AC1"/>
    <w:rsid w:val="00704FC7"/>
    <w:rsid w:val="00707578"/>
    <w:rsid w:val="0070765E"/>
    <w:rsid w:val="007106D0"/>
    <w:rsid w:val="0071074F"/>
    <w:rsid w:val="00710C8A"/>
    <w:rsid w:val="007111EF"/>
    <w:rsid w:val="00711A59"/>
    <w:rsid w:val="00713B8E"/>
    <w:rsid w:val="00714B37"/>
    <w:rsid w:val="00715138"/>
    <w:rsid w:val="00715961"/>
    <w:rsid w:val="00715D28"/>
    <w:rsid w:val="0071689B"/>
    <w:rsid w:val="00717025"/>
    <w:rsid w:val="007203C4"/>
    <w:rsid w:val="007204D1"/>
    <w:rsid w:val="00720AD3"/>
    <w:rsid w:val="00721A3D"/>
    <w:rsid w:val="00722718"/>
    <w:rsid w:val="00722946"/>
    <w:rsid w:val="00723FEE"/>
    <w:rsid w:val="00725D55"/>
    <w:rsid w:val="00726E74"/>
    <w:rsid w:val="00726EB3"/>
    <w:rsid w:val="0072783E"/>
    <w:rsid w:val="00727C83"/>
    <w:rsid w:val="007312B8"/>
    <w:rsid w:val="00731AFA"/>
    <w:rsid w:val="00731CC0"/>
    <w:rsid w:val="00731E98"/>
    <w:rsid w:val="00731EED"/>
    <w:rsid w:val="00731F8A"/>
    <w:rsid w:val="00732340"/>
    <w:rsid w:val="00733738"/>
    <w:rsid w:val="00734499"/>
    <w:rsid w:val="00734536"/>
    <w:rsid w:val="007352C3"/>
    <w:rsid w:val="00735845"/>
    <w:rsid w:val="00735C8E"/>
    <w:rsid w:val="00735F9E"/>
    <w:rsid w:val="0074099B"/>
    <w:rsid w:val="00741762"/>
    <w:rsid w:val="00741CC9"/>
    <w:rsid w:val="00742373"/>
    <w:rsid w:val="00742630"/>
    <w:rsid w:val="007433A9"/>
    <w:rsid w:val="007435C7"/>
    <w:rsid w:val="0074493B"/>
    <w:rsid w:val="00746058"/>
    <w:rsid w:val="00746231"/>
    <w:rsid w:val="00746777"/>
    <w:rsid w:val="00746CBE"/>
    <w:rsid w:val="00747E46"/>
    <w:rsid w:val="0075010D"/>
    <w:rsid w:val="007510E5"/>
    <w:rsid w:val="0075152C"/>
    <w:rsid w:val="0075177F"/>
    <w:rsid w:val="00751BCF"/>
    <w:rsid w:val="00751DC6"/>
    <w:rsid w:val="00753271"/>
    <w:rsid w:val="007544DB"/>
    <w:rsid w:val="00755951"/>
    <w:rsid w:val="0075755F"/>
    <w:rsid w:val="007603F1"/>
    <w:rsid w:val="007612D0"/>
    <w:rsid w:val="0076159A"/>
    <w:rsid w:val="0076216F"/>
    <w:rsid w:val="007623E7"/>
    <w:rsid w:val="00762498"/>
    <w:rsid w:val="007626AA"/>
    <w:rsid w:val="00762D66"/>
    <w:rsid w:val="0076369F"/>
    <w:rsid w:val="007637B9"/>
    <w:rsid w:val="00763C7A"/>
    <w:rsid w:val="00763FA8"/>
    <w:rsid w:val="00764795"/>
    <w:rsid w:val="0076526B"/>
    <w:rsid w:val="00765BA4"/>
    <w:rsid w:val="00765EA9"/>
    <w:rsid w:val="007669C9"/>
    <w:rsid w:val="007678B4"/>
    <w:rsid w:val="00767ADA"/>
    <w:rsid w:val="00767D18"/>
    <w:rsid w:val="00767EBA"/>
    <w:rsid w:val="00771127"/>
    <w:rsid w:val="0077351E"/>
    <w:rsid w:val="00773EC9"/>
    <w:rsid w:val="00774EE9"/>
    <w:rsid w:val="007750E9"/>
    <w:rsid w:val="0077549E"/>
    <w:rsid w:val="00775519"/>
    <w:rsid w:val="007757A9"/>
    <w:rsid w:val="00775CB1"/>
    <w:rsid w:val="00776C91"/>
    <w:rsid w:val="0077741C"/>
    <w:rsid w:val="00777C75"/>
    <w:rsid w:val="00780CC5"/>
    <w:rsid w:val="00781A06"/>
    <w:rsid w:val="007821EA"/>
    <w:rsid w:val="007823B5"/>
    <w:rsid w:val="00782C4D"/>
    <w:rsid w:val="007834ED"/>
    <w:rsid w:val="00783784"/>
    <w:rsid w:val="00783A69"/>
    <w:rsid w:val="00784423"/>
    <w:rsid w:val="007858F0"/>
    <w:rsid w:val="00785EDE"/>
    <w:rsid w:val="00787830"/>
    <w:rsid w:val="00787C64"/>
    <w:rsid w:val="00787C7B"/>
    <w:rsid w:val="00787DE1"/>
    <w:rsid w:val="0079022F"/>
    <w:rsid w:val="00790CCF"/>
    <w:rsid w:val="00790FE8"/>
    <w:rsid w:val="00791D37"/>
    <w:rsid w:val="007927BA"/>
    <w:rsid w:val="00792A03"/>
    <w:rsid w:val="00792BB6"/>
    <w:rsid w:val="00793510"/>
    <w:rsid w:val="00793F83"/>
    <w:rsid w:val="007947FE"/>
    <w:rsid w:val="00794A7D"/>
    <w:rsid w:val="00794B9E"/>
    <w:rsid w:val="00794F54"/>
    <w:rsid w:val="0079630E"/>
    <w:rsid w:val="007A03B5"/>
    <w:rsid w:val="007A0479"/>
    <w:rsid w:val="007A1D4A"/>
    <w:rsid w:val="007A232C"/>
    <w:rsid w:val="007A2D91"/>
    <w:rsid w:val="007A3447"/>
    <w:rsid w:val="007A39CE"/>
    <w:rsid w:val="007A533F"/>
    <w:rsid w:val="007A5893"/>
    <w:rsid w:val="007A5CA2"/>
    <w:rsid w:val="007A7350"/>
    <w:rsid w:val="007A74FC"/>
    <w:rsid w:val="007A76CB"/>
    <w:rsid w:val="007A7796"/>
    <w:rsid w:val="007A7AB3"/>
    <w:rsid w:val="007B0560"/>
    <w:rsid w:val="007B1097"/>
    <w:rsid w:val="007B12FB"/>
    <w:rsid w:val="007B31F6"/>
    <w:rsid w:val="007B36C7"/>
    <w:rsid w:val="007B455B"/>
    <w:rsid w:val="007B4BA2"/>
    <w:rsid w:val="007B4D63"/>
    <w:rsid w:val="007B4E86"/>
    <w:rsid w:val="007B53FE"/>
    <w:rsid w:val="007B78AD"/>
    <w:rsid w:val="007B7F24"/>
    <w:rsid w:val="007C098A"/>
    <w:rsid w:val="007C2CFC"/>
    <w:rsid w:val="007C2F7A"/>
    <w:rsid w:val="007C2FBB"/>
    <w:rsid w:val="007C3D7C"/>
    <w:rsid w:val="007C48F4"/>
    <w:rsid w:val="007C576E"/>
    <w:rsid w:val="007C60E1"/>
    <w:rsid w:val="007C6350"/>
    <w:rsid w:val="007C6A07"/>
    <w:rsid w:val="007C6C83"/>
    <w:rsid w:val="007C752E"/>
    <w:rsid w:val="007C75A2"/>
    <w:rsid w:val="007C7B3E"/>
    <w:rsid w:val="007C7F9B"/>
    <w:rsid w:val="007D097E"/>
    <w:rsid w:val="007D159E"/>
    <w:rsid w:val="007D1745"/>
    <w:rsid w:val="007D2420"/>
    <w:rsid w:val="007D2479"/>
    <w:rsid w:val="007D2A45"/>
    <w:rsid w:val="007D32BA"/>
    <w:rsid w:val="007D432B"/>
    <w:rsid w:val="007D5165"/>
    <w:rsid w:val="007D6789"/>
    <w:rsid w:val="007D6ECE"/>
    <w:rsid w:val="007D71D5"/>
    <w:rsid w:val="007D7B89"/>
    <w:rsid w:val="007D7D4E"/>
    <w:rsid w:val="007E1E8A"/>
    <w:rsid w:val="007E23AE"/>
    <w:rsid w:val="007E268B"/>
    <w:rsid w:val="007E3577"/>
    <w:rsid w:val="007E4C4C"/>
    <w:rsid w:val="007E5010"/>
    <w:rsid w:val="007E548C"/>
    <w:rsid w:val="007E5E86"/>
    <w:rsid w:val="007E6C32"/>
    <w:rsid w:val="007E6D68"/>
    <w:rsid w:val="007E7252"/>
    <w:rsid w:val="007E7C20"/>
    <w:rsid w:val="007F0FE2"/>
    <w:rsid w:val="007F28B5"/>
    <w:rsid w:val="007F2984"/>
    <w:rsid w:val="007F2AE3"/>
    <w:rsid w:val="007F3C1D"/>
    <w:rsid w:val="007F5212"/>
    <w:rsid w:val="007F601A"/>
    <w:rsid w:val="007F68BE"/>
    <w:rsid w:val="007F71B5"/>
    <w:rsid w:val="00800BD1"/>
    <w:rsid w:val="008019B0"/>
    <w:rsid w:val="00801A59"/>
    <w:rsid w:val="00803A4D"/>
    <w:rsid w:val="00805F1B"/>
    <w:rsid w:val="0080640E"/>
    <w:rsid w:val="00806DE6"/>
    <w:rsid w:val="00807315"/>
    <w:rsid w:val="00807958"/>
    <w:rsid w:val="00807AA5"/>
    <w:rsid w:val="00807B97"/>
    <w:rsid w:val="00810D93"/>
    <w:rsid w:val="008111ED"/>
    <w:rsid w:val="0081164F"/>
    <w:rsid w:val="00811913"/>
    <w:rsid w:val="00811957"/>
    <w:rsid w:val="00811D59"/>
    <w:rsid w:val="00811E70"/>
    <w:rsid w:val="00812288"/>
    <w:rsid w:val="00812430"/>
    <w:rsid w:val="00812CD4"/>
    <w:rsid w:val="00813299"/>
    <w:rsid w:val="00814DFE"/>
    <w:rsid w:val="00815621"/>
    <w:rsid w:val="008158C5"/>
    <w:rsid w:val="00816665"/>
    <w:rsid w:val="0081721B"/>
    <w:rsid w:val="008173E8"/>
    <w:rsid w:val="00820E87"/>
    <w:rsid w:val="008213CE"/>
    <w:rsid w:val="008215E6"/>
    <w:rsid w:val="00821E34"/>
    <w:rsid w:val="00821F77"/>
    <w:rsid w:val="008221BA"/>
    <w:rsid w:val="00822AC9"/>
    <w:rsid w:val="008231DC"/>
    <w:rsid w:val="0082379F"/>
    <w:rsid w:val="008237D4"/>
    <w:rsid w:val="0082522A"/>
    <w:rsid w:val="00825DE1"/>
    <w:rsid w:val="008266A1"/>
    <w:rsid w:val="00826E47"/>
    <w:rsid w:val="00827890"/>
    <w:rsid w:val="00827BC4"/>
    <w:rsid w:val="00827EB7"/>
    <w:rsid w:val="0083007E"/>
    <w:rsid w:val="00830157"/>
    <w:rsid w:val="008302B9"/>
    <w:rsid w:val="0083049D"/>
    <w:rsid w:val="00831997"/>
    <w:rsid w:val="00831BF2"/>
    <w:rsid w:val="00831DB3"/>
    <w:rsid w:val="0083292B"/>
    <w:rsid w:val="00832DB8"/>
    <w:rsid w:val="008330D6"/>
    <w:rsid w:val="00833258"/>
    <w:rsid w:val="00833726"/>
    <w:rsid w:val="00833C7E"/>
    <w:rsid w:val="00833C93"/>
    <w:rsid w:val="00834124"/>
    <w:rsid w:val="008344F9"/>
    <w:rsid w:val="008351BB"/>
    <w:rsid w:val="0083537E"/>
    <w:rsid w:val="0083709C"/>
    <w:rsid w:val="00837477"/>
    <w:rsid w:val="00837788"/>
    <w:rsid w:val="008377C6"/>
    <w:rsid w:val="008378C6"/>
    <w:rsid w:val="00837932"/>
    <w:rsid w:val="00837D5A"/>
    <w:rsid w:val="00837F20"/>
    <w:rsid w:val="00840D8A"/>
    <w:rsid w:val="00840E25"/>
    <w:rsid w:val="00841551"/>
    <w:rsid w:val="00841663"/>
    <w:rsid w:val="00841C67"/>
    <w:rsid w:val="0084223A"/>
    <w:rsid w:val="008427FD"/>
    <w:rsid w:val="00842904"/>
    <w:rsid w:val="00843353"/>
    <w:rsid w:val="00843897"/>
    <w:rsid w:val="00843A31"/>
    <w:rsid w:val="00843DF3"/>
    <w:rsid w:val="00844303"/>
    <w:rsid w:val="0084631E"/>
    <w:rsid w:val="008479AC"/>
    <w:rsid w:val="00847BF6"/>
    <w:rsid w:val="00847CA9"/>
    <w:rsid w:val="00850289"/>
    <w:rsid w:val="008505B6"/>
    <w:rsid w:val="00850C91"/>
    <w:rsid w:val="008512F3"/>
    <w:rsid w:val="00852D95"/>
    <w:rsid w:val="00852F62"/>
    <w:rsid w:val="00853801"/>
    <w:rsid w:val="00853C35"/>
    <w:rsid w:val="00853CF8"/>
    <w:rsid w:val="008568D6"/>
    <w:rsid w:val="00856AEB"/>
    <w:rsid w:val="00857019"/>
    <w:rsid w:val="008570DF"/>
    <w:rsid w:val="008577F6"/>
    <w:rsid w:val="00857F95"/>
    <w:rsid w:val="0086024C"/>
    <w:rsid w:val="00860734"/>
    <w:rsid w:val="0086138C"/>
    <w:rsid w:val="0086143F"/>
    <w:rsid w:val="0086149B"/>
    <w:rsid w:val="0086152E"/>
    <w:rsid w:val="00861531"/>
    <w:rsid w:val="00861F3B"/>
    <w:rsid w:val="008626FF"/>
    <w:rsid w:val="00863814"/>
    <w:rsid w:val="0086420E"/>
    <w:rsid w:val="00864FFC"/>
    <w:rsid w:val="0086695D"/>
    <w:rsid w:val="00866FC7"/>
    <w:rsid w:val="00870CDA"/>
    <w:rsid w:val="00872FE5"/>
    <w:rsid w:val="00873001"/>
    <w:rsid w:val="008734B4"/>
    <w:rsid w:val="00874293"/>
    <w:rsid w:val="00874A5B"/>
    <w:rsid w:val="00875446"/>
    <w:rsid w:val="00875975"/>
    <w:rsid w:val="00876AAC"/>
    <w:rsid w:val="00877105"/>
    <w:rsid w:val="0087753B"/>
    <w:rsid w:val="00877C62"/>
    <w:rsid w:val="00877E8D"/>
    <w:rsid w:val="0088156D"/>
    <w:rsid w:val="0088267E"/>
    <w:rsid w:val="00882FA7"/>
    <w:rsid w:val="008830E1"/>
    <w:rsid w:val="008835A7"/>
    <w:rsid w:val="008837E9"/>
    <w:rsid w:val="00883ADA"/>
    <w:rsid w:val="00883C8F"/>
    <w:rsid w:val="008843BA"/>
    <w:rsid w:val="00885261"/>
    <w:rsid w:val="0088533D"/>
    <w:rsid w:val="0088579E"/>
    <w:rsid w:val="008857EA"/>
    <w:rsid w:val="00885CF5"/>
    <w:rsid w:val="008865CF"/>
    <w:rsid w:val="00886974"/>
    <w:rsid w:val="00886B3B"/>
    <w:rsid w:val="008871A9"/>
    <w:rsid w:val="00887D16"/>
    <w:rsid w:val="008901FC"/>
    <w:rsid w:val="00890813"/>
    <w:rsid w:val="008912E7"/>
    <w:rsid w:val="008917B4"/>
    <w:rsid w:val="00891FA4"/>
    <w:rsid w:val="00892346"/>
    <w:rsid w:val="008940A6"/>
    <w:rsid w:val="008942DC"/>
    <w:rsid w:val="00894B25"/>
    <w:rsid w:val="00895098"/>
    <w:rsid w:val="008959EF"/>
    <w:rsid w:val="00895D54"/>
    <w:rsid w:val="008963BD"/>
    <w:rsid w:val="00896915"/>
    <w:rsid w:val="008969A6"/>
    <w:rsid w:val="00896F4D"/>
    <w:rsid w:val="00897090"/>
    <w:rsid w:val="00897353"/>
    <w:rsid w:val="008978C3"/>
    <w:rsid w:val="008A0A12"/>
    <w:rsid w:val="008A1435"/>
    <w:rsid w:val="008A1A85"/>
    <w:rsid w:val="008A2E8D"/>
    <w:rsid w:val="008A339F"/>
    <w:rsid w:val="008A33DB"/>
    <w:rsid w:val="008A36F5"/>
    <w:rsid w:val="008A3BFB"/>
    <w:rsid w:val="008A4458"/>
    <w:rsid w:val="008A4847"/>
    <w:rsid w:val="008A4C1F"/>
    <w:rsid w:val="008A4CC4"/>
    <w:rsid w:val="008A4EAA"/>
    <w:rsid w:val="008A4EAD"/>
    <w:rsid w:val="008A51D1"/>
    <w:rsid w:val="008A5E62"/>
    <w:rsid w:val="008A6170"/>
    <w:rsid w:val="008A63C9"/>
    <w:rsid w:val="008A6711"/>
    <w:rsid w:val="008A672D"/>
    <w:rsid w:val="008A6801"/>
    <w:rsid w:val="008A7299"/>
    <w:rsid w:val="008A73EA"/>
    <w:rsid w:val="008A7643"/>
    <w:rsid w:val="008A7CA0"/>
    <w:rsid w:val="008B03F4"/>
    <w:rsid w:val="008B03FA"/>
    <w:rsid w:val="008B043F"/>
    <w:rsid w:val="008B1487"/>
    <w:rsid w:val="008B3113"/>
    <w:rsid w:val="008B33B8"/>
    <w:rsid w:val="008B33C0"/>
    <w:rsid w:val="008B341A"/>
    <w:rsid w:val="008B3978"/>
    <w:rsid w:val="008B39D0"/>
    <w:rsid w:val="008B3F8D"/>
    <w:rsid w:val="008B4F23"/>
    <w:rsid w:val="008B5722"/>
    <w:rsid w:val="008B58B4"/>
    <w:rsid w:val="008B5DDC"/>
    <w:rsid w:val="008B621B"/>
    <w:rsid w:val="008B7363"/>
    <w:rsid w:val="008C14AC"/>
    <w:rsid w:val="008C161F"/>
    <w:rsid w:val="008C22D8"/>
    <w:rsid w:val="008C2D01"/>
    <w:rsid w:val="008C3110"/>
    <w:rsid w:val="008C320D"/>
    <w:rsid w:val="008C485C"/>
    <w:rsid w:val="008C4988"/>
    <w:rsid w:val="008C4EF8"/>
    <w:rsid w:val="008C506B"/>
    <w:rsid w:val="008C5B96"/>
    <w:rsid w:val="008C6C09"/>
    <w:rsid w:val="008C6C8B"/>
    <w:rsid w:val="008C6E26"/>
    <w:rsid w:val="008C7657"/>
    <w:rsid w:val="008D0D4E"/>
    <w:rsid w:val="008D0F89"/>
    <w:rsid w:val="008D1497"/>
    <w:rsid w:val="008D177A"/>
    <w:rsid w:val="008D365A"/>
    <w:rsid w:val="008D489B"/>
    <w:rsid w:val="008D49A6"/>
    <w:rsid w:val="008D4B79"/>
    <w:rsid w:val="008D55E2"/>
    <w:rsid w:val="008D567C"/>
    <w:rsid w:val="008D5BA1"/>
    <w:rsid w:val="008D5C1B"/>
    <w:rsid w:val="008D60C7"/>
    <w:rsid w:val="008D7308"/>
    <w:rsid w:val="008D7B00"/>
    <w:rsid w:val="008D7BBD"/>
    <w:rsid w:val="008D7F65"/>
    <w:rsid w:val="008E0960"/>
    <w:rsid w:val="008E0CCE"/>
    <w:rsid w:val="008E1288"/>
    <w:rsid w:val="008E131C"/>
    <w:rsid w:val="008E2DC0"/>
    <w:rsid w:val="008E34E3"/>
    <w:rsid w:val="008E4727"/>
    <w:rsid w:val="008E4AAA"/>
    <w:rsid w:val="008E52DD"/>
    <w:rsid w:val="008E5359"/>
    <w:rsid w:val="008E55C6"/>
    <w:rsid w:val="008E57FB"/>
    <w:rsid w:val="008E5887"/>
    <w:rsid w:val="008E5901"/>
    <w:rsid w:val="008E5A5A"/>
    <w:rsid w:val="008E5B69"/>
    <w:rsid w:val="008E5CE1"/>
    <w:rsid w:val="008E6B6F"/>
    <w:rsid w:val="008F07B5"/>
    <w:rsid w:val="008F0DFC"/>
    <w:rsid w:val="008F193D"/>
    <w:rsid w:val="008F1F87"/>
    <w:rsid w:val="008F23C8"/>
    <w:rsid w:val="008F271C"/>
    <w:rsid w:val="008F2857"/>
    <w:rsid w:val="008F2D82"/>
    <w:rsid w:val="008F2FD7"/>
    <w:rsid w:val="008F3384"/>
    <w:rsid w:val="008F347C"/>
    <w:rsid w:val="008F3A0A"/>
    <w:rsid w:val="008F4829"/>
    <w:rsid w:val="008F67A6"/>
    <w:rsid w:val="008F6B44"/>
    <w:rsid w:val="008F7F02"/>
    <w:rsid w:val="0090121A"/>
    <w:rsid w:val="00901784"/>
    <w:rsid w:val="00901CA5"/>
    <w:rsid w:val="009021AA"/>
    <w:rsid w:val="009021CF"/>
    <w:rsid w:val="00903566"/>
    <w:rsid w:val="00903F78"/>
    <w:rsid w:val="00904050"/>
    <w:rsid w:val="00904172"/>
    <w:rsid w:val="009047E2"/>
    <w:rsid w:val="009048BA"/>
    <w:rsid w:val="00904A53"/>
    <w:rsid w:val="0090552A"/>
    <w:rsid w:val="009055F6"/>
    <w:rsid w:val="00906B07"/>
    <w:rsid w:val="00906B09"/>
    <w:rsid w:val="00907260"/>
    <w:rsid w:val="009077BF"/>
    <w:rsid w:val="00907B0C"/>
    <w:rsid w:val="00907B34"/>
    <w:rsid w:val="0091031E"/>
    <w:rsid w:val="00910E47"/>
    <w:rsid w:val="009113A2"/>
    <w:rsid w:val="00912920"/>
    <w:rsid w:val="0091292E"/>
    <w:rsid w:val="0091315F"/>
    <w:rsid w:val="00913286"/>
    <w:rsid w:val="00913487"/>
    <w:rsid w:val="00913D12"/>
    <w:rsid w:val="00914AAD"/>
    <w:rsid w:val="00914B08"/>
    <w:rsid w:val="00915DDC"/>
    <w:rsid w:val="009168F8"/>
    <w:rsid w:val="00916B9B"/>
    <w:rsid w:val="009170DB"/>
    <w:rsid w:val="00917E6D"/>
    <w:rsid w:val="009206B6"/>
    <w:rsid w:val="009212E9"/>
    <w:rsid w:val="009218B0"/>
    <w:rsid w:val="00922A14"/>
    <w:rsid w:val="00922B67"/>
    <w:rsid w:val="00922D4D"/>
    <w:rsid w:val="00923066"/>
    <w:rsid w:val="009231F6"/>
    <w:rsid w:val="00923D67"/>
    <w:rsid w:val="009240C8"/>
    <w:rsid w:val="00924212"/>
    <w:rsid w:val="0092453D"/>
    <w:rsid w:val="0092543B"/>
    <w:rsid w:val="00925B4A"/>
    <w:rsid w:val="0092652A"/>
    <w:rsid w:val="009267EC"/>
    <w:rsid w:val="00926869"/>
    <w:rsid w:val="00926AFD"/>
    <w:rsid w:val="00926E00"/>
    <w:rsid w:val="00926E85"/>
    <w:rsid w:val="00927331"/>
    <w:rsid w:val="00927932"/>
    <w:rsid w:val="00927C65"/>
    <w:rsid w:val="0093008A"/>
    <w:rsid w:val="0093043C"/>
    <w:rsid w:val="009311CB"/>
    <w:rsid w:val="00931AA4"/>
    <w:rsid w:val="009322EC"/>
    <w:rsid w:val="00932D90"/>
    <w:rsid w:val="009335A3"/>
    <w:rsid w:val="009338FA"/>
    <w:rsid w:val="00934AC7"/>
    <w:rsid w:val="009353A9"/>
    <w:rsid w:val="009355A8"/>
    <w:rsid w:val="00936389"/>
    <w:rsid w:val="009364F0"/>
    <w:rsid w:val="00936C5F"/>
    <w:rsid w:val="00936E2E"/>
    <w:rsid w:val="00936EF1"/>
    <w:rsid w:val="009373E4"/>
    <w:rsid w:val="009373FD"/>
    <w:rsid w:val="009378D7"/>
    <w:rsid w:val="009379AF"/>
    <w:rsid w:val="0094035F"/>
    <w:rsid w:val="009409B1"/>
    <w:rsid w:val="00940B3A"/>
    <w:rsid w:val="0094106C"/>
    <w:rsid w:val="009418E2"/>
    <w:rsid w:val="0094290A"/>
    <w:rsid w:val="00943D89"/>
    <w:rsid w:val="00943DDB"/>
    <w:rsid w:val="00945757"/>
    <w:rsid w:val="009457D0"/>
    <w:rsid w:val="00945DED"/>
    <w:rsid w:val="00945E1F"/>
    <w:rsid w:val="009461F9"/>
    <w:rsid w:val="00946C04"/>
    <w:rsid w:val="0094734A"/>
    <w:rsid w:val="00947D83"/>
    <w:rsid w:val="00947E8E"/>
    <w:rsid w:val="009512A6"/>
    <w:rsid w:val="00953A5B"/>
    <w:rsid w:val="00953BE0"/>
    <w:rsid w:val="009541CF"/>
    <w:rsid w:val="00954216"/>
    <w:rsid w:val="00954499"/>
    <w:rsid w:val="00955452"/>
    <w:rsid w:val="00955EB5"/>
    <w:rsid w:val="00955FF6"/>
    <w:rsid w:val="0095606D"/>
    <w:rsid w:val="0096028B"/>
    <w:rsid w:val="00961174"/>
    <w:rsid w:val="00961FE5"/>
    <w:rsid w:val="009620E6"/>
    <w:rsid w:val="00962224"/>
    <w:rsid w:val="00963B39"/>
    <w:rsid w:val="00963E0E"/>
    <w:rsid w:val="00964D71"/>
    <w:rsid w:val="0096570C"/>
    <w:rsid w:val="0096648D"/>
    <w:rsid w:val="009664FA"/>
    <w:rsid w:val="0096662D"/>
    <w:rsid w:val="00966AA4"/>
    <w:rsid w:val="009711C6"/>
    <w:rsid w:val="00971261"/>
    <w:rsid w:val="009715F3"/>
    <w:rsid w:val="009732E0"/>
    <w:rsid w:val="00974856"/>
    <w:rsid w:val="00975CD8"/>
    <w:rsid w:val="0097663A"/>
    <w:rsid w:val="009768A1"/>
    <w:rsid w:val="00977124"/>
    <w:rsid w:val="009803F9"/>
    <w:rsid w:val="00980849"/>
    <w:rsid w:val="0098086F"/>
    <w:rsid w:val="00982746"/>
    <w:rsid w:val="0098342B"/>
    <w:rsid w:val="00983566"/>
    <w:rsid w:val="009835CE"/>
    <w:rsid w:val="0098391B"/>
    <w:rsid w:val="0098521C"/>
    <w:rsid w:val="009854A7"/>
    <w:rsid w:val="009857E9"/>
    <w:rsid w:val="00986C1D"/>
    <w:rsid w:val="00986E8C"/>
    <w:rsid w:val="00987642"/>
    <w:rsid w:val="00987A44"/>
    <w:rsid w:val="00990203"/>
    <w:rsid w:val="00990B0D"/>
    <w:rsid w:val="00991370"/>
    <w:rsid w:val="00991692"/>
    <w:rsid w:val="00991C1D"/>
    <w:rsid w:val="00991F3F"/>
    <w:rsid w:val="00992137"/>
    <w:rsid w:val="009923D1"/>
    <w:rsid w:val="0099332B"/>
    <w:rsid w:val="00993657"/>
    <w:rsid w:val="009938E2"/>
    <w:rsid w:val="00993B72"/>
    <w:rsid w:val="00993F18"/>
    <w:rsid w:val="009940F1"/>
    <w:rsid w:val="00994D71"/>
    <w:rsid w:val="00995456"/>
    <w:rsid w:val="00996FA7"/>
    <w:rsid w:val="00997A5D"/>
    <w:rsid w:val="00997D76"/>
    <w:rsid w:val="00997E4F"/>
    <w:rsid w:val="009A014E"/>
    <w:rsid w:val="009A01C5"/>
    <w:rsid w:val="009A041E"/>
    <w:rsid w:val="009A12C5"/>
    <w:rsid w:val="009A18FB"/>
    <w:rsid w:val="009A1923"/>
    <w:rsid w:val="009A1E85"/>
    <w:rsid w:val="009A1F4E"/>
    <w:rsid w:val="009A1F88"/>
    <w:rsid w:val="009A22CA"/>
    <w:rsid w:val="009A22EE"/>
    <w:rsid w:val="009A2E9D"/>
    <w:rsid w:val="009A395F"/>
    <w:rsid w:val="009A3F93"/>
    <w:rsid w:val="009A44C8"/>
    <w:rsid w:val="009A49C2"/>
    <w:rsid w:val="009A4E21"/>
    <w:rsid w:val="009A506C"/>
    <w:rsid w:val="009A6268"/>
    <w:rsid w:val="009A7222"/>
    <w:rsid w:val="009A7D47"/>
    <w:rsid w:val="009B02D9"/>
    <w:rsid w:val="009B03BD"/>
    <w:rsid w:val="009B04C5"/>
    <w:rsid w:val="009B0D40"/>
    <w:rsid w:val="009B15E4"/>
    <w:rsid w:val="009B1675"/>
    <w:rsid w:val="009B16A0"/>
    <w:rsid w:val="009B27E5"/>
    <w:rsid w:val="009B322F"/>
    <w:rsid w:val="009B34DB"/>
    <w:rsid w:val="009B4A36"/>
    <w:rsid w:val="009B4B73"/>
    <w:rsid w:val="009B5140"/>
    <w:rsid w:val="009B5369"/>
    <w:rsid w:val="009B5862"/>
    <w:rsid w:val="009B592A"/>
    <w:rsid w:val="009B5A4F"/>
    <w:rsid w:val="009B5D49"/>
    <w:rsid w:val="009B6608"/>
    <w:rsid w:val="009B75C3"/>
    <w:rsid w:val="009C0263"/>
    <w:rsid w:val="009C0667"/>
    <w:rsid w:val="009C0C13"/>
    <w:rsid w:val="009C15E8"/>
    <w:rsid w:val="009C24C7"/>
    <w:rsid w:val="009C291C"/>
    <w:rsid w:val="009C295B"/>
    <w:rsid w:val="009C3123"/>
    <w:rsid w:val="009C320A"/>
    <w:rsid w:val="009C3B9A"/>
    <w:rsid w:val="009C515D"/>
    <w:rsid w:val="009C54F5"/>
    <w:rsid w:val="009C557F"/>
    <w:rsid w:val="009C56D1"/>
    <w:rsid w:val="009C5E94"/>
    <w:rsid w:val="009C6DB2"/>
    <w:rsid w:val="009C77EB"/>
    <w:rsid w:val="009D0316"/>
    <w:rsid w:val="009D0EC8"/>
    <w:rsid w:val="009D1875"/>
    <w:rsid w:val="009D18AD"/>
    <w:rsid w:val="009D2A0A"/>
    <w:rsid w:val="009D2CDB"/>
    <w:rsid w:val="009D33C0"/>
    <w:rsid w:val="009D3B83"/>
    <w:rsid w:val="009D3C4D"/>
    <w:rsid w:val="009D5762"/>
    <w:rsid w:val="009D6446"/>
    <w:rsid w:val="009D7558"/>
    <w:rsid w:val="009D7DBC"/>
    <w:rsid w:val="009E108F"/>
    <w:rsid w:val="009E125C"/>
    <w:rsid w:val="009E1C6D"/>
    <w:rsid w:val="009E1FB4"/>
    <w:rsid w:val="009E27F4"/>
    <w:rsid w:val="009E2C95"/>
    <w:rsid w:val="009E2FBC"/>
    <w:rsid w:val="009E34D3"/>
    <w:rsid w:val="009E3871"/>
    <w:rsid w:val="009E38E1"/>
    <w:rsid w:val="009E3A59"/>
    <w:rsid w:val="009E420E"/>
    <w:rsid w:val="009E517E"/>
    <w:rsid w:val="009E5A8F"/>
    <w:rsid w:val="009E5CD7"/>
    <w:rsid w:val="009E6C46"/>
    <w:rsid w:val="009F05B4"/>
    <w:rsid w:val="009F2344"/>
    <w:rsid w:val="009F4A9D"/>
    <w:rsid w:val="009F50C1"/>
    <w:rsid w:val="009F590F"/>
    <w:rsid w:val="009F5CA3"/>
    <w:rsid w:val="009F5EFC"/>
    <w:rsid w:val="009F5F66"/>
    <w:rsid w:val="009F67DC"/>
    <w:rsid w:val="009F6836"/>
    <w:rsid w:val="009F6FD1"/>
    <w:rsid w:val="00A00137"/>
    <w:rsid w:val="00A00B69"/>
    <w:rsid w:val="00A00E66"/>
    <w:rsid w:val="00A0133B"/>
    <w:rsid w:val="00A01501"/>
    <w:rsid w:val="00A0170D"/>
    <w:rsid w:val="00A01958"/>
    <w:rsid w:val="00A01D20"/>
    <w:rsid w:val="00A01E11"/>
    <w:rsid w:val="00A02EDB"/>
    <w:rsid w:val="00A02F84"/>
    <w:rsid w:val="00A0424F"/>
    <w:rsid w:val="00A04973"/>
    <w:rsid w:val="00A04B83"/>
    <w:rsid w:val="00A0528E"/>
    <w:rsid w:val="00A06AB4"/>
    <w:rsid w:val="00A06F4B"/>
    <w:rsid w:val="00A07503"/>
    <w:rsid w:val="00A07626"/>
    <w:rsid w:val="00A102F4"/>
    <w:rsid w:val="00A10EC8"/>
    <w:rsid w:val="00A10F6B"/>
    <w:rsid w:val="00A121F6"/>
    <w:rsid w:val="00A1248C"/>
    <w:rsid w:val="00A124A9"/>
    <w:rsid w:val="00A124C2"/>
    <w:rsid w:val="00A134FB"/>
    <w:rsid w:val="00A135AD"/>
    <w:rsid w:val="00A13E74"/>
    <w:rsid w:val="00A143ED"/>
    <w:rsid w:val="00A1473B"/>
    <w:rsid w:val="00A15853"/>
    <w:rsid w:val="00A15858"/>
    <w:rsid w:val="00A15938"/>
    <w:rsid w:val="00A1665A"/>
    <w:rsid w:val="00A16ED4"/>
    <w:rsid w:val="00A17EC9"/>
    <w:rsid w:val="00A205FC"/>
    <w:rsid w:val="00A20B1A"/>
    <w:rsid w:val="00A2151E"/>
    <w:rsid w:val="00A228BA"/>
    <w:rsid w:val="00A22AAE"/>
    <w:rsid w:val="00A22F5A"/>
    <w:rsid w:val="00A230CA"/>
    <w:rsid w:val="00A231EF"/>
    <w:rsid w:val="00A23901"/>
    <w:rsid w:val="00A23E28"/>
    <w:rsid w:val="00A242A9"/>
    <w:rsid w:val="00A247D3"/>
    <w:rsid w:val="00A259C9"/>
    <w:rsid w:val="00A25ED4"/>
    <w:rsid w:val="00A2678A"/>
    <w:rsid w:val="00A269CF"/>
    <w:rsid w:val="00A26F0B"/>
    <w:rsid w:val="00A27047"/>
    <w:rsid w:val="00A27342"/>
    <w:rsid w:val="00A27376"/>
    <w:rsid w:val="00A27681"/>
    <w:rsid w:val="00A30D38"/>
    <w:rsid w:val="00A31789"/>
    <w:rsid w:val="00A31B3B"/>
    <w:rsid w:val="00A31E76"/>
    <w:rsid w:val="00A33117"/>
    <w:rsid w:val="00A33208"/>
    <w:rsid w:val="00A34689"/>
    <w:rsid w:val="00A34863"/>
    <w:rsid w:val="00A34BF6"/>
    <w:rsid w:val="00A35588"/>
    <w:rsid w:val="00A3627A"/>
    <w:rsid w:val="00A36458"/>
    <w:rsid w:val="00A36E88"/>
    <w:rsid w:val="00A37A05"/>
    <w:rsid w:val="00A37CE8"/>
    <w:rsid w:val="00A37E0B"/>
    <w:rsid w:val="00A403E8"/>
    <w:rsid w:val="00A4083A"/>
    <w:rsid w:val="00A417E0"/>
    <w:rsid w:val="00A419AC"/>
    <w:rsid w:val="00A43DD5"/>
    <w:rsid w:val="00A4431C"/>
    <w:rsid w:val="00A4498E"/>
    <w:rsid w:val="00A4633C"/>
    <w:rsid w:val="00A46CD3"/>
    <w:rsid w:val="00A4763A"/>
    <w:rsid w:val="00A501DF"/>
    <w:rsid w:val="00A52CD0"/>
    <w:rsid w:val="00A52FD7"/>
    <w:rsid w:val="00A53A0A"/>
    <w:rsid w:val="00A5559F"/>
    <w:rsid w:val="00A55685"/>
    <w:rsid w:val="00A55B2A"/>
    <w:rsid w:val="00A55F74"/>
    <w:rsid w:val="00A566E3"/>
    <w:rsid w:val="00A57111"/>
    <w:rsid w:val="00A57B5C"/>
    <w:rsid w:val="00A57FB6"/>
    <w:rsid w:val="00A60221"/>
    <w:rsid w:val="00A60278"/>
    <w:rsid w:val="00A608D1"/>
    <w:rsid w:val="00A610E1"/>
    <w:rsid w:val="00A61A2C"/>
    <w:rsid w:val="00A627DB"/>
    <w:rsid w:val="00A6355D"/>
    <w:rsid w:val="00A63D18"/>
    <w:rsid w:val="00A64191"/>
    <w:rsid w:val="00A651CE"/>
    <w:rsid w:val="00A65AB7"/>
    <w:rsid w:val="00A66BA8"/>
    <w:rsid w:val="00A67377"/>
    <w:rsid w:val="00A67509"/>
    <w:rsid w:val="00A678F9"/>
    <w:rsid w:val="00A67B04"/>
    <w:rsid w:val="00A67D67"/>
    <w:rsid w:val="00A700E0"/>
    <w:rsid w:val="00A710EB"/>
    <w:rsid w:val="00A71A11"/>
    <w:rsid w:val="00A72088"/>
    <w:rsid w:val="00A7306D"/>
    <w:rsid w:val="00A7351F"/>
    <w:rsid w:val="00A752C8"/>
    <w:rsid w:val="00A75611"/>
    <w:rsid w:val="00A75931"/>
    <w:rsid w:val="00A7625C"/>
    <w:rsid w:val="00A76F0A"/>
    <w:rsid w:val="00A77877"/>
    <w:rsid w:val="00A803EF"/>
    <w:rsid w:val="00A80B6C"/>
    <w:rsid w:val="00A8146B"/>
    <w:rsid w:val="00A825DD"/>
    <w:rsid w:val="00A832AD"/>
    <w:rsid w:val="00A85A6F"/>
    <w:rsid w:val="00A85E67"/>
    <w:rsid w:val="00A86664"/>
    <w:rsid w:val="00A902EC"/>
    <w:rsid w:val="00A909E2"/>
    <w:rsid w:val="00A90D13"/>
    <w:rsid w:val="00A90DB9"/>
    <w:rsid w:val="00A92222"/>
    <w:rsid w:val="00A9280A"/>
    <w:rsid w:val="00A92D42"/>
    <w:rsid w:val="00A9334B"/>
    <w:rsid w:val="00A935F6"/>
    <w:rsid w:val="00A93937"/>
    <w:rsid w:val="00A94EF6"/>
    <w:rsid w:val="00A960EF"/>
    <w:rsid w:val="00A96AE6"/>
    <w:rsid w:val="00A97840"/>
    <w:rsid w:val="00A97C8F"/>
    <w:rsid w:val="00AA138D"/>
    <w:rsid w:val="00AA1736"/>
    <w:rsid w:val="00AA1E60"/>
    <w:rsid w:val="00AA23DC"/>
    <w:rsid w:val="00AA2519"/>
    <w:rsid w:val="00AA28B7"/>
    <w:rsid w:val="00AA2C5C"/>
    <w:rsid w:val="00AA39BB"/>
    <w:rsid w:val="00AA3B86"/>
    <w:rsid w:val="00AA3C6B"/>
    <w:rsid w:val="00AA437A"/>
    <w:rsid w:val="00AA4D93"/>
    <w:rsid w:val="00AA4FA6"/>
    <w:rsid w:val="00AA5DF0"/>
    <w:rsid w:val="00AA709F"/>
    <w:rsid w:val="00AA74AD"/>
    <w:rsid w:val="00AA76DD"/>
    <w:rsid w:val="00AB07EC"/>
    <w:rsid w:val="00AB2036"/>
    <w:rsid w:val="00AB26CE"/>
    <w:rsid w:val="00AB28F0"/>
    <w:rsid w:val="00AB4460"/>
    <w:rsid w:val="00AB4964"/>
    <w:rsid w:val="00AB4AC0"/>
    <w:rsid w:val="00AB4DB2"/>
    <w:rsid w:val="00AB510B"/>
    <w:rsid w:val="00AB5B6F"/>
    <w:rsid w:val="00AB668E"/>
    <w:rsid w:val="00AB6A54"/>
    <w:rsid w:val="00AB6E43"/>
    <w:rsid w:val="00AB74A4"/>
    <w:rsid w:val="00AB7DBA"/>
    <w:rsid w:val="00AB7F95"/>
    <w:rsid w:val="00AC04F5"/>
    <w:rsid w:val="00AC07E2"/>
    <w:rsid w:val="00AC09BA"/>
    <w:rsid w:val="00AC16E2"/>
    <w:rsid w:val="00AC1A52"/>
    <w:rsid w:val="00AC30C9"/>
    <w:rsid w:val="00AC33B5"/>
    <w:rsid w:val="00AC544D"/>
    <w:rsid w:val="00AC55D1"/>
    <w:rsid w:val="00AC5652"/>
    <w:rsid w:val="00AC58BD"/>
    <w:rsid w:val="00AC5A5C"/>
    <w:rsid w:val="00AC5EA7"/>
    <w:rsid w:val="00AC6654"/>
    <w:rsid w:val="00AC6AD1"/>
    <w:rsid w:val="00AC7BB9"/>
    <w:rsid w:val="00AD0521"/>
    <w:rsid w:val="00AD0B2B"/>
    <w:rsid w:val="00AD13ED"/>
    <w:rsid w:val="00AD14D2"/>
    <w:rsid w:val="00AD1606"/>
    <w:rsid w:val="00AD17F4"/>
    <w:rsid w:val="00AD18CA"/>
    <w:rsid w:val="00AD1A7E"/>
    <w:rsid w:val="00AD1B37"/>
    <w:rsid w:val="00AD3531"/>
    <w:rsid w:val="00AD3948"/>
    <w:rsid w:val="00AD3AA6"/>
    <w:rsid w:val="00AD40E0"/>
    <w:rsid w:val="00AD4447"/>
    <w:rsid w:val="00AD4AAF"/>
    <w:rsid w:val="00AD4E44"/>
    <w:rsid w:val="00AD5AC0"/>
    <w:rsid w:val="00AD6996"/>
    <w:rsid w:val="00AE2B81"/>
    <w:rsid w:val="00AE2D3F"/>
    <w:rsid w:val="00AE35FB"/>
    <w:rsid w:val="00AE3AC2"/>
    <w:rsid w:val="00AE3B85"/>
    <w:rsid w:val="00AE4B0C"/>
    <w:rsid w:val="00AE503E"/>
    <w:rsid w:val="00AE52F6"/>
    <w:rsid w:val="00AE5615"/>
    <w:rsid w:val="00AE674F"/>
    <w:rsid w:val="00AE675E"/>
    <w:rsid w:val="00AE6C5C"/>
    <w:rsid w:val="00AE7224"/>
    <w:rsid w:val="00AF05E4"/>
    <w:rsid w:val="00AF1205"/>
    <w:rsid w:val="00AF1992"/>
    <w:rsid w:val="00AF24DF"/>
    <w:rsid w:val="00AF2D05"/>
    <w:rsid w:val="00AF397D"/>
    <w:rsid w:val="00AF3E53"/>
    <w:rsid w:val="00AF4093"/>
    <w:rsid w:val="00AF4582"/>
    <w:rsid w:val="00AF4A2C"/>
    <w:rsid w:val="00AF5295"/>
    <w:rsid w:val="00AF53B6"/>
    <w:rsid w:val="00AF58E1"/>
    <w:rsid w:val="00AF59CF"/>
    <w:rsid w:val="00AF66E5"/>
    <w:rsid w:val="00AF7F9F"/>
    <w:rsid w:val="00B00202"/>
    <w:rsid w:val="00B00912"/>
    <w:rsid w:val="00B00DC3"/>
    <w:rsid w:val="00B0115F"/>
    <w:rsid w:val="00B016D1"/>
    <w:rsid w:val="00B018AE"/>
    <w:rsid w:val="00B022FF"/>
    <w:rsid w:val="00B03B51"/>
    <w:rsid w:val="00B04E97"/>
    <w:rsid w:val="00B0558A"/>
    <w:rsid w:val="00B05B0D"/>
    <w:rsid w:val="00B05F25"/>
    <w:rsid w:val="00B067E0"/>
    <w:rsid w:val="00B06E07"/>
    <w:rsid w:val="00B07F26"/>
    <w:rsid w:val="00B111FA"/>
    <w:rsid w:val="00B11490"/>
    <w:rsid w:val="00B11CF7"/>
    <w:rsid w:val="00B12346"/>
    <w:rsid w:val="00B129E3"/>
    <w:rsid w:val="00B12B28"/>
    <w:rsid w:val="00B13D0B"/>
    <w:rsid w:val="00B13FE8"/>
    <w:rsid w:val="00B14542"/>
    <w:rsid w:val="00B1559D"/>
    <w:rsid w:val="00B15BCD"/>
    <w:rsid w:val="00B16918"/>
    <w:rsid w:val="00B171D6"/>
    <w:rsid w:val="00B207A2"/>
    <w:rsid w:val="00B20B4E"/>
    <w:rsid w:val="00B2210F"/>
    <w:rsid w:val="00B22EC9"/>
    <w:rsid w:val="00B23078"/>
    <w:rsid w:val="00B230FB"/>
    <w:rsid w:val="00B23782"/>
    <w:rsid w:val="00B23B96"/>
    <w:rsid w:val="00B24699"/>
    <w:rsid w:val="00B24CD3"/>
    <w:rsid w:val="00B25957"/>
    <w:rsid w:val="00B25966"/>
    <w:rsid w:val="00B26352"/>
    <w:rsid w:val="00B265C8"/>
    <w:rsid w:val="00B26E9C"/>
    <w:rsid w:val="00B27C1A"/>
    <w:rsid w:val="00B27CA4"/>
    <w:rsid w:val="00B27ECD"/>
    <w:rsid w:val="00B30EEB"/>
    <w:rsid w:val="00B31B9D"/>
    <w:rsid w:val="00B31F42"/>
    <w:rsid w:val="00B31FB1"/>
    <w:rsid w:val="00B3216E"/>
    <w:rsid w:val="00B329BE"/>
    <w:rsid w:val="00B33F1B"/>
    <w:rsid w:val="00B3442F"/>
    <w:rsid w:val="00B3481D"/>
    <w:rsid w:val="00B34A30"/>
    <w:rsid w:val="00B35604"/>
    <w:rsid w:val="00B35C6E"/>
    <w:rsid w:val="00B360D3"/>
    <w:rsid w:val="00B37296"/>
    <w:rsid w:val="00B379D2"/>
    <w:rsid w:val="00B40767"/>
    <w:rsid w:val="00B4121E"/>
    <w:rsid w:val="00B4131E"/>
    <w:rsid w:val="00B4197D"/>
    <w:rsid w:val="00B41CC3"/>
    <w:rsid w:val="00B41F90"/>
    <w:rsid w:val="00B4203E"/>
    <w:rsid w:val="00B42178"/>
    <w:rsid w:val="00B4223B"/>
    <w:rsid w:val="00B42EDE"/>
    <w:rsid w:val="00B42F68"/>
    <w:rsid w:val="00B43148"/>
    <w:rsid w:val="00B43434"/>
    <w:rsid w:val="00B438AC"/>
    <w:rsid w:val="00B43E70"/>
    <w:rsid w:val="00B44082"/>
    <w:rsid w:val="00B447DB"/>
    <w:rsid w:val="00B448CE"/>
    <w:rsid w:val="00B44E29"/>
    <w:rsid w:val="00B50D2D"/>
    <w:rsid w:val="00B50F72"/>
    <w:rsid w:val="00B51A68"/>
    <w:rsid w:val="00B51EF7"/>
    <w:rsid w:val="00B52110"/>
    <w:rsid w:val="00B5289D"/>
    <w:rsid w:val="00B529AF"/>
    <w:rsid w:val="00B538FB"/>
    <w:rsid w:val="00B543D4"/>
    <w:rsid w:val="00B56087"/>
    <w:rsid w:val="00B56B17"/>
    <w:rsid w:val="00B570BA"/>
    <w:rsid w:val="00B572E5"/>
    <w:rsid w:val="00B605BD"/>
    <w:rsid w:val="00B60B20"/>
    <w:rsid w:val="00B60D30"/>
    <w:rsid w:val="00B6423B"/>
    <w:rsid w:val="00B648FF"/>
    <w:rsid w:val="00B65063"/>
    <w:rsid w:val="00B651AB"/>
    <w:rsid w:val="00B655A8"/>
    <w:rsid w:val="00B662F2"/>
    <w:rsid w:val="00B662F4"/>
    <w:rsid w:val="00B6637A"/>
    <w:rsid w:val="00B66CA4"/>
    <w:rsid w:val="00B66CBF"/>
    <w:rsid w:val="00B7078B"/>
    <w:rsid w:val="00B70B83"/>
    <w:rsid w:val="00B7126B"/>
    <w:rsid w:val="00B71523"/>
    <w:rsid w:val="00B72D0D"/>
    <w:rsid w:val="00B735C7"/>
    <w:rsid w:val="00B73685"/>
    <w:rsid w:val="00B73CC5"/>
    <w:rsid w:val="00B744BC"/>
    <w:rsid w:val="00B7521E"/>
    <w:rsid w:val="00B75F76"/>
    <w:rsid w:val="00B760C1"/>
    <w:rsid w:val="00B7653B"/>
    <w:rsid w:val="00B769A3"/>
    <w:rsid w:val="00B77592"/>
    <w:rsid w:val="00B80141"/>
    <w:rsid w:val="00B8043A"/>
    <w:rsid w:val="00B80A08"/>
    <w:rsid w:val="00B81050"/>
    <w:rsid w:val="00B81985"/>
    <w:rsid w:val="00B82734"/>
    <w:rsid w:val="00B828E8"/>
    <w:rsid w:val="00B82B3F"/>
    <w:rsid w:val="00B86480"/>
    <w:rsid w:val="00B87B6C"/>
    <w:rsid w:val="00B90600"/>
    <w:rsid w:val="00B90F24"/>
    <w:rsid w:val="00B915BE"/>
    <w:rsid w:val="00B91E54"/>
    <w:rsid w:val="00B92AE4"/>
    <w:rsid w:val="00B9334F"/>
    <w:rsid w:val="00B93800"/>
    <w:rsid w:val="00B939A8"/>
    <w:rsid w:val="00B93B5E"/>
    <w:rsid w:val="00B93D59"/>
    <w:rsid w:val="00B9454F"/>
    <w:rsid w:val="00B948E2"/>
    <w:rsid w:val="00B94BC6"/>
    <w:rsid w:val="00B94E31"/>
    <w:rsid w:val="00B95604"/>
    <w:rsid w:val="00B95F45"/>
    <w:rsid w:val="00B95F84"/>
    <w:rsid w:val="00B96769"/>
    <w:rsid w:val="00B96B6D"/>
    <w:rsid w:val="00B971AC"/>
    <w:rsid w:val="00B974D8"/>
    <w:rsid w:val="00B976B4"/>
    <w:rsid w:val="00B97831"/>
    <w:rsid w:val="00B97FAA"/>
    <w:rsid w:val="00BA0001"/>
    <w:rsid w:val="00BA065F"/>
    <w:rsid w:val="00BA1B3C"/>
    <w:rsid w:val="00BA1E5D"/>
    <w:rsid w:val="00BA224C"/>
    <w:rsid w:val="00BA2BF0"/>
    <w:rsid w:val="00BA2D47"/>
    <w:rsid w:val="00BA33B7"/>
    <w:rsid w:val="00BA3B3B"/>
    <w:rsid w:val="00BA488D"/>
    <w:rsid w:val="00BA59EC"/>
    <w:rsid w:val="00BA59FA"/>
    <w:rsid w:val="00BA68C2"/>
    <w:rsid w:val="00BA6B42"/>
    <w:rsid w:val="00BA78B9"/>
    <w:rsid w:val="00BB0A53"/>
    <w:rsid w:val="00BB0DB0"/>
    <w:rsid w:val="00BB2193"/>
    <w:rsid w:val="00BB2C78"/>
    <w:rsid w:val="00BB2F85"/>
    <w:rsid w:val="00BB4122"/>
    <w:rsid w:val="00BB4268"/>
    <w:rsid w:val="00BB4337"/>
    <w:rsid w:val="00BB45F9"/>
    <w:rsid w:val="00BB51FA"/>
    <w:rsid w:val="00BB5332"/>
    <w:rsid w:val="00BB54D4"/>
    <w:rsid w:val="00BB5DAD"/>
    <w:rsid w:val="00BB5E08"/>
    <w:rsid w:val="00BB6117"/>
    <w:rsid w:val="00BB6921"/>
    <w:rsid w:val="00BB7235"/>
    <w:rsid w:val="00BB76AB"/>
    <w:rsid w:val="00BB7729"/>
    <w:rsid w:val="00BB7B6B"/>
    <w:rsid w:val="00BB7B93"/>
    <w:rsid w:val="00BB7DA0"/>
    <w:rsid w:val="00BC0C53"/>
    <w:rsid w:val="00BC0F20"/>
    <w:rsid w:val="00BC12B6"/>
    <w:rsid w:val="00BC1CA1"/>
    <w:rsid w:val="00BC3961"/>
    <w:rsid w:val="00BC4090"/>
    <w:rsid w:val="00BC4D1C"/>
    <w:rsid w:val="00BC4E2A"/>
    <w:rsid w:val="00BC5161"/>
    <w:rsid w:val="00BC5976"/>
    <w:rsid w:val="00BC5E26"/>
    <w:rsid w:val="00BC5F8D"/>
    <w:rsid w:val="00BC698E"/>
    <w:rsid w:val="00BC6BA2"/>
    <w:rsid w:val="00BC76D4"/>
    <w:rsid w:val="00BC7ED8"/>
    <w:rsid w:val="00BD15EE"/>
    <w:rsid w:val="00BD1865"/>
    <w:rsid w:val="00BD1BC5"/>
    <w:rsid w:val="00BD2460"/>
    <w:rsid w:val="00BD2A1F"/>
    <w:rsid w:val="00BD33E2"/>
    <w:rsid w:val="00BD3D58"/>
    <w:rsid w:val="00BD3E6B"/>
    <w:rsid w:val="00BD57D1"/>
    <w:rsid w:val="00BD6017"/>
    <w:rsid w:val="00BD6D2E"/>
    <w:rsid w:val="00BD72FC"/>
    <w:rsid w:val="00BE07FF"/>
    <w:rsid w:val="00BE169F"/>
    <w:rsid w:val="00BE2260"/>
    <w:rsid w:val="00BE2C86"/>
    <w:rsid w:val="00BE432B"/>
    <w:rsid w:val="00BE44A8"/>
    <w:rsid w:val="00BE47EC"/>
    <w:rsid w:val="00BE5D03"/>
    <w:rsid w:val="00BE66D0"/>
    <w:rsid w:val="00BE7782"/>
    <w:rsid w:val="00BF1374"/>
    <w:rsid w:val="00BF15C7"/>
    <w:rsid w:val="00BF16FC"/>
    <w:rsid w:val="00BF1DD9"/>
    <w:rsid w:val="00BF2B7C"/>
    <w:rsid w:val="00BF4759"/>
    <w:rsid w:val="00BF528C"/>
    <w:rsid w:val="00BF534B"/>
    <w:rsid w:val="00BF53BF"/>
    <w:rsid w:val="00BF569E"/>
    <w:rsid w:val="00BF6DA4"/>
    <w:rsid w:val="00BF78A5"/>
    <w:rsid w:val="00C00BC9"/>
    <w:rsid w:val="00C00BEA"/>
    <w:rsid w:val="00C00DAF"/>
    <w:rsid w:val="00C01A08"/>
    <w:rsid w:val="00C02925"/>
    <w:rsid w:val="00C037A8"/>
    <w:rsid w:val="00C03FD8"/>
    <w:rsid w:val="00C0433E"/>
    <w:rsid w:val="00C044F2"/>
    <w:rsid w:val="00C04542"/>
    <w:rsid w:val="00C05110"/>
    <w:rsid w:val="00C05463"/>
    <w:rsid w:val="00C0607B"/>
    <w:rsid w:val="00C06BAC"/>
    <w:rsid w:val="00C07389"/>
    <w:rsid w:val="00C1137F"/>
    <w:rsid w:val="00C1180D"/>
    <w:rsid w:val="00C11D98"/>
    <w:rsid w:val="00C147ED"/>
    <w:rsid w:val="00C1565D"/>
    <w:rsid w:val="00C15AB5"/>
    <w:rsid w:val="00C15E3F"/>
    <w:rsid w:val="00C16226"/>
    <w:rsid w:val="00C16B0B"/>
    <w:rsid w:val="00C17999"/>
    <w:rsid w:val="00C17FD7"/>
    <w:rsid w:val="00C20AD2"/>
    <w:rsid w:val="00C20E5F"/>
    <w:rsid w:val="00C21C03"/>
    <w:rsid w:val="00C21E05"/>
    <w:rsid w:val="00C232D2"/>
    <w:rsid w:val="00C23AE3"/>
    <w:rsid w:val="00C24289"/>
    <w:rsid w:val="00C25780"/>
    <w:rsid w:val="00C25EBE"/>
    <w:rsid w:val="00C26A6E"/>
    <w:rsid w:val="00C26E41"/>
    <w:rsid w:val="00C30326"/>
    <w:rsid w:val="00C30AE1"/>
    <w:rsid w:val="00C31C65"/>
    <w:rsid w:val="00C31C80"/>
    <w:rsid w:val="00C34A94"/>
    <w:rsid w:val="00C35C11"/>
    <w:rsid w:val="00C36DD4"/>
    <w:rsid w:val="00C373A6"/>
    <w:rsid w:val="00C374C2"/>
    <w:rsid w:val="00C407DA"/>
    <w:rsid w:val="00C40EE8"/>
    <w:rsid w:val="00C414EE"/>
    <w:rsid w:val="00C4188C"/>
    <w:rsid w:val="00C419C7"/>
    <w:rsid w:val="00C41D0C"/>
    <w:rsid w:val="00C41D89"/>
    <w:rsid w:val="00C43B3B"/>
    <w:rsid w:val="00C445B9"/>
    <w:rsid w:val="00C4596B"/>
    <w:rsid w:val="00C46821"/>
    <w:rsid w:val="00C50B12"/>
    <w:rsid w:val="00C50DEB"/>
    <w:rsid w:val="00C51AC4"/>
    <w:rsid w:val="00C51C49"/>
    <w:rsid w:val="00C52A0E"/>
    <w:rsid w:val="00C52F3D"/>
    <w:rsid w:val="00C5410B"/>
    <w:rsid w:val="00C54DBA"/>
    <w:rsid w:val="00C556D2"/>
    <w:rsid w:val="00C55B70"/>
    <w:rsid w:val="00C55F54"/>
    <w:rsid w:val="00C57125"/>
    <w:rsid w:val="00C57144"/>
    <w:rsid w:val="00C571BC"/>
    <w:rsid w:val="00C5749F"/>
    <w:rsid w:val="00C57B17"/>
    <w:rsid w:val="00C57E13"/>
    <w:rsid w:val="00C57FA0"/>
    <w:rsid w:val="00C6020C"/>
    <w:rsid w:val="00C60DBB"/>
    <w:rsid w:val="00C611AD"/>
    <w:rsid w:val="00C61DDF"/>
    <w:rsid w:val="00C61EFD"/>
    <w:rsid w:val="00C6275C"/>
    <w:rsid w:val="00C62CAF"/>
    <w:rsid w:val="00C62FC6"/>
    <w:rsid w:val="00C636EA"/>
    <w:rsid w:val="00C63E97"/>
    <w:rsid w:val="00C6574D"/>
    <w:rsid w:val="00C67E47"/>
    <w:rsid w:val="00C724F9"/>
    <w:rsid w:val="00C72F4D"/>
    <w:rsid w:val="00C734FC"/>
    <w:rsid w:val="00C73DB3"/>
    <w:rsid w:val="00C7415C"/>
    <w:rsid w:val="00C7417B"/>
    <w:rsid w:val="00C7436B"/>
    <w:rsid w:val="00C74958"/>
    <w:rsid w:val="00C74982"/>
    <w:rsid w:val="00C751A3"/>
    <w:rsid w:val="00C751F2"/>
    <w:rsid w:val="00C7578F"/>
    <w:rsid w:val="00C76059"/>
    <w:rsid w:val="00C76338"/>
    <w:rsid w:val="00C76730"/>
    <w:rsid w:val="00C775A9"/>
    <w:rsid w:val="00C80B63"/>
    <w:rsid w:val="00C80CC5"/>
    <w:rsid w:val="00C82005"/>
    <w:rsid w:val="00C82923"/>
    <w:rsid w:val="00C83212"/>
    <w:rsid w:val="00C83684"/>
    <w:rsid w:val="00C84472"/>
    <w:rsid w:val="00C86769"/>
    <w:rsid w:val="00C87067"/>
    <w:rsid w:val="00C8779E"/>
    <w:rsid w:val="00C87896"/>
    <w:rsid w:val="00C87A4D"/>
    <w:rsid w:val="00C91023"/>
    <w:rsid w:val="00C91A1B"/>
    <w:rsid w:val="00C92415"/>
    <w:rsid w:val="00C9249E"/>
    <w:rsid w:val="00C943A2"/>
    <w:rsid w:val="00C949E7"/>
    <w:rsid w:val="00C94A1A"/>
    <w:rsid w:val="00C94F24"/>
    <w:rsid w:val="00C94F36"/>
    <w:rsid w:val="00C94FB6"/>
    <w:rsid w:val="00C9543A"/>
    <w:rsid w:val="00C967BA"/>
    <w:rsid w:val="00C968FE"/>
    <w:rsid w:val="00C9699D"/>
    <w:rsid w:val="00CA021B"/>
    <w:rsid w:val="00CA061D"/>
    <w:rsid w:val="00CA0A46"/>
    <w:rsid w:val="00CA105E"/>
    <w:rsid w:val="00CA10CA"/>
    <w:rsid w:val="00CA1E98"/>
    <w:rsid w:val="00CA4628"/>
    <w:rsid w:val="00CA5FE1"/>
    <w:rsid w:val="00CA60CA"/>
    <w:rsid w:val="00CA6784"/>
    <w:rsid w:val="00CA76E2"/>
    <w:rsid w:val="00CA7A17"/>
    <w:rsid w:val="00CB0C8B"/>
    <w:rsid w:val="00CB1F49"/>
    <w:rsid w:val="00CB2B24"/>
    <w:rsid w:val="00CB3671"/>
    <w:rsid w:val="00CB4D69"/>
    <w:rsid w:val="00CB5D89"/>
    <w:rsid w:val="00CB69AE"/>
    <w:rsid w:val="00CB6DC8"/>
    <w:rsid w:val="00CB739A"/>
    <w:rsid w:val="00CB7C9E"/>
    <w:rsid w:val="00CC0190"/>
    <w:rsid w:val="00CC1CDB"/>
    <w:rsid w:val="00CC1DA9"/>
    <w:rsid w:val="00CC1E41"/>
    <w:rsid w:val="00CC36A6"/>
    <w:rsid w:val="00CC3AAE"/>
    <w:rsid w:val="00CC3BAA"/>
    <w:rsid w:val="00CC6466"/>
    <w:rsid w:val="00CC66B9"/>
    <w:rsid w:val="00CC717A"/>
    <w:rsid w:val="00CC7293"/>
    <w:rsid w:val="00CD0B10"/>
    <w:rsid w:val="00CD10B8"/>
    <w:rsid w:val="00CD16A2"/>
    <w:rsid w:val="00CD21F1"/>
    <w:rsid w:val="00CD24A2"/>
    <w:rsid w:val="00CD2635"/>
    <w:rsid w:val="00CD2ED6"/>
    <w:rsid w:val="00CD3B8A"/>
    <w:rsid w:val="00CD4579"/>
    <w:rsid w:val="00CD4E0F"/>
    <w:rsid w:val="00CD572D"/>
    <w:rsid w:val="00CD5903"/>
    <w:rsid w:val="00CD5E33"/>
    <w:rsid w:val="00CD6155"/>
    <w:rsid w:val="00CE06D2"/>
    <w:rsid w:val="00CE0B4D"/>
    <w:rsid w:val="00CE1553"/>
    <w:rsid w:val="00CE1F0C"/>
    <w:rsid w:val="00CE1F4A"/>
    <w:rsid w:val="00CE3049"/>
    <w:rsid w:val="00CE3F79"/>
    <w:rsid w:val="00CE5543"/>
    <w:rsid w:val="00CE571E"/>
    <w:rsid w:val="00CE5AC5"/>
    <w:rsid w:val="00CE5AEA"/>
    <w:rsid w:val="00CE6BED"/>
    <w:rsid w:val="00CE706D"/>
    <w:rsid w:val="00CE70D6"/>
    <w:rsid w:val="00CE729B"/>
    <w:rsid w:val="00CE7528"/>
    <w:rsid w:val="00CE76E0"/>
    <w:rsid w:val="00CF0043"/>
    <w:rsid w:val="00CF0155"/>
    <w:rsid w:val="00CF0D10"/>
    <w:rsid w:val="00CF1DBC"/>
    <w:rsid w:val="00CF2724"/>
    <w:rsid w:val="00CF2A6C"/>
    <w:rsid w:val="00CF32EB"/>
    <w:rsid w:val="00CF4719"/>
    <w:rsid w:val="00CF4DD9"/>
    <w:rsid w:val="00CF5CF9"/>
    <w:rsid w:val="00CF6194"/>
    <w:rsid w:val="00CF65FB"/>
    <w:rsid w:val="00CF67CD"/>
    <w:rsid w:val="00CF7C6D"/>
    <w:rsid w:val="00D001CA"/>
    <w:rsid w:val="00D007E7"/>
    <w:rsid w:val="00D03AB0"/>
    <w:rsid w:val="00D03D7F"/>
    <w:rsid w:val="00D04A6A"/>
    <w:rsid w:val="00D04DEE"/>
    <w:rsid w:val="00D0557D"/>
    <w:rsid w:val="00D05B45"/>
    <w:rsid w:val="00D061D1"/>
    <w:rsid w:val="00D06E51"/>
    <w:rsid w:val="00D06F5A"/>
    <w:rsid w:val="00D073C6"/>
    <w:rsid w:val="00D07978"/>
    <w:rsid w:val="00D07EBD"/>
    <w:rsid w:val="00D102C6"/>
    <w:rsid w:val="00D103C5"/>
    <w:rsid w:val="00D10BA0"/>
    <w:rsid w:val="00D1112D"/>
    <w:rsid w:val="00D114EB"/>
    <w:rsid w:val="00D1450D"/>
    <w:rsid w:val="00D14B74"/>
    <w:rsid w:val="00D1599D"/>
    <w:rsid w:val="00D160C3"/>
    <w:rsid w:val="00D172D2"/>
    <w:rsid w:val="00D17B1E"/>
    <w:rsid w:val="00D20F13"/>
    <w:rsid w:val="00D20F45"/>
    <w:rsid w:val="00D211F9"/>
    <w:rsid w:val="00D21834"/>
    <w:rsid w:val="00D22360"/>
    <w:rsid w:val="00D23CF5"/>
    <w:rsid w:val="00D24192"/>
    <w:rsid w:val="00D24662"/>
    <w:rsid w:val="00D24EA0"/>
    <w:rsid w:val="00D24FC6"/>
    <w:rsid w:val="00D27317"/>
    <w:rsid w:val="00D31C79"/>
    <w:rsid w:val="00D320F2"/>
    <w:rsid w:val="00D32B36"/>
    <w:rsid w:val="00D331A3"/>
    <w:rsid w:val="00D33BC2"/>
    <w:rsid w:val="00D33FBB"/>
    <w:rsid w:val="00D34DB5"/>
    <w:rsid w:val="00D35487"/>
    <w:rsid w:val="00D35515"/>
    <w:rsid w:val="00D358BC"/>
    <w:rsid w:val="00D359A4"/>
    <w:rsid w:val="00D35AD6"/>
    <w:rsid w:val="00D3643D"/>
    <w:rsid w:val="00D36457"/>
    <w:rsid w:val="00D36702"/>
    <w:rsid w:val="00D36D15"/>
    <w:rsid w:val="00D37252"/>
    <w:rsid w:val="00D37BC5"/>
    <w:rsid w:val="00D37FAA"/>
    <w:rsid w:val="00D4139A"/>
    <w:rsid w:val="00D416B8"/>
    <w:rsid w:val="00D4244C"/>
    <w:rsid w:val="00D42C1F"/>
    <w:rsid w:val="00D4470A"/>
    <w:rsid w:val="00D44B09"/>
    <w:rsid w:val="00D45929"/>
    <w:rsid w:val="00D46404"/>
    <w:rsid w:val="00D46552"/>
    <w:rsid w:val="00D47A07"/>
    <w:rsid w:val="00D503B8"/>
    <w:rsid w:val="00D52ACA"/>
    <w:rsid w:val="00D5327E"/>
    <w:rsid w:val="00D534A2"/>
    <w:rsid w:val="00D5375E"/>
    <w:rsid w:val="00D53B0E"/>
    <w:rsid w:val="00D53D75"/>
    <w:rsid w:val="00D53D9F"/>
    <w:rsid w:val="00D54F3E"/>
    <w:rsid w:val="00D55050"/>
    <w:rsid w:val="00D5621B"/>
    <w:rsid w:val="00D568DD"/>
    <w:rsid w:val="00D57171"/>
    <w:rsid w:val="00D5770B"/>
    <w:rsid w:val="00D6030A"/>
    <w:rsid w:val="00D60496"/>
    <w:rsid w:val="00D60C9B"/>
    <w:rsid w:val="00D60E49"/>
    <w:rsid w:val="00D61301"/>
    <w:rsid w:val="00D614AE"/>
    <w:rsid w:val="00D6183A"/>
    <w:rsid w:val="00D62363"/>
    <w:rsid w:val="00D636C2"/>
    <w:rsid w:val="00D63857"/>
    <w:rsid w:val="00D64110"/>
    <w:rsid w:val="00D646D8"/>
    <w:rsid w:val="00D64C0A"/>
    <w:rsid w:val="00D65117"/>
    <w:rsid w:val="00D65492"/>
    <w:rsid w:val="00D66450"/>
    <w:rsid w:val="00D66591"/>
    <w:rsid w:val="00D66A80"/>
    <w:rsid w:val="00D673D1"/>
    <w:rsid w:val="00D67ED1"/>
    <w:rsid w:val="00D70A66"/>
    <w:rsid w:val="00D71404"/>
    <w:rsid w:val="00D71418"/>
    <w:rsid w:val="00D71567"/>
    <w:rsid w:val="00D71615"/>
    <w:rsid w:val="00D71E30"/>
    <w:rsid w:val="00D7251A"/>
    <w:rsid w:val="00D730CB"/>
    <w:rsid w:val="00D744E9"/>
    <w:rsid w:val="00D749A7"/>
    <w:rsid w:val="00D74B98"/>
    <w:rsid w:val="00D753C2"/>
    <w:rsid w:val="00D75671"/>
    <w:rsid w:val="00D75CED"/>
    <w:rsid w:val="00D76208"/>
    <w:rsid w:val="00D7662F"/>
    <w:rsid w:val="00D76C1B"/>
    <w:rsid w:val="00D77234"/>
    <w:rsid w:val="00D7747C"/>
    <w:rsid w:val="00D77523"/>
    <w:rsid w:val="00D77D87"/>
    <w:rsid w:val="00D8061D"/>
    <w:rsid w:val="00D80A07"/>
    <w:rsid w:val="00D81332"/>
    <w:rsid w:val="00D81737"/>
    <w:rsid w:val="00D81A01"/>
    <w:rsid w:val="00D81D20"/>
    <w:rsid w:val="00D82B0F"/>
    <w:rsid w:val="00D82E23"/>
    <w:rsid w:val="00D83E87"/>
    <w:rsid w:val="00D846BA"/>
    <w:rsid w:val="00D84DC6"/>
    <w:rsid w:val="00D854D4"/>
    <w:rsid w:val="00D85548"/>
    <w:rsid w:val="00D85DCF"/>
    <w:rsid w:val="00D85E75"/>
    <w:rsid w:val="00D86299"/>
    <w:rsid w:val="00D86510"/>
    <w:rsid w:val="00D86864"/>
    <w:rsid w:val="00D86DAF"/>
    <w:rsid w:val="00D87EF6"/>
    <w:rsid w:val="00D90A04"/>
    <w:rsid w:val="00D91538"/>
    <w:rsid w:val="00D91B67"/>
    <w:rsid w:val="00D92189"/>
    <w:rsid w:val="00D9419E"/>
    <w:rsid w:val="00D9488C"/>
    <w:rsid w:val="00D95226"/>
    <w:rsid w:val="00D95ADE"/>
    <w:rsid w:val="00D96ABC"/>
    <w:rsid w:val="00D96EAA"/>
    <w:rsid w:val="00DA0F40"/>
    <w:rsid w:val="00DA0FD4"/>
    <w:rsid w:val="00DA22F5"/>
    <w:rsid w:val="00DA32DC"/>
    <w:rsid w:val="00DA3369"/>
    <w:rsid w:val="00DA385F"/>
    <w:rsid w:val="00DA3BEC"/>
    <w:rsid w:val="00DA3C39"/>
    <w:rsid w:val="00DA4B48"/>
    <w:rsid w:val="00DA4C80"/>
    <w:rsid w:val="00DA650B"/>
    <w:rsid w:val="00DA6978"/>
    <w:rsid w:val="00DA74F4"/>
    <w:rsid w:val="00DA79B3"/>
    <w:rsid w:val="00DA7B6C"/>
    <w:rsid w:val="00DA7E99"/>
    <w:rsid w:val="00DB03A7"/>
    <w:rsid w:val="00DB2245"/>
    <w:rsid w:val="00DB2AE2"/>
    <w:rsid w:val="00DB3236"/>
    <w:rsid w:val="00DB32C0"/>
    <w:rsid w:val="00DB35A7"/>
    <w:rsid w:val="00DB3B9B"/>
    <w:rsid w:val="00DB4CC3"/>
    <w:rsid w:val="00DB4F0E"/>
    <w:rsid w:val="00DB52A5"/>
    <w:rsid w:val="00DB52E2"/>
    <w:rsid w:val="00DB557D"/>
    <w:rsid w:val="00DB6A9D"/>
    <w:rsid w:val="00DB7744"/>
    <w:rsid w:val="00DB7795"/>
    <w:rsid w:val="00DB79AC"/>
    <w:rsid w:val="00DC130D"/>
    <w:rsid w:val="00DC1C63"/>
    <w:rsid w:val="00DC3F89"/>
    <w:rsid w:val="00DC49D1"/>
    <w:rsid w:val="00DC4EC1"/>
    <w:rsid w:val="00DC55D5"/>
    <w:rsid w:val="00DC5D53"/>
    <w:rsid w:val="00DC694D"/>
    <w:rsid w:val="00DC6EC2"/>
    <w:rsid w:val="00DC7D20"/>
    <w:rsid w:val="00DC7E98"/>
    <w:rsid w:val="00DD1276"/>
    <w:rsid w:val="00DD17DB"/>
    <w:rsid w:val="00DD1A56"/>
    <w:rsid w:val="00DD1A79"/>
    <w:rsid w:val="00DD1D6B"/>
    <w:rsid w:val="00DD21E0"/>
    <w:rsid w:val="00DD262E"/>
    <w:rsid w:val="00DD2852"/>
    <w:rsid w:val="00DD2972"/>
    <w:rsid w:val="00DD3AB7"/>
    <w:rsid w:val="00DD6395"/>
    <w:rsid w:val="00DD6B3E"/>
    <w:rsid w:val="00DE0E73"/>
    <w:rsid w:val="00DE115E"/>
    <w:rsid w:val="00DE1C89"/>
    <w:rsid w:val="00DE1D36"/>
    <w:rsid w:val="00DE2857"/>
    <w:rsid w:val="00DE2861"/>
    <w:rsid w:val="00DE3106"/>
    <w:rsid w:val="00DE39E8"/>
    <w:rsid w:val="00DE3A83"/>
    <w:rsid w:val="00DE471E"/>
    <w:rsid w:val="00DE4A09"/>
    <w:rsid w:val="00DE5A32"/>
    <w:rsid w:val="00DF0564"/>
    <w:rsid w:val="00DF0DD4"/>
    <w:rsid w:val="00DF1193"/>
    <w:rsid w:val="00DF1336"/>
    <w:rsid w:val="00DF1A00"/>
    <w:rsid w:val="00DF1AE9"/>
    <w:rsid w:val="00DF22B0"/>
    <w:rsid w:val="00DF3DCB"/>
    <w:rsid w:val="00DF40E6"/>
    <w:rsid w:val="00DF4277"/>
    <w:rsid w:val="00DF5B3F"/>
    <w:rsid w:val="00DF5D01"/>
    <w:rsid w:val="00DF681C"/>
    <w:rsid w:val="00DF6B1A"/>
    <w:rsid w:val="00DF7183"/>
    <w:rsid w:val="00DF71BE"/>
    <w:rsid w:val="00DF77BB"/>
    <w:rsid w:val="00DF7AC6"/>
    <w:rsid w:val="00DF7CDF"/>
    <w:rsid w:val="00E002AE"/>
    <w:rsid w:val="00E003E5"/>
    <w:rsid w:val="00E00F62"/>
    <w:rsid w:val="00E01DB0"/>
    <w:rsid w:val="00E02A6B"/>
    <w:rsid w:val="00E03B0F"/>
    <w:rsid w:val="00E03CC9"/>
    <w:rsid w:val="00E041E9"/>
    <w:rsid w:val="00E04488"/>
    <w:rsid w:val="00E04703"/>
    <w:rsid w:val="00E04805"/>
    <w:rsid w:val="00E04A07"/>
    <w:rsid w:val="00E0523C"/>
    <w:rsid w:val="00E0546D"/>
    <w:rsid w:val="00E05759"/>
    <w:rsid w:val="00E05A9C"/>
    <w:rsid w:val="00E060C1"/>
    <w:rsid w:val="00E07BB5"/>
    <w:rsid w:val="00E07BD8"/>
    <w:rsid w:val="00E10D4C"/>
    <w:rsid w:val="00E10FAD"/>
    <w:rsid w:val="00E114E3"/>
    <w:rsid w:val="00E115B0"/>
    <w:rsid w:val="00E11B57"/>
    <w:rsid w:val="00E1246F"/>
    <w:rsid w:val="00E12DD4"/>
    <w:rsid w:val="00E13187"/>
    <w:rsid w:val="00E134E0"/>
    <w:rsid w:val="00E13CBF"/>
    <w:rsid w:val="00E13FC3"/>
    <w:rsid w:val="00E148B8"/>
    <w:rsid w:val="00E148C9"/>
    <w:rsid w:val="00E14FD1"/>
    <w:rsid w:val="00E153C1"/>
    <w:rsid w:val="00E15588"/>
    <w:rsid w:val="00E15AAF"/>
    <w:rsid w:val="00E16721"/>
    <w:rsid w:val="00E17329"/>
    <w:rsid w:val="00E20154"/>
    <w:rsid w:val="00E20415"/>
    <w:rsid w:val="00E20766"/>
    <w:rsid w:val="00E21309"/>
    <w:rsid w:val="00E227FF"/>
    <w:rsid w:val="00E22F7B"/>
    <w:rsid w:val="00E23364"/>
    <w:rsid w:val="00E2381B"/>
    <w:rsid w:val="00E239AA"/>
    <w:rsid w:val="00E23A13"/>
    <w:rsid w:val="00E23CC8"/>
    <w:rsid w:val="00E240F8"/>
    <w:rsid w:val="00E24124"/>
    <w:rsid w:val="00E24AF4"/>
    <w:rsid w:val="00E25541"/>
    <w:rsid w:val="00E256C5"/>
    <w:rsid w:val="00E25BBD"/>
    <w:rsid w:val="00E2615B"/>
    <w:rsid w:val="00E27722"/>
    <w:rsid w:val="00E27E36"/>
    <w:rsid w:val="00E30406"/>
    <w:rsid w:val="00E30725"/>
    <w:rsid w:val="00E31572"/>
    <w:rsid w:val="00E3160E"/>
    <w:rsid w:val="00E31EC2"/>
    <w:rsid w:val="00E320F7"/>
    <w:rsid w:val="00E3371D"/>
    <w:rsid w:val="00E33939"/>
    <w:rsid w:val="00E33AEB"/>
    <w:rsid w:val="00E33D5C"/>
    <w:rsid w:val="00E341A8"/>
    <w:rsid w:val="00E346C7"/>
    <w:rsid w:val="00E34E18"/>
    <w:rsid w:val="00E3557E"/>
    <w:rsid w:val="00E35B2B"/>
    <w:rsid w:val="00E360B4"/>
    <w:rsid w:val="00E36361"/>
    <w:rsid w:val="00E37DC4"/>
    <w:rsid w:val="00E37E2D"/>
    <w:rsid w:val="00E400B4"/>
    <w:rsid w:val="00E40850"/>
    <w:rsid w:val="00E412B4"/>
    <w:rsid w:val="00E416F8"/>
    <w:rsid w:val="00E41900"/>
    <w:rsid w:val="00E432AF"/>
    <w:rsid w:val="00E43933"/>
    <w:rsid w:val="00E446E9"/>
    <w:rsid w:val="00E45034"/>
    <w:rsid w:val="00E45A8D"/>
    <w:rsid w:val="00E463DF"/>
    <w:rsid w:val="00E46450"/>
    <w:rsid w:val="00E46BF4"/>
    <w:rsid w:val="00E46C04"/>
    <w:rsid w:val="00E50E70"/>
    <w:rsid w:val="00E50F37"/>
    <w:rsid w:val="00E51777"/>
    <w:rsid w:val="00E5383E"/>
    <w:rsid w:val="00E5435A"/>
    <w:rsid w:val="00E54656"/>
    <w:rsid w:val="00E54AD9"/>
    <w:rsid w:val="00E54D91"/>
    <w:rsid w:val="00E5508A"/>
    <w:rsid w:val="00E56093"/>
    <w:rsid w:val="00E57228"/>
    <w:rsid w:val="00E572E4"/>
    <w:rsid w:val="00E574DC"/>
    <w:rsid w:val="00E57663"/>
    <w:rsid w:val="00E57920"/>
    <w:rsid w:val="00E57B27"/>
    <w:rsid w:val="00E60069"/>
    <w:rsid w:val="00E602F2"/>
    <w:rsid w:val="00E603E9"/>
    <w:rsid w:val="00E60754"/>
    <w:rsid w:val="00E63213"/>
    <w:rsid w:val="00E63451"/>
    <w:rsid w:val="00E645DF"/>
    <w:rsid w:val="00E64612"/>
    <w:rsid w:val="00E64CF0"/>
    <w:rsid w:val="00E67BCA"/>
    <w:rsid w:val="00E7220B"/>
    <w:rsid w:val="00E7264D"/>
    <w:rsid w:val="00E72B01"/>
    <w:rsid w:val="00E72E9A"/>
    <w:rsid w:val="00E72FE2"/>
    <w:rsid w:val="00E73FA7"/>
    <w:rsid w:val="00E740BB"/>
    <w:rsid w:val="00E751B8"/>
    <w:rsid w:val="00E752BD"/>
    <w:rsid w:val="00E76160"/>
    <w:rsid w:val="00E769B3"/>
    <w:rsid w:val="00E76BD2"/>
    <w:rsid w:val="00E771A7"/>
    <w:rsid w:val="00E7754A"/>
    <w:rsid w:val="00E807D9"/>
    <w:rsid w:val="00E80F24"/>
    <w:rsid w:val="00E82695"/>
    <w:rsid w:val="00E83732"/>
    <w:rsid w:val="00E84267"/>
    <w:rsid w:val="00E853E9"/>
    <w:rsid w:val="00E8712C"/>
    <w:rsid w:val="00E87F33"/>
    <w:rsid w:val="00E90ED7"/>
    <w:rsid w:val="00E90F24"/>
    <w:rsid w:val="00E91F42"/>
    <w:rsid w:val="00E93385"/>
    <w:rsid w:val="00E93DD0"/>
    <w:rsid w:val="00E94191"/>
    <w:rsid w:val="00E95B67"/>
    <w:rsid w:val="00E972C1"/>
    <w:rsid w:val="00E9746F"/>
    <w:rsid w:val="00E97DBF"/>
    <w:rsid w:val="00EA0039"/>
    <w:rsid w:val="00EA089C"/>
    <w:rsid w:val="00EA0A98"/>
    <w:rsid w:val="00EA1B2C"/>
    <w:rsid w:val="00EA2795"/>
    <w:rsid w:val="00EA28B8"/>
    <w:rsid w:val="00EA2B6D"/>
    <w:rsid w:val="00EA3466"/>
    <w:rsid w:val="00EA36BE"/>
    <w:rsid w:val="00EA43FA"/>
    <w:rsid w:val="00EA51D3"/>
    <w:rsid w:val="00EA6120"/>
    <w:rsid w:val="00EA6F0C"/>
    <w:rsid w:val="00EA766B"/>
    <w:rsid w:val="00EB1D4A"/>
    <w:rsid w:val="00EB286D"/>
    <w:rsid w:val="00EB3D68"/>
    <w:rsid w:val="00EB4790"/>
    <w:rsid w:val="00EB4B7F"/>
    <w:rsid w:val="00EB4CF1"/>
    <w:rsid w:val="00EB5255"/>
    <w:rsid w:val="00EB5659"/>
    <w:rsid w:val="00EB57FF"/>
    <w:rsid w:val="00EB5F45"/>
    <w:rsid w:val="00EB6410"/>
    <w:rsid w:val="00EB6EE1"/>
    <w:rsid w:val="00EB7E85"/>
    <w:rsid w:val="00EC1151"/>
    <w:rsid w:val="00EC2057"/>
    <w:rsid w:val="00EC2750"/>
    <w:rsid w:val="00EC2C37"/>
    <w:rsid w:val="00EC2F2C"/>
    <w:rsid w:val="00EC3D02"/>
    <w:rsid w:val="00EC488F"/>
    <w:rsid w:val="00EC595C"/>
    <w:rsid w:val="00EC5F0E"/>
    <w:rsid w:val="00EC626C"/>
    <w:rsid w:val="00EC74D6"/>
    <w:rsid w:val="00EC79CF"/>
    <w:rsid w:val="00EC7EAA"/>
    <w:rsid w:val="00ED0AC5"/>
    <w:rsid w:val="00ED0B1F"/>
    <w:rsid w:val="00ED0D3D"/>
    <w:rsid w:val="00ED122F"/>
    <w:rsid w:val="00ED1A20"/>
    <w:rsid w:val="00ED1CF0"/>
    <w:rsid w:val="00ED1DEC"/>
    <w:rsid w:val="00ED3B54"/>
    <w:rsid w:val="00ED4697"/>
    <w:rsid w:val="00ED53B3"/>
    <w:rsid w:val="00ED5E87"/>
    <w:rsid w:val="00ED5FD0"/>
    <w:rsid w:val="00ED67B3"/>
    <w:rsid w:val="00ED74CF"/>
    <w:rsid w:val="00ED74EF"/>
    <w:rsid w:val="00EE1BE4"/>
    <w:rsid w:val="00EE1CA0"/>
    <w:rsid w:val="00EE2030"/>
    <w:rsid w:val="00EE3A79"/>
    <w:rsid w:val="00EE3AF5"/>
    <w:rsid w:val="00EE50EC"/>
    <w:rsid w:val="00EE5CFE"/>
    <w:rsid w:val="00EE5F26"/>
    <w:rsid w:val="00EE601E"/>
    <w:rsid w:val="00EF011A"/>
    <w:rsid w:val="00EF068F"/>
    <w:rsid w:val="00EF0FCE"/>
    <w:rsid w:val="00EF12A5"/>
    <w:rsid w:val="00EF182F"/>
    <w:rsid w:val="00EF23E0"/>
    <w:rsid w:val="00EF268E"/>
    <w:rsid w:val="00EF2F51"/>
    <w:rsid w:val="00EF3369"/>
    <w:rsid w:val="00EF3378"/>
    <w:rsid w:val="00EF48C5"/>
    <w:rsid w:val="00EF4D46"/>
    <w:rsid w:val="00EF528A"/>
    <w:rsid w:val="00EF661A"/>
    <w:rsid w:val="00EF6D4A"/>
    <w:rsid w:val="00EF7035"/>
    <w:rsid w:val="00EF7B87"/>
    <w:rsid w:val="00EF7C84"/>
    <w:rsid w:val="00F01335"/>
    <w:rsid w:val="00F021E2"/>
    <w:rsid w:val="00F0397D"/>
    <w:rsid w:val="00F041AC"/>
    <w:rsid w:val="00F041B5"/>
    <w:rsid w:val="00F0436D"/>
    <w:rsid w:val="00F04752"/>
    <w:rsid w:val="00F04787"/>
    <w:rsid w:val="00F0479E"/>
    <w:rsid w:val="00F052E1"/>
    <w:rsid w:val="00F0562F"/>
    <w:rsid w:val="00F05BA5"/>
    <w:rsid w:val="00F05C69"/>
    <w:rsid w:val="00F05CE0"/>
    <w:rsid w:val="00F06147"/>
    <w:rsid w:val="00F1080D"/>
    <w:rsid w:val="00F10A00"/>
    <w:rsid w:val="00F10E86"/>
    <w:rsid w:val="00F11169"/>
    <w:rsid w:val="00F1182A"/>
    <w:rsid w:val="00F119C8"/>
    <w:rsid w:val="00F119EF"/>
    <w:rsid w:val="00F11AAE"/>
    <w:rsid w:val="00F125DF"/>
    <w:rsid w:val="00F127FA"/>
    <w:rsid w:val="00F13769"/>
    <w:rsid w:val="00F13979"/>
    <w:rsid w:val="00F13AB5"/>
    <w:rsid w:val="00F1413E"/>
    <w:rsid w:val="00F14C4E"/>
    <w:rsid w:val="00F156B0"/>
    <w:rsid w:val="00F163D0"/>
    <w:rsid w:val="00F16BFE"/>
    <w:rsid w:val="00F1721D"/>
    <w:rsid w:val="00F17CE0"/>
    <w:rsid w:val="00F20ECB"/>
    <w:rsid w:val="00F21D62"/>
    <w:rsid w:val="00F22425"/>
    <w:rsid w:val="00F23697"/>
    <w:rsid w:val="00F24B30"/>
    <w:rsid w:val="00F2522F"/>
    <w:rsid w:val="00F25368"/>
    <w:rsid w:val="00F25649"/>
    <w:rsid w:val="00F265CE"/>
    <w:rsid w:val="00F26739"/>
    <w:rsid w:val="00F26796"/>
    <w:rsid w:val="00F272CF"/>
    <w:rsid w:val="00F27617"/>
    <w:rsid w:val="00F277A7"/>
    <w:rsid w:val="00F30C0D"/>
    <w:rsid w:val="00F32A2F"/>
    <w:rsid w:val="00F32E85"/>
    <w:rsid w:val="00F33905"/>
    <w:rsid w:val="00F33EF1"/>
    <w:rsid w:val="00F3444D"/>
    <w:rsid w:val="00F34620"/>
    <w:rsid w:val="00F34806"/>
    <w:rsid w:val="00F355A6"/>
    <w:rsid w:val="00F35A18"/>
    <w:rsid w:val="00F35E46"/>
    <w:rsid w:val="00F36330"/>
    <w:rsid w:val="00F36959"/>
    <w:rsid w:val="00F3705E"/>
    <w:rsid w:val="00F370F7"/>
    <w:rsid w:val="00F376B6"/>
    <w:rsid w:val="00F37994"/>
    <w:rsid w:val="00F37AB3"/>
    <w:rsid w:val="00F40200"/>
    <w:rsid w:val="00F403B4"/>
    <w:rsid w:val="00F4146B"/>
    <w:rsid w:val="00F41781"/>
    <w:rsid w:val="00F41C40"/>
    <w:rsid w:val="00F42293"/>
    <w:rsid w:val="00F427A4"/>
    <w:rsid w:val="00F437D6"/>
    <w:rsid w:val="00F43A62"/>
    <w:rsid w:val="00F44366"/>
    <w:rsid w:val="00F44A1B"/>
    <w:rsid w:val="00F44B74"/>
    <w:rsid w:val="00F44DD8"/>
    <w:rsid w:val="00F4561A"/>
    <w:rsid w:val="00F45992"/>
    <w:rsid w:val="00F459F6"/>
    <w:rsid w:val="00F4613A"/>
    <w:rsid w:val="00F47C84"/>
    <w:rsid w:val="00F5027A"/>
    <w:rsid w:val="00F510B1"/>
    <w:rsid w:val="00F531D9"/>
    <w:rsid w:val="00F5399B"/>
    <w:rsid w:val="00F54397"/>
    <w:rsid w:val="00F547A5"/>
    <w:rsid w:val="00F554B1"/>
    <w:rsid w:val="00F5621D"/>
    <w:rsid w:val="00F5622D"/>
    <w:rsid w:val="00F56A30"/>
    <w:rsid w:val="00F57F46"/>
    <w:rsid w:val="00F60851"/>
    <w:rsid w:val="00F61485"/>
    <w:rsid w:val="00F6167C"/>
    <w:rsid w:val="00F62387"/>
    <w:rsid w:val="00F62B0A"/>
    <w:rsid w:val="00F65509"/>
    <w:rsid w:val="00F65825"/>
    <w:rsid w:val="00F66A36"/>
    <w:rsid w:val="00F66CD1"/>
    <w:rsid w:val="00F67446"/>
    <w:rsid w:val="00F676EF"/>
    <w:rsid w:val="00F67889"/>
    <w:rsid w:val="00F7019D"/>
    <w:rsid w:val="00F70477"/>
    <w:rsid w:val="00F71544"/>
    <w:rsid w:val="00F71CA0"/>
    <w:rsid w:val="00F72472"/>
    <w:rsid w:val="00F724BE"/>
    <w:rsid w:val="00F733A1"/>
    <w:rsid w:val="00F734ED"/>
    <w:rsid w:val="00F7357D"/>
    <w:rsid w:val="00F73FC3"/>
    <w:rsid w:val="00F74D9D"/>
    <w:rsid w:val="00F75192"/>
    <w:rsid w:val="00F752C3"/>
    <w:rsid w:val="00F75788"/>
    <w:rsid w:val="00F75EC6"/>
    <w:rsid w:val="00F75EE1"/>
    <w:rsid w:val="00F7691A"/>
    <w:rsid w:val="00F76CB7"/>
    <w:rsid w:val="00F77287"/>
    <w:rsid w:val="00F777E0"/>
    <w:rsid w:val="00F801CD"/>
    <w:rsid w:val="00F804FD"/>
    <w:rsid w:val="00F814B1"/>
    <w:rsid w:val="00F81534"/>
    <w:rsid w:val="00F817EC"/>
    <w:rsid w:val="00F82102"/>
    <w:rsid w:val="00F82686"/>
    <w:rsid w:val="00F82CA2"/>
    <w:rsid w:val="00F82E23"/>
    <w:rsid w:val="00F843D2"/>
    <w:rsid w:val="00F8493C"/>
    <w:rsid w:val="00F85140"/>
    <w:rsid w:val="00F854F0"/>
    <w:rsid w:val="00F878C8"/>
    <w:rsid w:val="00F904F2"/>
    <w:rsid w:val="00F90B8D"/>
    <w:rsid w:val="00F91081"/>
    <w:rsid w:val="00F91852"/>
    <w:rsid w:val="00F91CE4"/>
    <w:rsid w:val="00F91E5D"/>
    <w:rsid w:val="00F92428"/>
    <w:rsid w:val="00F927D5"/>
    <w:rsid w:val="00F92CEB"/>
    <w:rsid w:val="00F93278"/>
    <w:rsid w:val="00F93EEA"/>
    <w:rsid w:val="00F94930"/>
    <w:rsid w:val="00F94F7E"/>
    <w:rsid w:val="00F956EE"/>
    <w:rsid w:val="00F95AD9"/>
    <w:rsid w:val="00F95F12"/>
    <w:rsid w:val="00F9625F"/>
    <w:rsid w:val="00F96413"/>
    <w:rsid w:val="00F965C2"/>
    <w:rsid w:val="00F96E99"/>
    <w:rsid w:val="00F97152"/>
    <w:rsid w:val="00F97FEE"/>
    <w:rsid w:val="00FA02CD"/>
    <w:rsid w:val="00FA037D"/>
    <w:rsid w:val="00FA04A1"/>
    <w:rsid w:val="00FA0633"/>
    <w:rsid w:val="00FA0AD0"/>
    <w:rsid w:val="00FA15A1"/>
    <w:rsid w:val="00FA191F"/>
    <w:rsid w:val="00FA1C0E"/>
    <w:rsid w:val="00FA1DF6"/>
    <w:rsid w:val="00FA22FF"/>
    <w:rsid w:val="00FA2A3D"/>
    <w:rsid w:val="00FA2AD0"/>
    <w:rsid w:val="00FA3155"/>
    <w:rsid w:val="00FA36D7"/>
    <w:rsid w:val="00FA3B72"/>
    <w:rsid w:val="00FA3DCA"/>
    <w:rsid w:val="00FA44E1"/>
    <w:rsid w:val="00FA4D98"/>
    <w:rsid w:val="00FA51CF"/>
    <w:rsid w:val="00FA5A15"/>
    <w:rsid w:val="00FA5E5D"/>
    <w:rsid w:val="00FA65C8"/>
    <w:rsid w:val="00FA69AC"/>
    <w:rsid w:val="00FA6C63"/>
    <w:rsid w:val="00FA765A"/>
    <w:rsid w:val="00FA7750"/>
    <w:rsid w:val="00FB012B"/>
    <w:rsid w:val="00FB0A8D"/>
    <w:rsid w:val="00FB0B79"/>
    <w:rsid w:val="00FB1028"/>
    <w:rsid w:val="00FB1D9B"/>
    <w:rsid w:val="00FB2FA4"/>
    <w:rsid w:val="00FB3A55"/>
    <w:rsid w:val="00FB408B"/>
    <w:rsid w:val="00FB4498"/>
    <w:rsid w:val="00FB496A"/>
    <w:rsid w:val="00FB4C51"/>
    <w:rsid w:val="00FB63F1"/>
    <w:rsid w:val="00FB7810"/>
    <w:rsid w:val="00FB79C6"/>
    <w:rsid w:val="00FC0301"/>
    <w:rsid w:val="00FC0AA3"/>
    <w:rsid w:val="00FC0BB2"/>
    <w:rsid w:val="00FC1321"/>
    <w:rsid w:val="00FC140A"/>
    <w:rsid w:val="00FC1993"/>
    <w:rsid w:val="00FC1A94"/>
    <w:rsid w:val="00FC1CB8"/>
    <w:rsid w:val="00FC2534"/>
    <w:rsid w:val="00FC2BA1"/>
    <w:rsid w:val="00FC2EA4"/>
    <w:rsid w:val="00FC301F"/>
    <w:rsid w:val="00FC3C1B"/>
    <w:rsid w:val="00FC3D24"/>
    <w:rsid w:val="00FC4754"/>
    <w:rsid w:val="00FC63D1"/>
    <w:rsid w:val="00FC6513"/>
    <w:rsid w:val="00FC69ED"/>
    <w:rsid w:val="00FC71CB"/>
    <w:rsid w:val="00FC7B7D"/>
    <w:rsid w:val="00FC7DF0"/>
    <w:rsid w:val="00FD01DE"/>
    <w:rsid w:val="00FD08AE"/>
    <w:rsid w:val="00FD3E69"/>
    <w:rsid w:val="00FD472A"/>
    <w:rsid w:val="00FD5227"/>
    <w:rsid w:val="00FD69CB"/>
    <w:rsid w:val="00FD6EC0"/>
    <w:rsid w:val="00FE07B5"/>
    <w:rsid w:val="00FE0E5D"/>
    <w:rsid w:val="00FE180C"/>
    <w:rsid w:val="00FE1AFE"/>
    <w:rsid w:val="00FE26C1"/>
    <w:rsid w:val="00FE27C2"/>
    <w:rsid w:val="00FE2EEB"/>
    <w:rsid w:val="00FE384F"/>
    <w:rsid w:val="00FE3B0D"/>
    <w:rsid w:val="00FE4B61"/>
    <w:rsid w:val="00FE6FC6"/>
    <w:rsid w:val="00FE787F"/>
    <w:rsid w:val="00FE7F42"/>
    <w:rsid w:val="00FF0154"/>
    <w:rsid w:val="00FF1501"/>
    <w:rsid w:val="00FF1539"/>
    <w:rsid w:val="00FF1FEF"/>
    <w:rsid w:val="00FF3137"/>
    <w:rsid w:val="00FF3415"/>
    <w:rsid w:val="00FF4152"/>
    <w:rsid w:val="00FF46A9"/>
    <w:rsid w:val="00FF48DB"/>
    <w:rsid w:val="00FF5EF7"/>
    <w:rsid w:val="00FF74C9"/>
    <w:rsid w:val="044B25C1"/>
    <w:rsid w:val="05FD1C29"/>
    <w:rsid w:val="061D5AC2"/>
    <w:rsid w:val="064B46E5"/>
    <w:rsid w:val="06CA1CAF"/>
    <w:rsid w:val="06D175F3"/>
    <w:rsid w:val="07614760"/>
    <w:rsid w:val="0847576F"/>
    <w:rsid w:val="088F4D5F"/>
    <w:rsid w:val="089A2AE5"/>
    <w:rsid w:val="09391491"/>
    <w:rsid w:val="09ED28E0"/>
    <w:rsid w:val="0A17271C"/>
    <w:rsid w:val="0B07289E"/>
    <w:rsid w:val="0B2670BD"/>
    <w:rsid w:val="0B645669"/>
    <w:rsid w:val="0FAF4F8D"/>
    <w:rsid w:val="12C62553"/>
    <w:rsid w:val="13064FC2"/>
    <w:rsid w:val="132E4FC1"/>
    <w:rsid w:val="13EC2069"/>
    <w:rsid w:val="14731BD2"/>
    <w:rsid w:val="14F902ED"/>
    <w:rsid w:val="15E80033"/>
    <w:rsid w:val="16A36026"/>
    <w:rsid w:val="19050937"/>
    <w:rsid w:val="19B8191F"/>
    <w:rsid w:val="19C76CC6"/>
    <w:rsid w:val="1A85418F"/>
    <w:rsid w:val="1BAB0B6E"/>
    <w:rsid w:val="1CBC4922"/>
    <w:rsid w:val="1FB82048"/>
    <w:rsid w:val="208B2C7E"/>
    <w:rsid w:val="22A23F58"/>
    <w:rsid w:val="23044261"/>
    <w:rsid w:val="232417E2"/>
    <w:rsid w:val="24AF64AC"/>
    <w:rsid w:val="25E94D1F"/>
    <w:rsid w:val="275B3E1E"/>
    <w:rsid w:val="29C81A2A"/>
    <w:rsid w:val="2AFE02AC"/>
    <w:rsid w:val="2B3E68D9"/>
    <w:rsid w:val="2BF87564"/>
    <w:rsid w:val="2C3146A8"/>
    <w:rsid w:val="2CD33942"/>
    <w:rsid w:val="2EFD3731"/>
    <w:rsid w:val="2FA3283A"/>
    <w:rsid w:val="2FEC412C"/>
    <w:rsid w:val="2FF1381E"/>
    <w:rsid w:val="30163CCC"/>
    <w:rsid w:val="309877BC"/>
    <w:rsid w:val="30DC03F1"/>
    <w:rsid w:val="320F7E75"/>
    <w:rsid w:val="32A852AA"/>
    <w:rsid w:val="33F1670A"/>
    <w:rsid w:val="36B7372C"/>
    <w:rsid w:val="378C51B2"/>
    <w:rsid w:val="3AF15E5F"/>
    <w:rsid w:val="3D2456A6"/>
    <w:rsid w:val="3DA65C12"/>
    <w:rsid w:val="3E144BBE"/>
    <w:rsid w:val="4032245D"/>
    <w:rsid w:val="414D0B32"/>
    <w:rsid w:val="418012E0"/>
    <w:rsid w:val="42623699"/>
    <w:rsid w:val="42F52032"/>
    <w:rsid w:val="46814152"/>
    <w:rsid w:val="46942FF6"/>
    <w:rsid w:val="46E62440"/>
    <w:rsid w:val="483977C0"/>
    <w:rsid w:val="48841362"/>
    <w:rsid w:val="4D993ADC"/>
    <w:rsid w:val="4E23388E"/>
    <w:rsid w:val="4EB011C6"/>
    <w:rsid w:val="51367387"/>
    <w:rsid w:val="51EA76B3"/>
    <w:rsid w:val="53A62BD6"/>
    <w:rsid w:val="546A5392"/>
    <w:rsid w:val="5589506F"/>
    <w:rsid w:val="55923285"/>
    <w:rsid w:val="56A64B36"/>
    <w:rsid w:val="59863419"/>
    <w:rsid w:val="59F1628A"/>
    <w:rsid w:val="5A474CEE"/>
    <w:rsid w:val="5A8105E9"/>
    <w:rsid w:val="5CF140F9"/>
    <w:rsid w:val="5D8A79DB"/>
    <w:rsid w:val="5DF50FB6"/>
    <w:rsid w:val="5F1F7195"/>
    <w:rsid w:val="61295307"/>
    <w:rsid w:val="617B083D"/>
    <w:rsid w:val="62C45C6F"/>
    <w:rsid w:val="66636786"/>
    <w:rsid w:val="6B8C2CCC"/>
    <w:rsid w:val="6F1717AA"/>
    <w:rsid w:val="6F466109"/>
    <w:rsid w:val="6F9823B3"/>
    <w:rsid w:val="6FFD0A4C"/>
    <w:rsid w:val="70393D0A"/>
    <w:rsid w:val="71DC63FC"/>
    <w:rsid w:val="71E078BB"/>
    <w:rsid w:val="737E3735"/>
    <w:rsid w:val="73C54AE5"/>
    <w:rsid w:val="742D6721"/>
    <w:rsid w:val="756951D8"/>
    <w:rsid w:val="763F450F"/>
    <w:rsid w:val="78D501E3"/>
    <w:rsid w:val="79BD2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000001">
      <v:fill color="white"/>
      <v:stroke color="#000001" weight="1.5pt"/>
    </o:shapedefaults>
    <o:shapelayout v:ext="edit">
      <o:idmap v:ext="edit" data="2"/>
    </o:shapelayout>
  </w:shapeDefaults>
  <w:decimalSymbol w:val="."/>
  <w:listSeparator w:val=","/>
  <w14:docId w14:val="70E9EB55"/>
  <w15:docId w15:val="{FCC25A39-D0E8-403B-A3FE-12F5031B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59" w:qFormat="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pPr>
      <w:widowControl w:val="0"/>
      <w:spacing w:line="360" w:lineRule="auto"/>
      <w:ind w:firstLineChars="200" w:firstLine="200"/>
      <w:jc w:val="both"/>
    </w:pPr>
    <w:rPr>
      <w:rFonts w:ascii="仿宋_GB2312" w:eastAsia="仿宋_GB2312" w:hAnsi="仿宋_GB2312" w:cs="仿宋_GB2312"/>
      <w:kern w:val="2"/>
      <w:sz w:val="28"/>
      <w:szCs w:val="28"/>
    </w:rPr>
  </w:style>
  <w:style w:type="paragraph" w:styleId="1">
    <w:name w:val="heading 1"/>
    <w:basedOn w:val="a2"/>
    <w:next w:val="a2"/>
    <w:link w:val="11"/>
    <w:qFormat/>
    <w:pPr>
      <w:keepNext/>
      <w:keepLines/>
      <w:spacing w:before="100" w:after="100"/>
      <w:ind w:firstLineChars="50" w:firstLine="50"/>
      <w:outlineLvl w:val="0"/>
    </w:pPr>
    <w:rPr>
      <w:rFonts w:cs="Times New Roman"/>
      <w:b/>
      <w:bCs/>
      <w:kern w:val="44"/>
      <w:sz w:val="32"/>
      <w:szCs w:val="32"/>
    </w:rPr>
  </w:style>
  <w:style w:type="paragraph" w:styleId="2">
    <w:name w:val="heading 2"/>
    <w:basedOn w:val="a2"/>
    <w:next w:val="a2"/>
    <w:link w:val="21"/>
    <w:qFormat/>
    <w:pPr>
      <w:keepNext/>
      <w:keepLines/>
      <w:spacing w:before="100" w:after="100"/>
      <w:ind w:firstLineChars="100" w:firstLine="100"/>
      <w:outlineLvl w:val="1"/>
    </w:pPr>
    <w:rPr>
      <w:rFonts w:cs="Times New Roman"/>
      <w:b/>
      <w:bCs/>
      <w:sz w:val="30"/>
      <w:szCs w:val="30"/>
    </w:rPr>
  </w:style>
  <w:style w:type="paragraph" w:styleId="3">
    <w:name w:val="heading 3"/>
    <w:basedOn w:val="a2"/>
    <w:next w:val="a2"/>
    <w:link w:val="32"/>
    <w:qFormat/>
    <w:pPr>
      <w:keepNext/>
      <w:keepLines/>
      <w:spacing w:before="100" w:after="100"/>
      <w:ind w:firstLineChars="140" w:firstLine="140"/>
      <w:outlineLvl w:val="2"/>
    </w:pPr>
    <w:rPr>
      <w:rFonts w:cs="Times New Roman"/>
      <w:b/>
      <w:bCs/>
    </w:rPr>
  </w:style>
  <w:style w:type="paragraph" w:styleId="4">
    <w:name w:val="heading 4"/>
    <w:basedOn w:val="a3"/>
    <w:next w:val="a3"/>
    <w:link w:val="42"/>
    <w:qFormat/>
    <w:pPr>
      <w:keepNext/>
      <w:keepLines/>
      <w:spacing w:before="100" w:after="100"/>
      <w:outlineLvl w:val="3"/>
    </w:pPr>
    <w:rPr>
      <w:rFonts w:ascii="仿宋_GB2312" w:eastAsia="仿宋_GB2312" w:hAnsi="仿宋_GB2312"/>
      <w:b/>
      <w:bCs/>
      <w:sz w:val="28"/>
      <w:szCs w:val="28"/>
    </w:rPr>
  </w:style>
  <w:style w:type="paragraph" w:styleId="5">
    <w:name w:val="heading 5"/>
    <w:next w:val="a2"/>
    <w:link w:val="52"/>
    <w:qFormat/>
    <w:pPr>
      <w:adjustRightInd w:val="0"/>
      <w:snapToGrid w:val="0"/>
      <w:spacing w:line="300" w:lineRule="auto"/>
      <w:outlineLvl w:val="4"/>
    </w:pPr>
    <w:rPr>
      <w:rFonts w:cs="宋体"/>
      <w:snapToGrid w:val="0"/>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标题 1 字符1"/>
    <w:link w:val="1"/>
    <w:qFormat/>
    <w:rPr>
      <w:rFonts w:ascii="仿宋_GB2312" w:eastAsia="仿宋_GB2312" w:hAnsi="仿宋_GB2312" w:cs="仿宋_GB2312"/>
      <w:b/>
      <w:bCs/>
      <w:kern w:val="44"/>
      <w:sz w:val="32"/>
      <w:szCs w:val="32"/>
    </w:rPr>
  </w:style>
  <w:style w:type="character" w:customStyle="1" w:styleId="21">
    <w:name w:val="标题 2 字符1"/>
    <w:link w:val="2"/>
    <w:qFormat/>
    <w:rPr>
      <w:rFonts w:ascii="仿宋_GB2312" w:eastAsia="仿宋_GB2312" w:hAnsi="仿宋_GB2312" w:cs="仿宋_GB2312"/>
      <w:b/>
      <w:bCs/>
      <w:kern w:val="2"/>
      <w:sz w:val="30"/>
      <w:szCs w:val="30"/>
    </w:rPr>
  </w:style>
  <w:style w:type="character" w:customStyle="1" w:styleId="32">
    <w:name w:val="标题 3 字符2"/>
    <w:link w:val="3"/>
    <w:rPr>
      <w:rFonts w:ascii="仿宋_GB2312" w:eastAsia="仿宋_GB2312" w:hAnsi="仿宋_GB2312" w:cs="仿宋_GB2312"/>
      <w:b/>
      <w:bCs/>
      <w:kern w:val="2"/>
      <w:sz w:val="28"/>
      <w:szCs w:val="28"/>
    </w:rPr>
  </w:style>
  <w:style w:type="paragraph" w:customStyle="1" w:styleId="a3">
    <w:name w:val="段"/>
    <w:basedOn w:val="a2"/>
    <w:link w:val="CharChar"/>
    <w:uiPriority w:val="99"/>
    <w:qFormat/>
    <w:rPr>
      <w:rFonts w:ascii="Calibri" w:eastAsia="宋体" w:hAnsi="Calibri" w:cs="Times New Roman"/>
      <w:kern w:val="0"/>
      <w:sz w:val="24"/>
      <w:szCs w:val="20"/>
    </w:rPr>
  </w:style>
  <w:style w:type="character" w:customStyle="1" w:styleId="CharChar">
    <w:name w:val="段 Char Char"/>
    <w:link w:val="a3"/>
    <w:uiPriority w:val="99"/>
    <w:qFormat/>
    <w:rPr>
      <w:sz w:val="24"/>
    </w:rPr>
  </w:style>
  <w:style w:type="character" w:customStyle="1" w:styleId="42">
    <w:name w:val="标题 4 字符2"/>
    <w:link w:val="4"/>
    <w:rPr>
      <w:rFonts w:ascii="仿宋_GB2312" w:eastAsia="仿宋_GB2312" w:hAnsi="仿宋_GB2312" w:cs="仿宋_GB2312"/>
      <w:b/>
      <w:bCs/>
      <w:sz w:val="28"/>
      <w:szCs w:val="28"/>
    </w:rPr>
  </w:style>
  <w:style w:type="character" w:customStyle="1" w:styleId="52">
    <w:name w:val="标题 5 字符2"/>
    <w:link w:val="5"/>
    <w:rPr>
      <w:rFonts w:cs="宋体"/>
      <w:snapToGrid w:val="0"/>
      <w:sz w:val="21"/>
      <w:szCs w:val="21"/>
      <w:lang w:val="en-US" w:eastAsia="zh-CN" w:bidi="ar-SA"/>
    </w:rPr>
  </w:style>
  <w:style w:type="paragraph" w:styleId="TOC7">
    <w:name w:val="toc 7"/>
    <w:basedOn w:val="a2"/>
    <w:next w:val="a2"/>
    <w:uiPriority w:val="39"/>
    <w:pPr>
      <w:ind w:left="1400"/>
      <w:jc w:val="left"/>
    </w:pPr>
    <w:rPr>
      <w:rFonts w:ascii="Calibri" w:hAnsi="Calibri"/>
      <w:sz w:val="20"/>
      <w:szCs w:val="20"/>
    </w:rPr>
  </w:style>
  <w:style w:type="paragraph" w:styleId="a7">
    <w:name w:val="Normal Indent"/>
    <w:basedOn w:val="a2"/>
    <w:uiPriority w:val="99"/>
    <w:pPr>
      <w:ind w:firstLine="560"/>
    </w:pPr>
  </w:style>
  <w:style w:type="paragraph" w:styleId="a8">
    <w:name w:val="Document Map"/>
    <w:basedOn w:val="a2"/>
    <w:link w:val="20"/>
    <w:uiPriority w:val="99"/>
    <w:rPr>
      <w:rFonts w:ascii="宋体" w:eastAsia="宋体" w:hAnsi="Calibri" w:cs="Times New Roman"/>
      <w:sz w:val="18"/>
      <w:szCs w:val="18"/>
    </w:rPr>
  </w:style>
  <w:style w:type="character" w:customStyle="1" w:styleId="20">
    <w:name w:val="文档结构图 字符2"/>
    <w:link w:val="a8"/>
    <w:uiPriority w:val="99"/>
    <w:rPr>
      <w:rFonts w:ascii="宋体"/>
      <w:kern w:val="2"/>
      <w:sz w:val="18"/>
      <w:szCs w:val="18"/>
    </w:rPr>
  </w:style>
  <w:style w:type="paragraph" w:styleId="a9">
    <w:name w:val="annotation text"/>
    <w:basedOn w:val="a2"/>
    <w:link w:val="22"/>
    <w:qFormat/>
    <w:pPr>
      <w:jc w:val="left"/>
    </w:pPr>
    <w:rPr>
      <w:rFonts w:ascii="Calibri" w:eastAsia="宋体" w:hAnsi="Calibri" w:cs="Times New Roman"/>
      <w:sz w:val="21"/>
      <w:szCs w:val="24"/>
    </w:rPr>
  </w:style>
  <w:style w:type="character" w:customStyle="1" w:styleId="22">
    <w:name w:val="批注文字 字符2"/>
    <w:link w:val="a9"/>
    <w:rPr>
      <w:kern w:val="2"/>
      <w:sz w:val="21"/>
      <w:szCs w:val="24"/>
    </w:rPr>
  </w:style>
  <w:style w:type="paragraph" w:styleId="30">
    <w:name w:val="Body Text 3"/>
    <w:basedOn w:val="a2"/>
    <w:link w:val="31"/>
    <w:uiPriority w:val="99"/>
    <w:pPr>
      <w:jc w:val="center"/>
    </w:pPr>
    <w:rPr>
      <w:rFonts w:ascii="黑体" w:eastAsia="黑体" w:hAnsi="宋体" w:cs="Times New Roman"/>
      <w:b/>
      <w:bCs/>
      <w:sz w:val="44"/>
      <w:szCs w:val="21"/>
    </w:rPr>
  </w:style>
  <w:style w:type="character" w:customStyle="1" w:styleId="31">
    <w:name w:val="正文文本 3 字符1"/>
    <w:link w:val="30"/>
    <w:uiPriority w:val="99"/>
    <w:qFormat/>
    <w:rPr>
      <w:rFonts w:ascii="黑体" w:eastAsia="黑体" w:hAnsi="宋体" w:cs="仿宋_GB2312"/>
      <w:b/>
      <w:bCs/>
      <w:kern w:val="2"/>
      <w:sz w:val="44"/>
      <w:szCs w:val="21"/>
    </w:rPr>
  </w:style>
  <w:style w:type="paragraph" w:styleId="aa">
    <w:name w:val="Body Text"/>
    <w:basedOn w:val="a2"/>
    <w:link w:val="10"/>
    <w:rPr>
      <w:rFonts w:cs="Times New Roman"/>
    </w:rPr>
  </w:style>
  <w:style w:type="character" w:customStyle="1" w:styleId="10">
    <w:name w:val="正文文本 字符1"/>
    <w:link w:val="aa"/>
    <w:rPr>
      <w:rFonts w:ascii="仿宋_GB2312" w:eastAsia="仿宋_GB2312" w:hAnsi="仿宋_GB2312" w:cs="仿宋_GB2312"/>
      <w:kern w:val="2"/>
      <w:sz w:val="28"/>
      <w:szCs w:val="28"/>
    </w:rPr>
  </w:style>
  <w:style w:type="paragraph" w:styleId="ab">
    <w:name w:val="Body Text Indent"/>
    <w:basedOn w:val="a2"/>
    <w:link w:val="12"/>
    <w:uiPriority w:val="99"/>
    <w:pPr>
      <w:ind w:firstLine="420"/>
    </w:pPr>
    <w:rPr>
      <w:rFonts w:ascii="宋体" w:hAnsi="宋体" w:cs="Times New Roman"/>
    </w:rPr>
  </w:style>
  <w:style w:type="character" w:customStyle="1" w:styleId="12">
    <w:name w:val="正文文本缩进 字符1"/>
    <w:link w:val="ab"/>
    <w:uiPriority w:val="99"/>
    <w:rPr>
      <w:rFonts w:ascii="宋体" w:eastAsia="仿宋_GB2312" w:hAnsi="宋体" w:cs="仿宋_GB2312"/>
      <w:kern w:val="2"/>
      <w:sz w:val="28"/>
      <w:szCs w:val="28"/>
    </w:rPr>
  </w:style>
  <w:style w:type="paragraph" w:styleId="TOC5">
    <w:name w:val="toc 5"/>
    <w:basedOn w:val="a2"/>
    <w:next w:val="a2"/>
    <w:uiPriority w:val="39"/>
    <w:pPr>
      <w:ind w:left="840"/>
      <w:jc w:val="left"/>
    </w:pPr>
    <w:rPr>
      <w:rFonts w:ascii="Calibri" w:hAnsi="Calibri"/>
      <w:sz w:val="20"/>
      <w:szCs w:val="20"/>
    </w:rPr>
  </w:style>
  <w:style w:type="paragraph" w:styleId="TOC3">
    <w:name w:val="toc 3"/>
    <w:basedOn w:val="a2"/>
    <w:next w:val="a2"/>
    <w:uiPriority w:val="39"/>
    <w:qFormat/>
    <w:pPr>
      <w:ind w:left="280"/>
      <w:jc w:val="left"/>
    </w:pPr>
    <w:rPr>
      <w:rFonts w:ascii="Calibri" w:hAnsi="Calibri"/>
      <w:sz w:val="20"/>
      <w:szCs w:val="20"/>
    </w:rPr>
  </w:style>
  <w:style w:type="paragraph" w:styleId="ac">
    <w:name w:val="Plain Text"/>
    <w:basedOn w:val="a2"/>
    <w:link w:val="23"/>
    <w:rPr>
      <w:rFonts w:ascii="宋体" w:eastAsia="宋体" w:hAnsi="Courier New" w:cs="Courier New"/>
      <w:sz w:val="21"/>
      <w:szCs w:val="21"/>
    </w:rPr>
  </w:style>
  <w:style w:type="character" w:customStyle="1" w:styleId="23">
    <w:name w:val="纯文本 字符2"/>
    <w:link w:val="ac"/>
    <w:locked/>
    <w:rPr>
      <w:rFonts w:ascii="宋体" w:eastAsia="宋体" w:hAnsi="Courier New" w:cs="Courier New"/>
      <w:kern w:val="2"/>
      <w:sz w:val="21"/>
      <w:szCs w:val="21"/>
      <w:lang w:val="en-US" w:eastAsia="zh-CN" w:bidi="ar-SA"/>
    </w:rPr>
  </w:style>
  <w:style w:type="paragraph" w:styleId="TOC8">
    <w:name w:val="toc 8"/>
    <w:basedOn w:val="a2"/>
    <w:next w:val="a2"/>
    <w:uiPriority w:val="39"/>
    <w:pPr>
      <w:ind w:left="1680"/>
      <w:jc w:val="left"/>
    </w:pPr>
    <w:rPr>
      <w:rFonts w:ascii="Calibri" w:hAnsi="Calibri"/>
      <w:sz w:val="20"/>
      <w:szCs w:val="20"/>
    </w:rPr>
  </w:style>
  <w:style w:type="paragraph" w:styleId="ad">
    <w:name w:val="Date"/>
    <w:basedOn w:val="a2"/>
    <w:next w:val="a2"/>
    <w:link w:val="13"/>
    <w:uiPriority w:val="99"/>
    <w:pPr>
      <w:ind w:leftChars="2500" w:left="100"/>
    </w:pPr>
    <w:rPr>
      <w:rFonts w:ascii="宋体" w:hAnsi="宋体" w:cs="Times New Roman"/>
      <w:sz w:val="32"/>
      <w:szCs w:val="30"/>
    </w:rPr>
  </w:style>
  <w:style w:type="character" w:customStyle="1" w:styleId="13">
    <w:name w:val="日期 字符1"/>
    <w:link w:val="ad"/>
    <w:uiPriority w:val="99"/>
    <w:qFormat/>
    <w:rPr>
      <w:rFonts w:ascii="宋体" w:eastAsia="仿宋_GB2312" w:hAnsi="宋体" w:cs="仿宋_GB2312"/>
      <w:kern w:val="2"/>
      <w:sz w:val="32"/>
      <w:szCs w:val="30"/>
    </w:rPr>
  </w:style>
  <w:style w:type="paragraph" w:styleId="24">
    <w:name w:val="Body Text Indent 2"/>
    <w:basedOn w:val="a2"/>
    <w:link w:val="210"/>
    <w:uiPriority w:val="99"/>
    <w:pPr>
      <w:ind w:firstLine="640"/>
    </w:pPr>
    <w:rPr>
      <w:rFonts w:ascii="宋体" w:hAnsi="宋体" w:cs="Times New Roman"/>
      <w:color w:val="FF0000"/>
      <w:sz w:val="32"/>
      <w:szCs w:val="22"/>
    </w:rPr>
  </w:style>
  <w:style w:type="character" w:customStyle="1" w:styleId="210">
    <w:name w:val="正文文本缩进 2 字符1"/>
    <w:link w:val="24"/>
    <w:uiPriority w:val="99"/>
    <w:qFormat/>
    <w:rPr>
      <w:rFonts w:ascii="宋体" w:eastAsia="仿宋_GB2312" w:hAnsi="宋体" w:cs="仿宋_GB2312"/>
      <w:color w:val="FF0000"/>
      <w:kern w:val="2"/>
      <w:sz w:val="32"/>
      <w:szCs w:val="22"/>
    </w:rPr>
  </w:style>
  <w:style w:type="paragraph" w:styleId="ae">
    <w:name w:val="Balloon Text"/>
    <w:basedOn w:val="a2"/>
    <w:link w:val="25"/>
    <w:rPr>
      <w:rFonts w:ascii="Calibri" w:eastAsia="宋体" w:hAnsi="Calibri" w:cs="Times New Roman"/>
      <w:sz w:val="18"/>
      <w:szCs w:val="18"/>
    </w:rPr>
  </w:style>
  <w:style w:type="character" w:customStyle="1" w:styleId="25">
    <w:name w:val="批注框文本 字符2"/>
    <w:link w:val="ae"/>
    <w:rPr>
      <w:kern w:val="2"/>
      <w:sz w:val="18"/>
      <w:szCs w:val="18"/>
    </w:rPr>
  </w:style>
  <w:style w:type="paragraph" w:styleId="af">
    <w:name w:val="footer"/>
    <w:basedOn w:val="a2"/>
    <w:link w:val="26"/>
    <w:pPr>
      <w:tabs>
        <w:tab w:val="center" w:pos="4153"/>
        <w:tab w:val="right" w:pos="8306"/>
      </w:tabs>
      <w:snapToGrid w:val="0"/>
      <w:jc w:val="left"/>
    </w:pPr>
    <w:rPr>
      <w:rFonts w:ascii="Calibri" w:eastAsia="宋体" w:hAnsi="Calibri" w:cs="Times New Roman"/>
      <w:sz w:val="18"/>
      <w:szCs w:val="18"/>
    </w:rPr>
  </w:style>
  <w:style w:type="character" w:customStyle="1" w:styleId="26">
    <w:name w:val="页脚 字符2"/>
    <w:link w:val="af"/>
    <w:rPr>
      <w:kern w:val="2"/>
      <w:sz w:val="18"/>
      <w:szCs w:val="18"/>
    </w:rPr>
  </w:style>
  <w:style w:type="paragraph" w:styleId="af0">
    <w:name w:val="header"/>
    <w:basedOn w:val="a2"/>
    <w:link w:val="27"/>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27">
    <w:name w:val="页眉 字符2"/>
    <w:link w:val="af0"/>
    <w:rPr>
      <w:kern w:val="2"/>
      <w:sz w:val="18"/>
      <w:szCs w:val="18"/>
    </w:rPr>
  </w:style>
  <w:style w:type="paragraph" w:styleId="TOC1">
    <w:name w:val="toc 1"/>
    <w:basedOn w:val="a2"/>
    <w:next w:val="a2"/>
    <w:link w:val="TOC11"/>
    <w:uiPriority w:val="39"/>
    <w:qFormat/>
    <w:pPr>
      <w:ind w:firstLineChars="50" w:firstLine="50"/>
      <w:jc w:val="left"/>
    </w:pPr>
    <w:rPr>
      <w:rFonts w:cs="Times New Roman"/>
      <w:b/>
      <w:bCs/>
      <w:caps/>
    </w:rPr>
  </w:style>
  <w:style w:type="character" w:customStyle="1" w:styleId="TOC11">
    <w:name w:val="TOC 1 字符1"/>
    <w:link w:val="TOC1"/>
    <w:uiPriority w:val="39"/>
    <w:rPr>
      <w:rFonts w:ascii="仿宋_GB2312" w:eastAsia="仿宋_GB2312" w:hAnsi="仿宋_GB2312" w:cs="仿宋_GB2312"/>
      <w:b/>
      <w:bCs/>
      <w:caps/>
      <w:kern w:val="2"/>
      <w:sz w:val="28"/>
      <w:szCs w:val="28"/>
    </w:rPr>
  </w:style>
  <w:style w:type="paragraph" w:styleId="TOC4">
    <w:name w:val="toc 4"/>
    <w:basedOn w:val="a2"/>
    <w:next w:val="a2"/>
    <w:uiPriority w:val="39"/>
    <w:pPr>
      <w:ind w:left="560"/>
      <w:jc w:val="left"/>
    </w:pPr>
    <w:rPr>
      <w:rFonts w:ascii="Calibri" w:hAnsi="Calibri"/>
      <w:sz w:val="20"/>
      <w:szCs w:val="20"/>
    </w:rPr>
  </w:style>
  <w:style w:type="paragraph" w:styleId="af1">
    <w:name w:val="Subtitle"/>
    <w:basedOn w:val="TOC1"/>
    <w:next w:val="a2"/>
    <w:link w:val="14"/>
    <w:uiPriority w:val="11"/>
    <w:qFormat/>
    <w:pPr>
      <w:tabs>
        <w:tab w:val="right" w:leader="dot" w:pos="8296"/>
      </w:tabs>
      <w:spacing w:line="480" w:lineRule="exact"/>
      <w:ind w:firstLineChars="200" w:firstLine="560"/>
      <w:jc w:val="center"/>
    </w:pPr>
    <w:rPr>
      <w:rFonts w:ascii="Times New Roman" w:eastAsia="仿宋" w:hAnsi="Times New Roman"/>
      <w:caps w:val="0"/>
      <w:kern w:val="44"/>
      <w:sz w:val="24"/>
      <w:szCs w:val="24"/>
    </w:rPr>
  </w:style>
  <w:style w:type="character" w:customStyle="1" w:styleId="14">
    <w:name w:val="副标题 字符1"/>
    <w:link w:val="af1"/>
    <w:uiPriority w:val="11"/>
    <w:rPr>
      <w:rFonts w:ascii="Times New Roman" w:eastAsia="仿宋" w:hAnsi="Times New Roman"/>
      <w:b/>
      <w:bCs/>
      <w:kern w:val="44"/>
      <w:sz w:val="24"/>
      <w:szCs w:val="24"/>
      <w:lang w:val="en-US" w:eastAsia="zh-CN"/>
    </w:rPr>
  </w:style>
  <w:style w:type="paragraph" w:styleId="TOC6">
    <w:name w:val="toc 6"/>
    <w:basedOn w:val="a2"/>
    <w:next w:val="a2"/>
    <w:uiPriority w:val="39"/>
    <w:pPr>
      <w:ind w:left="1120"/>
      <w:jc w:val="left"/>
    </w:pPr>
    <w:rPr>
      <w:rFonts w:ascii="Calibri" w:hAnsi="Calibri"/>
      <w:sz w:val="20"/>
      <w:szCs w:val="20"/>
    </w:rPr>
  </w:style>
  <w:style w:type="paragraph" w:styleId="33">
    <w:name w:val="Body Text Indent 3"/>
    <w:basedOn w:val="a2"/>
    <w:link w:val="310"/>
    <w:uiPriority w:val="99"/>
    <w:pPr>
      <w:ind w:firstLine="690"/>
    </w:pPr>
    <w:rPr>
      <w:rFonts w:ascii="宋体" w:hAnsi="宋体" w:cs="Times New Roman"/>
      <w:color w:val="FF0000"/>
      <w:spacing w:val="15"/>
      <w:kern w:val="0"/>
      <w:sz w:val="32"/>
      <w:szCs w:val="21"/>
    </w:rPr>
  </w:style>
  <w:style w:type="character" w:customStyle="1" w:styleId="310">
    <w:name w:val="正文文本缩进 3 字符1"/>
    <w:link w:val="33"/>
    <w:uiPriority w:val="99"/>
    <w:qFormat/>
    <w:rPr>
      <w:rFonts w:ascii="宋体" w:eastAsia="仿宋_GB2312" w:hAnsi="宋体" w:cs="仿宋_GB2312"/>
      <w:color w:val="FF0000"/>
      <w:spacing w:val="15"/>
      <w:sz w:val="32"/>
      <w:szCs w:val="21"/>
    </w:rPr>
  </w:style>
  <w:style w:type="paragraph" w:styleId="TOC2">
    <w:name w:val="toc 2"/>
    <w:basedOn w:val="a2"/>
    <w:next w:val="a2"/>
    <w:link w:val="TOC21"/>
    <w:uiPriority w:val="39"/>
    <w:qFormat/>
    <w:pPr>
      <w:ind w:firstLineChars="150" w:firstLine="150"/>
      <w:jc w:val="left"/>
    </w:pPr>
    <w:rPr>
      <w:rFonts w:cs="Times New Roman"/>
      <w:bCs/>
    </w:rPr>
  </w:style>
  <w:style w:type="character" w:customStyle="1" w:styleId="TOC21">
    <w:name w:val="TOC 2 字符1"/>
    <w:link w:val="TOC2"/>
    <w:uiPriority w:val="39"/>
    <w:qFormat/>
    <w:rPr>
      <w:rFonts w:ascii="仿宋_GB2312" w:eastAsia="仿宋_GB2312" w:hAnsi="仿宋_GB2312" w:cs="仿宋_GB2312"/>
      <w:bCs/>
      <w:kern w:val="2"/>
      <w:sz w:val="28"/>
      <w:szCs w:val="28"/>
    </w:rPr>
  </w:style>
  <w:style w:type="paragraph" w:styleId="TOC9">
    <w:name w:val="toc 9"/>
    <w:basedOn w:val="a2"/>
    <w:next w:val="a2"/>
    <w:uiPriority w:val="39"/>
    <w:pPr>
      <w:ind w:left="1960"/>
      <w:jc w:val="left"/>
    </w:pPr>
    <w:rPr>
      <w:rFonts w:ascii="Calibri" w:hAnsi="Calibri"/>
      <w:sz w:val="20"/>
      <w:szCs w:val="20"/>
    </w:rPr>
  </w:style>
  <w:style w:type="paragraph" w:styleId="28">
    <w:name w:val="Body Text 2"/>
    <w:basedOn w:val="a2"/>
    <w:link w:val="211"/>
    <w:uiPriority w:val="99"/>
    <w:pPr>
      <w:ind w:right="-244"/>
      <w:jc w:val="center"/>
    </w:pPr>
    <w:rPr>
      <w:rFonts w:ascii="华文隶书" w:eastAsia="华文隶书" w:cs="Times New Roman"/>
      <w:b/>
      <w:sz w:val="52"/>
      <w:szCs w:val="52"/>
    </w:rPr>
  </w:style>
  <w:style w:type="character" w:customStyle="1" w:styleId="211">
    <w:name w:val="正文文本 2 字符1"/>
    <w:link w:val="28"/>
    <w:uiPriority w:val="99"/>
    <w:qFormat/>
    <w:rPr>
      <w:rFonts w:ascii="华文隶书" w:eastAsia="华文隶书" w:hAnsi="仿宋_GB2312" w:cs="仿宋_GB2312"/>
      <w:b/>
      <w:kern w:val="2"/>
      <w:sz w:val="52"/>
      <w:szCs w:val="52"/>
    </w:rPr>
  </w:style>
  <w:style w:type="paragraph" w:styleId="af2">
    <w:name w:val="Normal (Web)"/>
    <w:basedOn w:val="a2"/>
    <w:pPr>
      <w:widowControl/>
      <w:spacing w:before="100" w:beforeAutospacing="1" w:after="100" w:afterAutospacing="1"/>
      <w:jc w:val="left"/>
    </w:pPr>
    <w:rPr>
      <w:rFonts w:ascii="宋体" w:hAnsi="宋体"/>
      <w:kern w:val="0"/>
      <w:sz w:val="24"/>
    </w:rPr>
  </w:style>
  <w:style w:type="paragraph" w:styleId="af3">
    <w:name w:val="Title"/>
    <w:basedOn w:val="a2"/>
    <w:next w:val="a2"/>
    <w:link w:val="29"/>
    <w:qFormat/>
    <w:pPr>
      <w:spacing w:before="240" w:after="60"/>
      <w:jc w:val="center"/>
      <w:outlineLvl w:val="0"/>
    </w:pPr>
    <w:rPr>
      <w:rFonts w:ascii="Cambria" w:eastAsia="宋体" w:hAnsi="Cambria" w:cs="Times New Roman"/>
      <w:b/>
      <w:bCs/>
      <w:sz w:val="32"/>
      <w:szCs w:val="32"/>
    </w:rPr>
  </w:style>
  <w:style w:type="character" w:customStyle="1" w:styleId="29">
    <w:name w:val="标题 字符2"/>
    <w:link w:val="af3"/>
    <w:rPr>
      <w:rFonts w:ascii="Cambria" w:hAnsi="Cambria" w:cs="Times New Roman"/>
      <w:b/>
      <w:bCs/>
      <w:kern w:val="2"/>
      <w:sz w:val="32"/>
      <w:szCs w:val="32"/>
    </w:rPr>
  </w:style>
  <w:style w:type="paragraph" w:styleId="af4">
    <w:name w:val="annotation subject"/>
    <w:basedOn w:val="a9"/>
    <w:next w:val="a9"/>
    <w:link w:val="2a"/>
    <w:uiPriority w:val="99"/>
    <w:rPr>
      <w:b/>
      <w:bCs/>
    </w:rPr>
  </w:style>
  <w:style w:type="character" w:customStyle="1" w:styleId="2a">
    <w:name w:val="批注主题 字符2"/>
    <w:link w:val="af4"/>
    <w:uiPriority w:val="99"/>
    <w:rPr>
      <w:b/>
      <w:bCs/>
      <w:kern w:val="2"/>
      <w:sz w:val="21"/>
      <w:szCs w:val="24"/>
    </w:rPr>
  </w:style>
  <w:style w:type="paragraph" w:styleId="af5">
    <w:name w:val="Body Text First Indent"/>
    <w:basedOn w:val="aa"/>
    <w:link w:val="15"/>
    <w:uiPriority w:val="99"/>
    <w:pPr>
      <w:spacing w:after="120" w:line="480" w:lineRule="exact"/>
      <w:ind w:firstLineChars="100" w:firstLine="420"/>
    </w:pPr>
    <w:rPr>
      <w:rFonts w:eastAsia="仿宋"/>
      <w:szCs w:val="24"/>
    </w:rPr>
  </w:style>
  <w:style w:type="character" w:customStyle="1" w:styleId="15">
    <w:name w:val="正文文本首行缩进 字符1"/>
    <w:link w:val="af5"/>
    <w:uiPriority w:val="99"/>
    <w:qFormat/>
    <w:rPr>
      <w:rFonts w:ascii="仿宋_GB2312" w:eastAsia="仿宋" w:hAnsi="仿宋_GB2312" w:cs="仿宋_GB2312"/>
      <w:kern w:val="2"/>
      <w:sz w:val="28"/>
      <w:szCs w:val="24"/>
    </w:rPr>
  </w:style>
  <w:style w:type="paragraph" w:styleId="2b">
    <w:name w:val="Body Text First Indent 2"/>
    <w:basedOn w:val="ab"/>
    <w:link w:val="212"/>
    <w:uiPriority w:val="99"/>
    <w:pPr>
      <w:spacing w:after="120" w:line="480" w:lineRule="exact"/>
      <w:ind w:leftChars="200" w:left="420"/>
    </w:pPr>
    <w:rPr>
      <w:rFonts w:ascii="Times New Roman" w:eastAsia="仿宋" w:hAnsi="Times New Roman"/>
      <w:szCs w:val="24"/>
    </w:rPr>
  </w:style>
  <w:style w:type="character" w:customStyle="1" w:styleId="212">
    <w:name w:val="正文文本首行缩进 2 字符1"/>
    <w:link w:val="2b"/>
    <w:uiPriority w:val="99"/>
    <w:qFormat/>
    <w:rPr>
      <w:rFonts w:ascii="Times New Roman" w:eastAsia="仿宋" w:hAnsi="Times New Roman" w:cs="仿宋_GB2312"/>
      <w:kern w:val="2"/>
      <w:sz w:val="28"/>
      <w:szCs w:val="24"/>
    </w:rPr>
  </w:style>
  <w:style w:type="table" w:styleId="af6">
    <w:name w:val="Table Grid"/>
    <w:basedOn w:val="a5"/>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style>
  <w:style w:type="character" w:styleId="af9">
    <w:name w:val="FollowedHyperlink"/>
    <w:rPr>
      <w:color w:val="800080"/>
      <w:u w:val="single"/>
    </w:rPr>
  </w:style>
  <w:style w:type="character" w:styleId="afa">
    <w:name w:val="Emphasis"/>
    <w:qFormat/>
    <w:rPr>
      <w:i/>
      <w:iCs/>
    </w:rPr>
  </w:style>
  <w:style w:type="character" w:styleId="HTML">
    <w:name w:val="HTML Definition"/>
    <w:uiPriority w:val="99"/>
    <w:unhideWhenUsed/>
    <w:rPr>
      <w:i/>
    </w:rPr>
  </w:style>
  <w:style w:type="character" w:styleId="afb">
    <w:name w:val="Hyperlink"/>
    <w:uiPriority w:val="99"/>
    <w:rPr>
      <w:color w:val="0000FF"/>
      <w:u w:val="single"/>
    </w:rPr>
  </w:style>
  <w:style w:type="character" w:styleId="HTML0">
    <w:name w:val="HTML Code"/>
    <w:uiPriority w:val="99"/>
    <w:unhideWhenUsed/>
    <w:rPr>
      <w:rFonts w:ascii="Monaco" w:eastAsia="Monaco" w:hAnsi="Monaco" w:cs="Monaco"/>
      <w:color w:val="C7254E"/>
      <w:sz w:val="21"/>
      <w:szCs w:val="21"/>
      <w:shd w:val="clear" w:color="auto" w:fill="F9F2F4"/>
    </w:rPr>
  </w:style>
  <w:style w:type="character" w:styleId="afc">
    <w:name w:val="annotation reference"/>
    <w:rPr>
      <w:sz w:val="21"/>
      <w:szCs w:val="21"/>
    </w:rPr>
  </w:style>
  <w:style w:type="character" w:styleId="HTML1">
    <w:name w:val="HTML Cite"/>
    <w:uiPriority w:val="99"/>
    <w:unhideWhenUsed/>
  </w:style>
  <w:style w:type="character" w:styleId="HTML2">
    <w:name w:val="HTML Keyboard"/>
    <w:uiPriority w:val="99"/>
    <w:unhideWhenUsed/>
    <w:rPr>
      <w:rFonts w:ascii="monospace" w:eastAsia="monospace" w:hAnsi="monospace" w:cs="monospace" w:hint="default"/>
      <w:sz w:val="21"/>
      <w:szCs w:val="21"/>
    </w:rPr>
  </w:style>
  <w:style w:type="character" w:styleId="HTML3">
    <w:name w:val="HTML Sample"/>
    <w:uiPriority w:val="99"/>
    <w:unhideWhenUsed/>
    <w:rPr>
      <w:rFonts w:ascii="monospace" w:eastAsia="monospace" w:hAnsi="monospace" w:cs="monospace"/>
      <w:sz w:val="21"/>
      <w:szCs w:val="21"/>
    </w:rPr>
  </w:style>
  <w:style w:type="character" w:customStyle="1" w:styleId="ht1">
    <w:name w:val="ht1"/>
    <w:rPr>
      <w:rFonts w:ascii="黑体" w:eastAsia="黑体"/>
      <w:b/>
      <w:bCs/>
    </w:rPr>
  </w:style>
  <w:style w:type="character" w:customStyle="1" w:styleId="zhengwen">
    <w:name w:val="zhengwen"/>
  </w:style>
  <w:style w:type="character" w:customStyle="1" w:styleId="op-map-singlepoint-info-right1">
    <w:name w:val="op-map-singlepoint-info-right1"/>
    <w:rPr>
      <w:rFonts w:cs="Times New Roman"/>
    </w:rPr>
  </w:style>
  <w:style w:type="character" w:customStyle="1" w:styleId="font01">
    <w:name w:val="font01"/>
    <w:rPr>
      <w:rFonts w:ascii="宋体" w:eastAsia="宋体" w:hAnsi="宋体" w:hint="eastAsia"/>
      <w:b w:val="0"/>
      <w:bCs w:val="0"/>
      <w:i w:val="0"/>
      <w:iCs w:val="0"/>
      <w:strike w:val="0"/>
      <w:dstrike w:val="0"/>
      <w:color w:val="000000"/>
      <w:sz w:val="24"/>
      <w:szCs w:val="24"/>
      <w:u w:val="none"/>
    </w:rPr>
  </w:style>
  <w:style w:type="character" w:customStyle="1" w:styleId="gjz1">
    <w:name w:val="gjz1"/>
    <w:rPr>
      <w:sz w:val="18"/>
      <w:szCs w:val="18"/>
    </w:rPr>
  </w:style>
  <w:style w:type="character" w:customStyle="1" w:styleId="kt1">
    <w:name w:val="kt1"/>
  </w:style>
  <w:style w:type="paragraph" w:customStyle="1" w:styleId="16">
    <w:name w:val="列出段落1"/>
    <w:basedOn w:val="a2"/>
    <w:uiPriority w:val="99"/>
    <w:pPr>
      <w:ind w:firstLine="420"/>
    </w:pPr>
    <w:rPr>
      <w:rFonts w:ascii="Calibri" w:hAnsi="Calibri"/>
      <w:szCs w:val="22"/>
    </w:rPr>
  </w:style>
  <w:style w:type="paragraph" w:customStyle="1" w:styleId="p0">
    <w:name w:val="p0"/>
    <w:basedOn w:val="a2"/>
    <w:uiPriority w:val="99"/>
    <w:pPr>
      <w:widowControl/>
      <w:jc w:val="left"/>
    </w:pPr>
    <w:rPr>
      <w:kern w:val="0"/>
      <w:szCs w:val="21"/>
    </w:rPr>
  </w:style>
  <w:style w:type="paragraph" w:customStyle="1" w:styleId="p15">
    <w:name w:val="p15"/>
    <w:basedOn w:val="a2"/>
    <w:uiPriority w:val="99"/>
    <w:pPr>
      <w:widowControl/>
    </w:pPr>
    <w:rPr>
      <w:rFonts w:ascii="宋体" w:hAnsi="宋体" w:cs="宋体"/>
      <w:kern w:val="0"/>
      <w:szCs w:val="21"/>
    </w:rPr>
  </w:style>
  <w:style w:type="paragraph" w:customStyle="1" w:styleId="opmapdotsleft">
    <w:name w:val="op_mapdots_left"/>
    <w:basedOn w:val="a2"/>
    <w:uiPriority w:val="99"/>
    <w:pPr>
      <w:widowControl/>
      <w:jc w:val="left"/>
    </w:pPr>
    <w:rPr>
      <w:rFonts w:ascii="宋体" w:hAnsi="宋体" w:cs="宋体"/>
      <w:kern w:val="0"/>
      <w:sz w:val="24"/>
    </w:rPr>
  </w:style>
  <w:style w:type="paragraph" w:customStyle="1" w:styleId="afd">
    <w:name w:val="标题（其他）"/>
    <w:basedOn w:val="a3"/>
    <w:next w:val="a3"/>
    <w:uiPriority w:val="99"/>
    <w:pPr>
      <w:spacing w:beforeLines="50" w:before="156" w:afterLines="50" w:after="156"/>
      <w:ind w:firstLineChars="0" w:firstLine="0"/>
    </w:pPr>
    <w:rPr>
      <w:b/>
    </w:rPr>
  </w:style>
  <w:style w:type="paragraph" w:styleId="afe">
    <w:name w:val="List Paragraph"/>
    <w:basedOn w:val="a2"/>
    <w:uiPriority w:val="34"/>
    <w:qFormat/>
    <w:pPr>
      <w:ind w:firstLine="420"/>
    </w:pPr>
  </w:style>
  <w:style w:type="paragraph" w:customStyle="1" w:styleId="aff">
    <w:name w:val="表格正文"/>
    <w:basedOn w:val="a2"/>
    <w:uiPriority w:val="99"/>
    <w:qFormat/>
    <w:pPr>
      <w:spacing w:line="360" w:lineRule="exact"/>
      <w:jc w:val="center"/>
    </w:pPr>
  </w:style>
  <w:style w:type="paragraph" w:customStyle="1" w:styleId="aff0">
    <w:name w:val="表格（小）"/>
    <w:basedOn w:val="a2"/>
    <w:uiPriority w:val="99"/>
    <w:rPr>
      <w:kern w:val="0"/>
      <w:sz w:val="18"/>
      <w:szCs w:val="18"/>
    </w:rPr>
  </w:style>
  <w:style w:type="paragraph" w:customStyle="1" w:styleId="aff1">
    <w:name w:val="标准"/>
    <w:basedOn w:val="a3"/>
    <w:uiPriority w:val="99"/>
    <w:pPr>
      <w:tabs>
        <w:tab w:val="right" w:pos="8820"/>
      </w:tabs>
    </w:pPr>
  </w:style>
  <w:style w:type="paragraph" w:customStyle="1" w:styleId="aff2">
    <w:name w:val="表内正文居中"/>
    <w:pPr>
      <w:jc w:val="center"/>
    </w:pPr>
    <w:rPr>
      <w:rFonts w:cs="宋体"/>
      <w:snapToGrid w:val="0"/>
      <w:kern w:val="44"/>
      <w:sz w:val="21"/>
      <w:szCs w:val="21"/>
    </w:rPr>
  </w:style>
  <w:style w:type="paragraph" w:customStyle="1" w:styleId="aff3">
    <w:name w:val="表格（大）"/>
    <w:basedOn w:val="a2"/>
    <w:uiPriority w:val="99"/>
    <w:rPr>
      <w:kern w:val="0"/>
      <w:szCs w:val="21"/>
    </w:rPr>
  </w:style>
  <w:style w:type="paragraph" w:customStyle="1" w:styleId="aff4">
    <w:name w:val="报告正文"/>
    <w:link w:val="Char"/>
    <w:pPr>
      <w:widowControl w:val="0"/>
      <w:adjustRightInd w:val="0"/>
      <w:snapToGrid w:val="0"/>
      <w:spacing w:line="360" w:lineRule="auto"/>
      <w:ind w:firstLineChars="200" w:firstLine="560"/>
    </w:pPr>
    <w:rPr>
      <w:rFonts w:hAnsi="宋体"/>
      <w:bCs/>
      <w:snapToGrid w:val="0"/>
      <w:sz w:val="28"/>
      <w:szCs w:val="28"/>
    </w:rPr>
  </w:style>
  <w:style w:type="character" w:customStyle="1" w:styleId="Char">
    <w:name w:val="报告正文 Char"/>
    <w:link w:val="aff4"/>
    <w:qFormat/>
    <w:locked/>
    <w:rPr>
      <w:rFonts w:hAnsi="宋体"/>
      <w:bCs/>
      <w:snapToGrid w:val="0"/>
      <w:sz w:val="28"/>
      <w:szCs w:val="28"/>
      <w:lang w:bidi="ar-SA"/>
    </w:rPr>
  </w:style>
  <w:style w:type="paragraph" w:customStyle="1" w:styleId="CharCharCharCharCharCharChar">
    <w:name w:val="Char Char Char Char Char Char Char"/>
    <w:basedOn w:val="a2"/>
    <w:rPr>
      <w:rFonts w:ascii="宋体" w:hAnsi="宋体" w:cs="宋体"/>
      <w:sz w:val="24"/>
    </w:rPr>
  </w:style>
  <w:style w:type="character" w:customStyle="1" w:styleId="240">
    <w:name w:val="正文文本 (24)_"/>
    <w:link w:val="241"/>
    <w:rPr>
      <w:rFonts w:ascii="MingLiU" w:eastAsia="MingLiU" w:hAnsi="MingLiU" w:cs="MingLiU"/>
      <w:b/>
      <w:bCs/>
      <w:spacing w:val="10"/>
      <w:sz w:val="13"/>
      <w:szCs w:val="13"/>
      <w:shd w:val="clear" w:color="auto" w:fill="FFFFFF"/>
    </w:rPr>
  </w:style>
  <w:style w:type="paragraph" w:customStyle="1" w:styleId="241">
    <w:name w:val="正文文本 (24)"/>
    <w:basedOn w:val="a2"/>
    <w:link w:val="240"/>
    <w:pPr>
      <w:shd w:val="clear" w:color="auto" w:fill="FFFFFF"/>
      <w:spacing w:line="314" w:lineRule="exact"/>
      <w:ind w:firstLineChars="0" w:hanging="160"/>
      <w:jc w:val="distribute"/>
    </w:pPr>
    <w:rPr>
      <w:rFonts w:ascii="MingLiU" w:eastAsia="MingLiU" w:hAnsi="MingLiU" w:cs="Times New Roman"/>
      <w:b/>
      <w:bCs/>
      <w:spacing w:val="10"/>
      <w:kern w:val="0"/>
      <w:sz w:val="13"/>
      <w:szCs w:val="13"/>
    </w:rPr>
  </w:style>
  <w:style w:type="character" w:customStyle="1" w:styleId="34">
    <w:name w:val="正文文本 (3)_"/>
    <w:rPr>
      <w:rFonts w:ascii="MingLiU" w:eastAsia="MingLiU" w:hAnsi="MingLiU" w:cs="MingLiU"/>
      <w:b w:val="0"/>
      <w:bCs w:val="0"/>
      <w:i w:val="0"/>
      <w:iCs w:val="0"/>
      <w:smallCaps w:val="0"/>
      <w:strike w:val="0"/>
      <w:spacing w:val="10"/>
      <w:sz w:val="13"/>
      <w:szCs w:val="13"/>
      <w:u w:val="none"/>
    </w:rPr>
  </w:style>
  <w:style w:type="character" w:customStyle="1" w:styleId="35">
    <w:name w:val="正文文本 (3)"/>
    <w:rPr>
      <w:rFonts w:ascii="MingLiU" w:eastAsia="MingLiU" w:hAnsi="MingLiU" w:cs="MingLiU"/>
      <w:b w:val="0"/>
      <w:bCs w:val="0"/>
      <w:i w:val="0"/>
      <w:iCs w:val="0"/>
      <w:smallCaps w:val="0"/>
      <w:strike w:val="0"/>
      <w:color w:val="000000"/>
      <w:spacing w:val="10"/>
      <w:w w:val="100"/>
      <w:position w:val="0"/>
      <w:sz w:val="13"/>
      <w:szCs w:val="13"/>
      <w:u w:val="none"/>
      <w:lang w:val="zh-TW" w:eastAsia="zh-TW" w:bidi="zh-TW"/>
    </w:rPr>
  </w:style>
  <w:style w:type="paragraph" w:customStyle="1" w:styleId="aff5">
    <w:name w:val="图"/>
    <w:basedOn w:val="a2"/>
    <w:link w:val="Char0"/>
    <w:qFormat/>
    <w:pPr>
      <w:ind w:firstLineChars="0" w:firstLine="0"/>
      <w:jc w:val="center"/>
    </w:pPr>
    <w:rPr>
      <w:rFonts w:ascii="宋体" w:eastAsia="宋体" w:hAnsi="宋体" w:cs="Times New Roman"/>
      <w:sz w:val="24"/>
      <w:szCs w:val="24"/>
    </w:rPr>
  </w:style>
  <w:style w:type="character" w:customStyle="1" w:styleId="Char0">
    <w:name w:val="图 Char"/>
    <w:link w:val="aff5"/>
    <w:rPr>
      <w:rFonts w:ascii="宋体" w:hAnsi="宋体" w:cs="宋体"/>
      <w:kern w:val="2"/>
      <w:sz w:val="24"/>
      <w:szCs w:val="24"/>
    </w:rPr>
  </w:style>
  <w:style w:type="paragraph" w:customStyle="1" w:styleId="aff6">
    <w:name w:val="图表标题"/>
    <w:basedOn w:val="aff5"/>
    <w:link w:val="Char1"/>
    <w:qFormat/>
    <w:pPr>
      <w:spacing w:before="100" w:after="100" w:line="240" w:lineRule="auto"/>
    </w:pPr>
    <w:rPr>
      <w:rFonts w:ascii="仿宋_GB2312" w:eastAsia="仿宋_GB2312" w:hAnsi="仿宋_GB2312"/>
      <w:sz w:val="28"/>
      <w:szCs w:val="28"/>
    </w:rPr>
  </w:style>
  <w:style w:type="character" w:customStyle="1" w:styleId="Char1">
    <w:name w:val="图表标题 Char"/>
    <w:link w:val="aff6"/>
    <w:rPr>
      <w:rFonts w:ascii="仿宋_GB2312" w:eastAsia="仿宋_GB2312" w:hAnsi="仿宋_GB2312" w:cs="仿宋_GB2312"/>
      <w:kern w:val="2"/>
      <w:sz w:val="28"/>
      <w:szCs w:val="28"/>
    </w:rPr>
  </w:style>
  <w:style w:type="paragraph" w:customStyle="1" w:styleId="aff7">
    <w:name w:val="表格"/>
    <w:basedOn w:val="a2"/>
    <w:link w:val="Char2"/>
    <w:qFormat/>
    <w:pPr>
      <w:spacing w:line="240" w:lineRule="auto"/>
      <w:ind w:firstLineChars="0" w:firstLine="0"/>
    </w:pPr>
    <w:rPr>
      <w:rFonts w:cs="Times New Roman"/>
      <w:sz w:val="24"/>
    </w:rPr>
  </w:style>
  <w:style w:type="character" w:customStyle="1" w:styleId="Char2">
    <w:name w:val="表格 Char"/>
    <w:link w:val="aff7"/>
    <w:qFormat/>
    <w:rPr>
      <w:rFonts w:ascii="仿宋_GB2312" w:eastAsia="仿宋_GB2312" w:hAnsi="仿宋_GB2312" w:cs="仿宋_GB2312"/>
      <w:kern w:val="2"/>
      <w:sz w:val="24"/>
      <w:szCs w:val="28"/>
    </w:rPr>
  </w:style>
  <w:style w:type="character" w:styleId="aff8">
    <w:name w:val="Subtle Reference"/>
    <w:uiPriority w:val="31"/>
    <w:qFormat/>
    <w:rPr>
      <w:smallCaps/>
      <w:color w:val="C0504D"/>
      <w:u w:val="single"/>
    </w:rPr>
  </w:style>
  <w:style w:type="paragraph" w:customStyle="1" w:styleId="aff9">
    <w:name w:val="间隔"/>
    <w:basedOn w:val="aff6"/>
    <w:link w:val="Char3"/>
    <w:qFormat/>
    <w:pPr>
      <w:spacing w:line="240" w:lineRule="exact"/>
    </w:pPr>
    <w:rPr>
      <w:sz w:val="21"/>
    </w:rPr>
  </w:style>
  <w:style w:type="character" w:customStyle="1" w:styleId="Char3">
    <w:name w:val="间隔 Char"/>
    <w:link w:val="aff9"/>
    <w:rPr>
      <w:rFonts w:ascii="仿宋_GB2312" w:eastAsia="仿宋_GB2312" w:hAnsi="仿宋_GB2312" w:cs="仿宋_GB2312"/>
      <w:kern w:val="2"/>
      <w:sz w:val="21"/>
      <w:szCs w:val="28"/>
    </w:rPr>
  </w:style>
  <w:style w:type="character" w:customStyle="1" w:styleId="2Georgia">
    <w:name w:val="正文文本 (2) + Georgia"/>
    <w:rPr>
      <w:rFonts w:ascii="Georgia" w:eastAsia="Georgia" w:hAnsi="Georgia" w:cs="Georgia"/>
      <w:color w:val="000000"/>
      <w:spacing w:val="0"/>
      <w:w w:val="100"/>
      <w:kern w:val="2"/>
      <w:position w:val="0"/>
      <w:sz w:val="22"/>
      <w:szCs w:val="22"/>
      <w:u w:val="none"/>
      <w:shd w:val="clear" w:color="auto" w:fill="FFFFFF"/>
      <w:lang w:val="en-US" w:eastAsia="en-US" w:bidi="en-US"/>
    </w:rPr>
  </w:style>
  <w:style w:type="character" w:customStyle="1" w:styleId="357pt">
    <w:name w:val="正文文本 (35) + 7 pt"/>
    <w:rPr>
      <w:rFonts w:ascii="宋体" w:eastAsia="宋体" w:hAnsi="宋体" w:cs="宋体"/>
      <w:b/>
      <w:bCs/>
      <w:color w:val="000000"/>
      <w:spacing w:val="0"/>
      <w:w w:val="100"/>
      <w:position w:val="0"/>
      <w:sz w:val="14"/>
      <w:szCs w:val="14"/>
      <w:shd w:val="clear" w:color="auto" w:fill="FFFFFF"/>
      <w:lang w:val="zh-TW" w:eastAsia="zh-TW" w:bidi="zh-TW"/>
    </w:rPr>
  </w:style>
  <w:style w:type="paragraph" w:customStyle="1" w:styleId="17">
    <w:name w:val="封面1"/>
    <w:basedOn w:val="a2"/>
    <w:link w:val="1Char"/>
    <w:qFormat/>
    <w:pPr>
      <w:ind w:firstLineChars="0" w:firstLine="0"/>
      <w:jc w:val="center"/>
    </w:pPr>
    <w:rPr>
      <w:rFonts w:ascii="仿宋" w:eastAsia="仿宋" w:hAnsi="仿宋" w:cs="Times New Roman"/>
      <w:b/>
      <w:color w:val="000000"/>
      <w:sz w:val="52"/>
      <w:szCs w:val="52"/>
    </w:rPr>
  </w:style>
  <w:style w:type="character" w:customStyle="1" w:styleId="1Char">
    <w:name w:val="封面1 Char"/>
    <w:link w:val="17"/>
    <w:rPr>
      <w:rFonts w:ascii="仿宋" w:eastAsia="仿宋" w:hAnsi="仿宋" w:cs="仿宋"/>
      <w:b/>
      <w:color w:val="000000"/>
      <w:kern w:val="2"/>
      <w:sz w:val="52"/>
      <w:szCs w:val="52"/>
    </w:rPr>
  </w:style>
  <w:style w:type="paragraph" w:customStyle="1" w:styleId="2c">
    <w:name w:val="封面2"/>
    <w:basedOn w:val="a2"/>
    <w:link w:val="2Char"/>
    <w:qFormat/>
    <w:pPr>
      <w:ind w:firstLineChars="0" w:firstLine="0"/>
      <w:jc w:val="center"/>
    </w:pPr>
    <w:rPr>
      <w:rFonts w:ascii="仿宋" w:eastAsia="仿宋" w:hAnsi="仿宋" w:cs="Times New Roman"/>
      <w:b/>
      <w:sz w:val="36"/>
      <w:szCs w:val="44"/>
    </w:rPr>
  </w:style>
  <w:style w:type="character" w:customStyle="1" w:styleId="2Char">
    <w:name w:val="封面2 Char"/>
    <w:link w:val="2c"/>
    <w:rPr>
      <w:rFonts w:ascii="仿宋" w:eastAsia="仿宋" w:hAnsi="仿宋" w:cs="仿宋"/>
      <w:b/>
      <w:kern w:val="2"/>
      <w:sz w:val="36"/>
      <w:szCs w:val="44"/>
    </w:rPr>
  </w:style>
  <w:style w:type="paragraph" w:customStyle="1" w:styleId="36">
    <w:name w:val="封面3"/>
    <w:basedOn w:val="TOC1"/>
    <w:link w:val="3Char"/>
    <w:pPr>
      <w:spacing w:beforeLines="50" w:before="50" w:afterLines="50" w:after="50"/>
      <w:ind w:firstLineChars="0" w:firstLine="0"/>
    </w:pPr>
    <w:rPr>
      <w:rFonts w:ascii="楷体" w:eastAsia="楷体" w:hAnsi="楷体"/>
      <w:sz w:val="36"/>
      <w:szCs w:val="36"/>
    </w:rPr>
  </w:style>
  <w:style w:type="character" w:customStyle="1" w:styleId="3Char">
    <w:name w:val="封面3 Char"/>
    <w:link w:val="36"/>
    <w:rPr>
      <w:rFonts w:ascii="楷体" w:eastAsia="楷体" w:hAnsi="楷体" w:cs="楷体"/>
      <w:b/>
      <w:bCs/>
      <w:caps/>
      <w:kern w:val="2"/>
      <w:sz w:val="36"/>
      <w:szCs w:val="36"/>
    </w:rPr>
  </w:style>
  <w:style w:type="paragraph" w:customStyle="1" w:styleId="18">
    <w:name w:val="发布1"/>
    <w:basedOn w:val="a2"/>
    <w:link w:val="1Char0"/>
    <w:pPr>
      <w:snapToGrid w:val="0"/>
      <w:spacing w:afterLines="50" w:after="50"/>
      <w:ind w:firstLineChars="0" w:firstLine="0"/>
      <w:jc w:val="center"/>
    </w:pPr>
    <w:rPr>
      <w:rFonts w:ascii="宋体" w:eastAsia="宋体" w:hAnsi="宋体" w:cs="Times New Roman"/>
      <w:b/>
      <w:bCs/>
      <w:sz w:val="36"/>
      <w:szCs w:val="44"/>
    </w:rPr>
  </w:style>
  <w:style w:type="character" w:customStyle="1" w:styleId="1Char0">
    <w:name w:val="发布1 Char"/>
    <w:link w:val="18"/>
    <w:rPr>
      <w:rFonts w:ascii="宋体" w:hAnsi="宋体" w:cs="宋体"/>
      <w:b/>
      <w:bCs/>
      <w:kern w:val="2"/>
      <w:sz w:val="36"/>
      <w:szCs w:val="44"/>
    </w:rPr>
  </w:style>
  <w:style w:type="paragraph" w:customStyle="1" w:styleId="2d">
    <w:name w:val="发布2"/>
    <w:basedOn w:val="a2"/>
    <w:link w:val="2Char0"/>
    <w:pPr>
      <w:ind w:firstLine="560"/>
    </w:pPr>
    <w:rPr>
      <w:rFonts w:ascii="宋体" w:eastAsia="宋体" w:hAnsi="宋体" w:cs="Times New Roman"/>
    </w:rPr>
  </w:style>
  <w:style w:type="character" w:customStyle="1" w:styleId="2Char0">
    <w:name w:val="发布2 Char"/>
    <w:link w:val="2d"/>
    <w:rPr>
      <w:rFonts w:ascii="宋体" w:hAnsi="宋体" w:cs="宋体"/>
      <w:kern w:val="2"/>
      <w:sz w:val="28"/>
      <w:szCs w:val="28"/>
    </w:rPr>
  </w:style>
  <w:style w:type="paragraph" w:customStyle="1" w:styleId="affa">
    <w:name w:val="正文标题"/>
    <w:basedOn w:val="a2"/>
    <w:link w:val="Char4"/>
    <w:pPr>
      <w:snapToGrid w:val="0"/>
      <w:ind w:firstLineChars="0" w:firstLine="0"/>
      <w:jc w:val="center"/>
    </w:pPr>
    <w:rPr>
      <w:rFonts w:ascii="宋体" w:eastAsia="宋体" w:hAnsi="宋体" w:cs="Times New Roman"/>
      <w:b/>
      <w:bCs/>
      <w:sz w:val="36"/>
      <w:szCs w:val="18"/>
    </w:rPr>
  </w:style>
  <w:style w:type="character" w:customStyle="1" w:styleId="Char4">
    <w:name w:val="正文标题 Char"/>
    <w:link w:val="affa"/>
    <w:rPr>
      <w:rFonts w:ascii="宋体" w:hAnsi="宋体" w:cs="宋体"/>
      <w:b/>
      <w:bCs/>
      <w:kern w:val="2"/>
      <w:sz w:val="36"/>
      <w:szCs w:val="18"/>
    </w:rPr>
  </w:style>
  <w:style w:type="character" w:customStyle="1" w:styleId="6Exact">
    <w:name w:val="正文文本 (6) Exact"/>
    <w:uiPriority w:val="10"/>
    <w:rPr>
      <w:rFonts w:ascii="宋体" w:eastAsia="宋体" w:hAnsi="宋体" w:cs="宋体"/>
      <w:spacing w:val="20"/>
      <w:sz w:val="26"/>
      <w:szCs w:val="26"/>
      <w:u w:val="none"/>
    </w:rPr>
  </w:style>
  <w:style w:type="table" w:customStyle="1" w:styleId="19">
    <w:name w:val="网格型1"/>
    <w:basedOn w:val="a5"/>
    <w:uiPriority w:val="59"/>
    <w:qFormat/>
    <w:rPr>
      <w:rFonts w:ascii="等线" w:eastAsia="等线" w:hAnsi="等线"/>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Exact">
    <w:name w:val="正文文本 (2) Exact"/>
    <w:uiPriority w:val="10"/>
    <w:rPr>
      <w:rFonts w:ascii="宋体" w:eastAsia="宋体" w:hAnsi="宋体" w:cs="宋体"/>
      <w:sz w:val="26"/>
      <w:szCs w:val="26"/>
      <w:u w:val="none"/>
      <w:lang w:val="en-US" w:eastAsia="en-US" w:bidi="en-US"/>
    </w:rPr>
  </w:style>
  <w:style w:type="table" w:customStyle="1" w:styleId="2e">
    <w:name w:val="网格型2"/>
    <w:basedOn w:val="a5"/>
    <w:uiPriority w:val="59"/>
    <w:qFormat/>
    <w:rPr>
      <w:rFonts w:ascii="等线" w:eastAsia="等线" w:hAnsi="等线"/>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
    <w:name w:val="正文文本 (2)_"/>
    <w:link w:val="2f0"/>
    <w:qFormat/>
    <w:rPr>
      <w:rFonts w:ascii="宋体" w:hAnsi="宋体" w:cs="宋体"/>
      <w:sz w:val="26"/>
      <w:szCs w:val="26"/>
      <w:shd w:val="clear" w:color="auto" w:fill="FFFFFF"/>
    </w:rPr>
  </w:style>
  <w:style w:type="paragraph" w:customStyle="1" w:styleId="2f0">
    <w:name w:val="正文文本 (2)"/>
    <w:basedOn w:val="a2"/>
    <w:link w:val="2f"/>
    <w:pPr>
      <w:shd w:val="clear" w:color="auto" w:fill="FFFFFF"/>
      <w:spacing w:line="612" w:lineRule="exact"/>
      <w:ind w:firstLineChars="0" w:firstLine="0"/>
      <w:jc w:val="left"/>
    </w:pPr>
    <w:rPr>
      <w:rFonts w:ascii="宋体" w:eastAsia="宋体" w:hAnsi="宋体" w:cs="Times New Roman"/>
      <w:kern w:val="0"/>
      <w:sz w:val="26"/>
      <w:szCs w:val="26"/>
    </w:rPr>
  </w:style>
  <w:style w:type="paragraph" w:customStyle="1" w:styleId="40">
    <w:name w:val="封面4"/>
    <w:basedOn w:val="a2"/>
    <w:link w:val="4Char"/>
    <w:qFormat/>
    <w:pPr>
      <w:spacing w:line="480" w:lineRule="exact"/>
      <w:ind w:right="442" w:firstLineChars="1400" w:firstLine="4216"/>
    </w:pPr>
    <w:rPr>
      <w:rFonts w:hAnsi="Times New Roman" w:cs="Times New Roman"/>
      <w:b/>
      <w:sz w:val="30"/>
      <w:szCs w:val="30"/>
    </w:rPr>
  </w:style>
  <w:style w:type="character" w:customStyle="1" w:styleId="4Char">
    <w:name w:val="封面4 Char"/>
    <w:link w:val="40"/>
    <w:rPr>
      <w:rFonts w:ascii="仿宋_GB2312" w:eastAsia="仿宋_GB2312" w:hAnsi="Times New Roman"/>
      <w:b/>
      <w:kern w:val="2"/>
      <w:sz w:val="30"/>
      <w:szCs w:val="30"/>
    </w:rPr>
  </w:style>
  <w:style w:type="paragraph" w:customStyle="1" w:styleId="1a">
    <w:name w:val="发布令1"/>
    <w:basedOn w:val="a2"/>
    <w:link w:val="1Char1"/>
    <w:pPr>
      <w:spacing w:line="480" w:lineRule="auto"/>
      <w:ind w:firstLineChars="0" w:firstLine="0"/>
      <w:jc w:val="center"/>
    </w:pPr>
    <w:rPr>
      <w:rFonts w:ascii="宋体" w:eastAsia="仿宋" w:hAnsi="宋体" w:cs="Times New Roman"/>
      <w:b/>
      <w:bCs/>
      <w:color w:val="000000"/>
      <w:sz w:val="48"/>
      <w:szCs w:val="48"/>
    </w:rPr>
  </w:style>
  <w:style w:type="character" w:customStyle="1" w:styleId="1Char1">
    <w:name w:val="发布令1 Char"/>
    <w:link w:val="1a"/>
    <w:rPr>
      <w:rFonts w:ascii="宋体" w:eastAsia="仿宋" w:hAnsi="宋体" w:cs="宋体"/>
      <w:b/>
      <w:bCs/>
      <w:color w:val="000000"/>
      <w:kern w:val="2"/>
      <w:sz w:val="48"/>
      <w:szCs w:val="48"/>
    </w:rPr>
  </w:style>
  <w:style w:type="paragraph" w:customStyle="1" w:styleId="2f1">
    <w:name w:val="发布令2"/>
    <w:basedOn w:val="a2"/>
    <w:link w:val="2Char1"/>
    <w:pPr>
      <w:ind w:firstLine="640"/>
    </w:pPr>
    <w:rPr>
      <w:rFonts w:cs="Times New Roman"/>
      <w:sz w:val="32"/>
      <w:szCs w:val="32"/>
    </w:rPr>
  </w:style>
  <w:style w:type="character" w:customStyle="1" w:styleId="2Char1">
    <w:name w:val="发布令2 Char"/>
    <w:link w:val="2f1"/>
    <w:rPr>
      <w:rFonts w:ascii="仿宋_GB2312" w:eastAsia="仿宋_GB2312" w:hAnsi="仿宋_GB2312" w:cs="仿宋_GB2312"/>
      <w:kern w:val="2"/>
      <w:sz w:val="32"/>
      <w:szCs w:val="32"/>
    </w:rPr>
  </w:style>
  <w:style w:type="paragraph" w:customStyle="1" w:styleId="affb">
    <w:name w:val="表格内容"/>
    <w:basedOn w:val="a2"/>
    <w:qFormat/>
    <w:pPr>
      <w:spacing w:before="100" w:beforeAutospacing="1" w:after="100" w:afterAutospacing="1" w:line="240" w:lineRule="auto"/>
      <w:ind w:firstLineChars="0" w:firstLine="0"/>
      <w:jc w:val="center"/>
    </w:pPr>
    <w:rPr>
      <w:rFonts w:ascii="黑体" w:eastAsia="宋体" w:hAnsi="黑体" w:cs="宋体"/>
      <w:color w:val="3D3D3D"/>
      <w:sz w:val="21"/>
    </w:rPr>
  </w:style>
  <w:style w:type="character" w:customStyle="1" w:styleId="37">
    <w:name w:val="标题 3 字符"/>
    <w:rPr>
      <w:b/>
      <w:bCs/>
      <w:sz w:val="28"/>
      <w:szCs w:val="32"/>
    </w:rPr>
  </w:style>
  <w:style w:type="paragraph" w:customStyle="1" w:styleId="Default">
    <w:name w:val="Default"/>
    <w:uiPriority w:val="99"/>
    <w:pPr>
      <w:widowControl w:val="0"/>
      <w:autoSpaceDE w:val="0"/>
      <w:autoSpaceDN w:val="0"/>
      <w:adjustRightInd w:val="0"/>
    </w:pPr>
    <w:rPr>
      <w:rFonts w:ascii="仿宋" w:eastAsia="仿宋" w:cs="仿宋"/>
      <w:color w:val="000000"/>
      <w:sz w:val="24"/>
      <w:szCs w:val="24"/>
    </w:rPr>
  </w:style>
  <w:style w:type="character" w:customStyle="1" w:styleId="41">
    <w:name w:val="标题 4 字符"/>
    <w:rPr>
      <w:rFonts w:ascii="Cambria" w:eastAsia="宋体" w:hAnsi="Cambria" w:cs="Times New Roman"/>
      <w:b/>
      <w:bCs/>
      <w:sz w:val="28"/>
      <w:szCs w:val="28"/>
    </w:rPr>
  </w:style>
  <w:style w:type="character" w:customStyle="1" w:styleId="50">
    <w:name w:val="标题 5 字符"/>
    <w:rPr>
      <w:b/>
      <w:bCs/>
      <w:sz w:val="24"/>
      <w:szCs w:val="28"/>
    </w:rPr>
  </w:style>
  <w:style w:type="character" w:customStyle="1" w:styleId="affc">
    <w:name w:val="标题 字符"/>
    <w:uiPriority w:val="10"/>
    <w:rPr>
      <w:rFonts w:ascii="Cambria" w:eastAsia="宋体" w:hAnsi="Cambria" w:cs="Times New Roman"/>
      <w:b/>
      <w:bCs/>
      <w:sz w:val="52"/>
      <w:szCs w:val="32"/>
    </w:rPr>
  </w:style>
  <w:style w:type="character" w:customStyle="1" w:styleId="affd">
    <w:name w:val="批注框文本 字符"/>
    <w:uiPriority w:val="99"/>
    <w:rPr>
      <w:sz w:val="18"/>
      <w:szCs w:val="18"/>
    </w:rPr>
  </w:style>
  <w:style w:type="character" w:customStyle="1" w:styleId="affe">
    <w:name w:val="页眉 字符"/>
    <w:uiPriority w:val="99"/>
    <w:rPr>
      <w:sz w:val="18"/>
      <w:szCs w:val="18"/>
    </w:rPr>
  </w:style>
  <w:style w:type="character" w:customStyle="1" w:styleId="afff">
    <w:name w:val="页脚 字符"/>
    <w:uiPriority w:val="99"/>
    <w:rPr>
      <w:sz w:val="18"/>
      <w:szCs w:val="18"/>
    </w:rPr>
  </w:style>
  <w:style w:type="character" w:customStyle="1" w:styleId="afff0">
    <w:name w:val="文档结构图 字符"/>
    <w:uiPriority w:val="99"/>
    <w:rPr>
      <w:rFonts w:ascii="宋体" w:eastAsia="宋体"/>
      <w:sz w:val="18"/>
      <w:szCs w:val="18"/>
    </w:rPr>
  </w:style>
  <w:style w:type="character" w:customStyle="1" w:styleId="afff1">
    <w:name w:val="正文文本 字符"/>
    <w:qFormat/>
    <w:rPr>
      <w:rFonts w:ascii="Times New Roman" w:eastAsia="文星仿宋" w:hAnsi="Times New Roman" w:cs="Times New Roman"/>
      <w:sz w:val="32"/>
      <w:szCs w:val="24"/>
    </w:rPr>
  </w:style>
  <w:style w:type="paragraph" w:customStyle="1" w:styleId="1b">
    <w:name w:val="正文1"/>
    <w:basedOn w:val="a2"/>
    <w:link w:val="1Char2"/>
    <w:qFormat/>
    <w:pPr>
      <w:ind w:firstLineChars="0" w:firstLine="0"/>
      <w:jc w:val="center"/>
    </w:pPr>
    <w:rPr>
      <w:rFonts w:ascii="Calibri" w:eastAsia="宋体" w:hAnsi="Calibri" w:cs="Times New Roman"/>
      <w:szCs w:val="22"/>
    </w:rPr>
  </w:style>
  <w:style w:type="character" w:customStyle="1" w:styleId="1Char2">
    <w:name w:val="正文1 Char"/>
    <w:link w:val="1b"/>
    <w:rPr>
      <w:kern w:val="2"/>
      <w:sz w:val="28"/>
      <w:szCs w:val="22"/>
    </w:rPr>
  </w:style>
  <w:style w:type="character" w:customStyle="1" w:styleId="afff2">
    <w:name w:val="批注文字 字符"/>
    <w:uiPriority w:val="99"/>
    <w:qFormat/>
    <w:rPr>
      <w:sz w:val="28"/>
    </w:rPr>
  </w:style>
  <w:style w:type="character" w:customStyle="1" w:styleId="afff3">
    <w:name w:val="批注主题 字符"/>
    <w:uiPriority w:val="99"/>
    <w:rPr>
      <w:b/>
      <w:bCs/>
      <w:sz w:val="28"/>
      <w:szCs w:val="24"/>
    </w:rPr>
  </w:style>
  <w:style w:type="character" w:customStyle="1" w:styleId="afff4">
    <w:name w:val="正文文本缩进 字符"/>
    <w:uiPriority w:val="99"/>
    <w:qFormat/>
    <w:rPr>
      <w:rFonts w:ascii="Times New Roman" w:eastAsia="仿宋" w:hAnsi="Times New Roman" w:cs="Times New Roman"/>
      <w:sz w:val="28"/>
      <w:szCs w:val="24"/>
    </w:rPr>
  </w:style>
  <w:style w:type="character" w:customStyle="1" w:styleId="afff5">
    <w:name w:val="纯文本 字符"/>
    <w:uiPriority w:val="99"/>
    <w:rPr>
      <w:rFonts w:ascii="宋体" w:eastAsia="仿宋" w:hAnsi="Courier New" w:cs="Times New Roman"/>
      <w:sz w:val="28"/>
      <w:szCs w:val="21"/>
    </w:rPr>
  </w:style>
  <w:style w:type="character" w:customStyle="1" w:styleId="afff6">
    <w:name w:val="样式 四号"/>
    <w:rPr>
      <w:rFonts w:eastAsia="Times New Roman"/>
      <w:sz w:val="28"/>
    </w:rPr>
  </w:style>
  <w:style w:type="character" w:customStyle="1" w:styleId="1-2GB2312Char">
    <w:name w:val="样式 王标题1- 2 + 仿宋_GB2312 四号 Char"/>
    <w:link w:val="1-2GB2312"/>
    <w:qFormat/>
    <w:rPr>
      <w:rFonts w:ascii="仿宋_GB2312" w:eastAsia="仿宋_GB2312" w:hAnsi="仿宋_GB2312"/>
      <w:b/>
      <w:bCs/>
      <w:sz w:val="28"/>
      <w:szCs w:val="32"/>
    </w:rPr>
  </w:style>
  <w:style w:type="paragraph" w:customStyle="1" w:styleId="1-2GB2312">
    <w:name w:val="样式 王标题1- 2 + 仿宋_GB2312 四号"/>
    <w:basedOn w:val="2"/>
    <w:link w:val="1-2GB2312Char"/>
    <w:qFormat/>
    <w:pPr>
      <w:spacing w:before="0" w:after="0" w:line="480" w:lineRule="exact"/>
      <w:ind w:firstLineChars="200" w:firstLine="200"/>
    </w:pPr>
    <w:rPr>
      <w:kern w:val="0"/>
      <w:sz w:val="28"/>
      <w:szCs w:val="32"/>
    </w:rPr>
  </w:style>
  <w:style w:type="character" w:customStyle="1" w:styleId="4Char0">
    <w:name w:val="样式4 Char"/>
    <w:link w:val="43"/>
    <w:qFormat/>
  </w:style>
  <w:style w:type="paragraph" w:customStyle="1" w:styleId="43">
    <w:name w:val="样式4"/>
    <w:basedOn w:val="1-2GB2312"/>
    <w:link w:val="4Char0"/>
    <w:rPr>
      <w:rFonts w:ascii="Calibri" w:eastAsia="宋体" w:hAnsi="Calibri"/>
      <w:b w:val="0"/>
      <w:bCs w:val="0"/>
      <w:sz w:val="20"/>
      <w:szCs w:val="20"/>
    </w:rPr>
  </w:style>
  <w:style w:type="character" w:customStyle="1" w:styleId="6Char">
    <w:name w:val="样式6 Char"/>
    <w:link w:val="6"/>
    <w:qFormat/>
    <w:rPr>
      <w:rFonts w:ascii="仿宋_GB2312" w:eastAsia="仿宋_GB2312" w:hAnsi="仿宋_GB2312"/>
      <w:b/>
      <w:bCs/>
      <w:sz w:val="28"/>
      <w:szCs w:val="32"/>
    </w:rPr>
  </w:style>
  <w:style w:type="paragraph" w:customStyle="1" w:styleId="6">
    <w:name w:val="样式6"/>
    <w:basedOn w:val="43"/>
    <w:link w:val="6Char"/>
    <w:rPr>
      <w:rFonts w:ascii="仿宋_GB2312" w:eastAsia="仿宋_GB2312" w:hAnsi="仿宋_GB2312"/>
      <w:b/>
      <w:bCs/>
      <w:sz w:val="28"/>
      <w:szCs w:val="32"/>
    </w:rPr>
  </w:style>
  <w:style w:type="character" w:customStyle="1" w:styleId="CharChar0">
    <w:name w:val="Char Char"/>
    <w:rPr>
      <w:rFonts w:eastAsia="宋体"/>
      <w:kern w:val="2"/>
      <w:sz w:val="21"/>
      <w:szCs w:val="24"/>
      <w:lang w:val="en-US" w:eastAsia="zh-CN" w:bidi="ar-SA"/>
    </w:rPr>
  </w:style>
  <w:style w:type="character" w:customStyle="1" w:styleId="Char10">
    <w:name w:val="正文文本 Char1"/>
    <w:uiPriority w:val="99"/>
    <w:semiHidden/>
    <w:qFormat/>
    <w:rPr>
      <w:rFonts w:ascii="Times New Roman" w:eastAsia="宋体" w:hAnsi="Times New Roman" w:cs="Times New Roman"/>
      <w:szCs w:val="24"/>
    </w:rPr>
  </w:style>
  <w:style w:type="character" w:customStyle="1" w:styleId="apple-converted-space">
    <w:name w:val="apple-converted-space"/>
  </w:style>
  <w:style w:type="character" w:customStyle="1" w:styleId="6Char0">
    <w:name w:val="样式 样式6 + Char"/>
    <w:link w:val="60"/>
    <w:qFormat/>
  </w:style>
  <w:style w:type="paragraph" w:customStyle="1" w:styleId="60">
    <w:name w:val="样式 样式6 +"/>
    <w:basedOn w:val="6"/>
    <w:link w:val="6Char0"/>
    <w:pPr>
      <w:spacing w:line="240" w:lineRule="auto"/>
    </w:pPr>
    <w:rPr>
      <w:rFonts w:ascii="Calibri" w:eastAsia="宋体" w:hAnsi="Calibri"/>
      <w:b w:val="0"/>
      <w:bCs w:val="0"/>
      <w:sz w:val="20"/>
      <w:szCs w:val="20"/>
    </w:rPr>
  </w:style>
  <w:style w:type="paragraph" w:customStyle="1" w:styleId="1c">
    <w:name w:val="样式1"/>
    <w:basedOn w:val="1-2GB2312"/>
    <w:uiPriority w:val="99"/>
    <w:pPr>
      <w:spacing w:before="140" w:after="140"/>
    </w:pPr>
  </w:style>
  <w:style w:type="paragraph" w:customStyle="1" w:styleId="1d">
    <w:name w:val="目录1"/>
    <w:basedOn w:val="a2"/>
    <w:next w:val="a2"/>
    <w:uiPriority w:val="99"/>
    <w:pPr>
      <w:widowControl/>
      <w:tabs>
        <w:tab w:val="left" w:leader="dot" w:pos="8503"/>
      </w:tabs>
      <w:spacing w:after="102" w:line="215" w:lineRule="atLeast"/>
      <w:ind w:firstLine="419"/>
      <w:jc w:val="left"/>
      <w:textAlignment w:val="baseline"/>
    </w:pPr>
    <w:rPr>
      <w:rFonts w:ascii="Times New Roman" w:eastAsia="仿宋" w:hAnsi="Times New Roman" w:cs="Times New Roman"/>
      <w:color w:val="000000"/>
      <w:kern w:val="0"/>
      <w:szCs w:val="20"/>
      <w:u w:color="000000"/>
    </w:rPr>
  </w:style>
  <w:style w:type="paragraph" w:customStyle="1" w:styleId="a0">
    <w:name w:val="一级条标题"/>
    <w:basedOn w:val="a"/>
    <w:next w:val="a2"/>
    <w:uiPriority w:val="99"/>
    <w:pPr>
      <w:numPr>
        <w:ilvl w:val="2"/>
      </w:numPr>
      <w:tabs>
        <w:tab w:val="left" w:pos="1800"/>
      </w:tabs>
      <w:spacing w:beforeLines="0" w:afterLines="0"/>
      <w:outlineLvl w:val="2"/>
    </w:pPr>
  </w:style>
  <w:style w:type="paragraph" w:customStyle="1" w:styleId="a">
    <w:name w:val="章标题"/>
    <w:next w:val="a2"/>
    <w:uiPriority w:val="99"/>
    <w:pPr>
      <w:numPr>
        <w:ilvl w:val="1"/>
        <w:numId w:val="1"/>
      </w:numPr>
      <w:tabs>
        <w:tab w:val="left" w:pos="1380"/>
      </w:tabs>
      <w:spacing w:beforeLines="50" w:afterLines="50"/>
      <w:jc w:val="both"/>
      <w:outlineLvl w:val="1"/>
    </w:pPr>
    <w:rPr>
      <w:rFonts w:ascii="黑体" w:eastAsia="黑体" w:hAnsi="Times New Roman"/>
      <w:sz w:val="21"/>
    </w:rPr>
  </w:style>
  <w:style w:type="paragraph" w:customStyle="1" w:styleId="Char5">
    <w:name w:val="Char"/>
    <w:basedOn w:val="a2"/>
    <w:pPr>
      <w:spacing w:line="480" w:lineRule="exact"/>
    </w:pPr>
    <w:rPr>
      <w:rFonts w:ascii="Times New Roman" w:eastAsia="仿宋" w:hAnsi="Times New Roman" w:cs="Times New Roman"/>
      <w:szCs w:val="24"/>
    </w:rPr>
  </w:style>
  <w:style w:type="paragraph" w:customStyle="1" w:styleId="38">
    <w:name w:val="样式3"/>
    <w:basedOn w:val="1-2GB2312"/>
    <w:uiPriority w:val="99"/>
    <w:pPr>
      <w:spacing w:before="20" w:after="20"/>
    </w:pPr>
  </w:style>
  <w:style w:type="paragraph" w:customStyle="1" w:styleId="Char11">
    <w:name w:val="Char1"/>
    <w:basedOn w:val="a2"/>
    <w:pPr>
      <w:spacing w:line="480" w:lineRule="exact"/>
    </w:pPr>
    <w:rPr>
      <w:rFonts w:ascii="Times New Roman" w:eastAsia="仿宋" w:hAnsi="Times New Roman" w:cs="Times New Roman"/>
      <w:szCs w:val="24"/>
    </w:rPr>
  </w:style>
  <w:style w:type="paragraph" w:customStyle="1" w:styleId="WPSPlain">
    <w:name w:val="WPS Plain"/>
    <w:uiPriority w:val="99"/>
    <w:pPr>
      <w:spacing w:line="425" w:lineRule="atLeast"/>
      <w:jc w:val="both"/>
      <w:textAlignment w:val="baseline"/>
    </w:pPr>
    <w:rPr>
      <w:rFonts w:ascii="Times New Roman" w:hAnsi="Times New Roman"/>
      <w:color w:val="000000"/>
      <w:sz w:val="21"/>
      <w:u w:color="000000"/>
    </w:rPr>
  </w:style>
  <w:style w:type="paragraph" w:customStyle="1" w:styleId="2f2">
    <w:name w:val="样式2"/>
    <w:basedOn w:val="1-2GB2312"/>
    <w:uiPriority w:val="99"/>
    <w:pPr>
      <w:spacing w:before="20" w:after="20"/>
    </w:pPr>
  </w:style>
  <w:style w:type="paragraph" w:customStyle="1" w:styleId="reader-word-layerreader-word-s1-10">
    <w:name w:val="reader-word-layer reader-word-s1-10"/>
    <w:basedOn w:val="a2"/>
    <w:uiPriority w:val="99"/>
    <w:pPr>
      <w:widowControl/>
      <w:spacing w:before="100" w:beforeAutospacing="1" w:after="100" w:afterAutospacing="1" w:line="480" w:lineRule="exact"/>
      <w:jc w:val="left"/>
    </w:pPr>
    <w:rPr>
      <w:rFonts w:ascii="宋体" w:eastAsia="仿宋" w:hAnsi="宋体" w:cs="宋体"/>
      <w:kern w:val="0"/>
      <w:sz w:val="24"/>
      <w:szCs w:val="24"/>
    </w:rPr>
  </w:style>
  <w:style w:type="paragraph" w:customStyle="1" w:styleId="Char20">
    <w:name w:val="Char2"/>
    <w:basedOn w:val="a8"/>
    <w:pPr>
      <w:shd w:val="clear" w:color="auto" w:fill="000080"/>
      <w:ind w:firstLine="480"/>
    </w:pPr>
    <w:rPr>
      <w:rFonts w:ascii="Tahoma" w:eastAsia="仿宋" w:hAnsi="Tahoma"/>
      <w:sz w:val="24"/>
      <w:szCs w:val="21"/>
    </w:rPr>
  </w:style>
  <w:style w:type="paragraph" w:customStyle="1" w:styleId="51">
    <w:name w:val="样式5"/>
    <w:basedOn w:val="43"/>
    <w:uiPriority w:val="99"/>
    <w:pPr>
      <w:spacing w:before="20" w:after="20"/>
    </w:pPr>
  </w:style>
  <w:style w:type="paragraph" w:customStyle="1" w:styleId="Char110">
    <w:name w:val="Char11"/>
    <w:basedOn w:val="a2"/>
    <w:pPr>
      <w:spacing w:line="480" w:lineRule="exact"/>
    </w:pPr>
    <w:rPr>
      <w:rFonts w:ascii="Times New Roman" w:eastAsia="仿宋" w:hAnsi="Times New Roman" w:cs="Times New Roman"/>
      <w:szCs w:val="24"/>
    </w:rPr>
  </w:style>
  <w:style w:type="paragraph" w:customStyle="1" w:styleId="7">
    <w:name w:val="样式7"/>
    <w:basedOn w:val="6"/>
    <w:uiPriority w:val="99"/>
    <w:pPr>
      <w:spacing w:before="140" w:after="140" w:line="240" w:lineRule="auto"/>
    </w:pPr>
  </w:style>
  <w:style w:type="paragraph" w:customStyle="1" w:styleId="afff7">
    <w:name w:val="普通文字"/>
    <w:basedOn w:val="a2"/>
    <w:uiPriority w:val="99"/>
    <w:pPr>
      <w:widowControl/>
      <w:spacing w:line="351" w:lineRule="atLeast"/>
      <w:ind w:firstLine="419"/>
      <w:textAlignment w:val="baseline"/>
    </w:pPr>
    <w:rPr>
      <w:rFonts w:ascii="宋体" w:eastAsia="仿宋" w:hAnsi="Times New Roman" w:cs="Times New Roman"/>
      <w:color w:val="000000"/>
      <w:kern w:val="0"/>
      <w:szCs w:val="20"/>
      <w:u w:color="000000"/>
    </w:rPr>
  </w:style>
  <w:style w:type="paragraph" w:customStyle="1" w:styleId="afff8">
    <w:name w:val="小节标题"/>
    <w:basedOn w:val="a2"/>
    <w:next w:val="a2"/>
    <w:uiPriority w:val="99"/>
    <w:pPr>
      <w:widowControl/>
      <w:spacing w:before="175" w:after="102" w:line="351" w:lineRule="atLeast"/>
      <w:textAlignment w:val="baseline"/>
    </w:pPr>
    <w:rPr>
      <w:rFonts w:ascii="Times New Roman" w:eastAsia="黑体" w:hAnsi="Times New Roman" w:cs="Times New Roman"/>
      <w:color w:val="000000"/>
      <w:kern w:val="0"/>
      <w:szCs w:val="20"/>
      <w:u w:color="000000"/>
    </w:rPr>
  </w:style>
  <w:style w:type="paragraph" w:customStyle="1" w:styleId="a1">
    <w:name w:val="二级条标题"/>
    <w:basedOn w:val="a0"/>
    <w:next w:val="a2"/>
    <w:uiPriority w:val="99"/>
    <w:pPr>
      <w:numPr>
        <w:ilvl w:val="3"/>
      </w:numPr>
      <w:tabs>
        <w:tab w:val="left" w:pos="2220"/>
      </w:tabs>
      <w:outlineLvl w:val="3"/>
    </w:pPr>
  </w:style>
  <w:style w:type="paragraph" w:customStyle="1" w:styleId="reader-word-layer">
    <w:name w:val="reader-word-layer"/>
    <w:basedOn w:val="a2"/>
    <w:uiPriority w:val="99"/>
    <w:pPr>
      <w:widowControl/>
      <w:spacing w:before="100" w:beforeAutospacing="1" w:after="100" w:afterAutospacing="1" w:line="480" w:lineRule="exact"/>
      <w:jc w:val="left"/>
    </w:pPr>
    <w:rPr>
      <w:rFonts w:ascii="宋体" w:eastAsia="仿宋" w:hAnsi="宋体" w:cs="宋体"/>
      <w:kern w:val="0"/>
      <w:sz w:val="24"/>
      <w:szCs w:val="24"/>
    </w:rPr>
  </w:style>
  <w:style w:type="character" w:customStyle="1" w:styleId="afff9">
    <w:name w:val="样式 宋体 小四"/>
    <w:uiPriority w:val="99"/>
    <w:rPr>
      <w:rFonts w:ascii="宋体" w:eastAsia="宋体" w:hAnsi="宋体" w:cs="宋体"/>
      <w:sz w:val="24"/>
      <w:szCs w:val="24"/>
    </w:rPr>
  </w:style>
  <w:style w:type="paragraph" w:customStyle="1" w:styleId="0">
    <w:name w:val="0"/>
    <w:basedOn w:val="a2"/>
    <w:uiPriority w:val="99"/>
    <w:pPr>
      <w:widowControl/>
      <w:snapToGrid w:val="0"/>
      <w:spacing w:line="480" w:lineRule="exact"/>
    </w:pPr>
    <w:rPr>
      <w:rFonts w:ascii="Times New Roman" w:eastAsia="仿宋" w:hAnsi="Times New Roman" w:cs="Times New Roman"/>
      <w:kern w:val="0"/>
      <w:szCs w:val="21"/>
    </w:rPr>
  </w:style>
  <w:style w:type="paragraph" w:customStyle="1" w:styleId="111">
    <w:name w:val="列出段落111"/>
    <w:basedOn w:val="a2"/>
    <w:uiPriority w:val="99"/>
    <w:pPr>
      <w:spacing w:line="480" w:lineRule="exact"/>
      <w:ind w:firstLine="420"/>
    </w:pPr>
    <w:rPr>
      <w:rFonts w:ascii="Times New Roman" w:eastAsia="仿宋" w:hAnsi="Times New Roman" w:cs="Times New Roman"/>
      <w:szCs w:val="24"/>
    </w:rPr>
  </w:style>
  <w:style w:type="paragraph" w:customStyle="1" w:styleId="110">
    <w:name w:val="列出段落11"/>
    <w:basedOn w:val="a2"/>
    <w:uiPriority w:val="99"/>
    <w:pPr>
      <w:spacing w:line="480" w:lineRule="exact"/>
      <w:ind w:firstLine="420"/>
    </w:pPr>
    <w:rPr>
      <w:rFonts w:ascii="Times New Roman" w:eastAsia="仿宋" w:hAnsi="Times New Roman" w:cs="Times New Roman"/>
      <w:szCs w:val="24"/>
    </w:rPr>
  </w:style>
  <w:style w:type="character" w:customStyle="1" w:styleId="ask-title2">
    <w:name w:val="ask-title2"/>
  </w:style>
  <w:style w:type="character" w:customStyle="1" w:styleId="Char12">
    <w:name w:val="批注主题 Char1"/>
    <w:uiPriority w:val="99"/>
    <w:rPr>
      <w:rFonts w:ascii="Times New Roman" w:eastAsia="宋体" w:hAnsi="Times New Roman" w:cs="Times New Roman"/>
      <w:b/>
      <w:bCs/>
      <w:sz w:val="28"/>
      <w:szCs w:val="24"/>
    </w:rPr>
  </w:style>
  <w:style w:type="character" w:customStyle="1" w:styleId="CharChar1">
    <w:name w:val="Char Char1"/>
    <w:rPr>
      <w:rFonts w:ascii="宋体" w:eastAsia="宋体" w:hAnsi="宋体" w:hint="eastAsia"/>
      <w:kern w:val="2"/>
      <w:sz w:val="21"/>
      <w:szCs w:val="24"/>
      <w:lang w:val="en-US" w:eastAsia="zh-CN" w:bidi="ar-SA"/>
    </w:rPr>
  </w:style>
  <w:style w:type="paragraph" w:customStyle="1" w:styleId="customunionstyle">
    <w:name w:val="custom_unionstyle"/>
    <w:basedOn w:val="a2"/>
    <w:pPr>
      <w:widowControl/>
      <w:spacing w:before="100" w:beforeAutospacing="1" w:after="100" w:afterAutospacing="1" w:line="480" w:lineRule="exact"/>
      <w:jc w:val="left"/>
    </w:pPr>
    <w:rPr>
      <w:rFonts w:ascii="宋体" w:eastAsia="仿宋" w:hAnsi="宋体" w:cs="宋体"/>
      <w:kern w:val="0"/>
      <w:sz w:val="24"/>
      <w:szCs w:val="24"/>
    </w:rPr>
  </w:style>
  <w:style w:type="paragraph" w:customStyle="1" w:styleId="1e">
    <w:name w:val="修订1"/>
    <w:uiPriority w:val="99"/>
    <w:semiHidden/>
    <w:qFormat/>
    <w:rPr>
      <w:rFonts w:ascii="Times New Roman" w:hAnsi="Times New Roman"/>
      <w:kern w:val="2"/>
      <w:sz w:val="21"/>
      <w:szCs w:val="24"/>
    </w:rPr>
  </w:style>
  <w:style w:type="character" w:customStyle="1" w:styleId="hover5">
    <w:name w:val="hover5"/>
    <w:rPr>
      <w:color w:val="FF9700"/>
    </w:rPr>
  </w:style>
  <w:style w:type="character" w:customStyle="1" w:styleId="hover4">
    <w:name w:val="hover4"/>
    <w:rPr>
      <w:color w:val="FF9700"/>
    </w:rPr>
  </w:style>
  <w:style w:type="character" w:customStyle="1" w:styleId="hover">
    <w:name w:val="hover"/>
    <w:rPr>
      <w:color w:val="FF9700"/>
    </w:rPr>
  </w:style>
  <w:style w:type="paragraph" w:styleId="TOC">
    <w:name w:val="TOC Heading"/>
    <w:basedOn w:val="1"/>
    <w:next w:val="a2"/>
    <w:uiPriority w:val="39"/>
    <w:qFormat/>
    <w:pPr>
      <w:widowControl/>
      <w:spacing w:before="480" w:after="0" w:line="276" w:lineRule="auto"/>
      <w:ind w:firstLineChars="0" w:firstLine="0"/>
      <w:jc w:val="left"/>
      <w:outlineLvl w:val="9"/>
    </w:pPr>
    <w:rPr>
      <w:rFonts w:ascii="Cambria" w:eastAsia="宋体" w:hAnsi="Cambria"/>
      <w:color w:val="365F91"/>
      <w:kern w:val="0"/>
      <w:sz w:val="28"/>
      <w:szCs w:val="28"/>
    </w:rPr>
  </w:style>
  <w:style w:type="paragraph" w:customStyle="1" w:styleId="Style2">
    <w:name w:val="_Style 2"/>
    <w:basedOn w:val="a2"/>
    <w:pPr>
      <w:spacing w:line="240" w:lineRule="auto"/>
      <w:ind w:firstLineChars="0" w:firstLine="0"/>
    </w:pPr>
    <w:rPr>
      <w:rFonts w:ascii="Times New Roman" w:eastAsia="宋体" w:hAnsi="Times New Roman" w:cs="Times New Roman"/>
      <w:sz w:val="21"/>
      <w:szCs w:val="24"/>
    </w:rPr>
  </w:style>
  <w:style w:type="paragraph" w:styleId="afffa">
    <w:name w:val="Revision"/>
    <w:uiPriority w:val="99"/>
    <w:unhideWhenUsed/>
    <w:rPr>
      <w:rFonts w:ascii="仿宋_GB2312" w:eastAsia="仿宋_GB2312" w:hAnsi="仿宋_GB2312" w:cs="仿宋_GB2312"/>
      <w:kern w:val="2"/>
      <w:sz w:val="28"/>
      <w:szCs w:val="28"/>
    </w:rPr>
  </w:style>
  <w:style w:type="character" w:customStyle="1" w:styleId="Char13">
    <w:name w:val="批注文字 Char1"/>
    <w:uiPriority w:val="99"/>
    <w:rPr>
      <w:szCs w:val="24"/>
    </w:rPr>
  </w:style>
  <w:style w:type="numbering" w:customStyle="1" w:styleId="1f">
    <w:name w:val="无列表1"/>
    <w:next w:val="a6"/>
    <w:uiPriority w:val="99"/>
    <w:semiHidden/>
    <w:unhideWhenUsed/>
    <w:rsid w:val="00791D37"/>
  </w:style>
  <w:style w:type="paragraph" w:customStyle="1" w:styleId="1f0">
    <w:name w:val="1"/>
    <w:basedOn w:val="ab"/>
    <w:next w:val="2b"/>
    <w:link w:val="2f3"/>
    <w:uiPriority w:val="99"/>
    <w:rsid w:val="00791D37"/>
    <w:pPr>
      <w:snapToGrid w:val="0"/>
      <w:spacing w:after="120" w:line="480" w:lineRule="exact"/>
      <w:ind w:leftChars="200" w:left="420"/>
    </w:pPr>
    <w:rPr>
      <w:rFonts w:ascii="Times New Roman" w:eastAsia="仿宋" w:hAnsi="Times New Roman" w:cs="仿宋_GB2312"/>
      <w:szCs w:val="24"/>
    </w:rPr>
  </w:style>
  <w:style w:type="numbering" w:customStyle="1" w:styleId="112">
    <w:name w:val="无列表11"/>
    <w:next w:val="a6"/>
    <w:uiPriority w:val="99"/>
    <w:semiHidden/>
    <w:unhideWhenUsed/>
    <w:rsid w:val="00791D37"/>
  </w:style>
  <w:style w:type="paragraph" w:customStyle="1" w:styleId="311">
    <w:name w:val="标题 31"/>
    <w:basedOn w:val="a2"/>
    <w:uiPriority w:val="1"/>
    <w:rsid w:val="00791D37"/>
    <w:pPr>
      <w:snapToGrid w:val="0"/>
      <w:spacing w:before="42" w:line="240" w:lineRule="auto"/>
      <w:ind w:left="737" w:firstLineChars="0" w:firstLine="0"/>
      <w:jc w:val="left"/>
      <w:outlineLvl w:val="3"/>
    </w:pPr>
    <w:rPr>
      <w:rFonts w:ascii="Times New Roman" w:eastAsia="Times New Roman" w:hAnsi="Times New Roman" w:cs="Times New Roman"/>
      <w:kern w:val="0"/>
      <w:sz w:val="31"/>
      <w:szCs w:val="31"/>
      <w:lang w:eastAsia="en-US"/>
    </w:rPr>
  </w:style>
  <w:style w:type="paragraph" w:customStyle="1" w:styleId="afffb">
    <w:name w:val="公文正文"/>
    <w:basedOn w:val="a2"/>
    <w:rsid w:val="00791D37"/>
    <w:pPr>
      <w:widowControl/>
      <w:snapToGrid w:val="0"/>
      <w:spacing w:line="480" w:lineRule="atLeast"/>
      <w:ind w:firstLine="600"/>
    </w:pPr>
    <w:rPr>
      <w:rFonts w:ascii="Times New Roman" w:eastAsia="宋体" w:hAnsi="Times New Roman" w:cs="Times New Roman"/>
      <w:snapToGrid w:val="0"/>
      <w:kern w:val="24"/>
      <w:sz w:val="30"/>
      <w:szCs w:val="30"/>
    </w:rPr>
  </w:style>
  <w:style w:type="paragraph" w:customStyle="1" w:styleId="CharCharCharChar">
    <w:name w:val="Char Char Char Char"/>
    <w:basedOn w:val="a8"/>
    <w:rsid w:val="00791D37"/>
    <w:pPr>
      <w:shd w:val="clear" w:color="auto" w:fill="000080"/>
      <w:snapToGrid w:val="0"/>
      <w:spacing w:line="240" w:lineRule="auto"/>
      <w:ind w:firstLineChars="0" w:firstLine="0"/>
    </w:pPr>
    <w:rPr>
      <w:rFonts w:ascii="Times New Roman" w:hAnsi="Times New Roman"/>
      <w:sz w:val="21"/>
      <w:szCs w:val="24"/>
      <w:lang w:val="x-none" w:eastAsia="x-none"/>
    </w:rPr>
  </w:style>
  <w:style w:type="character" w:customStyle="1" w:styleId="afffc">
    <w:name w:val="正文文本首行缩进 字符"/>
    <w:uiPriority w:val="99"/>
    <w:qFormat/>
    <w:rsid w:val="00791D37"/>
    <w:rPr>
      <w:rFonts w:ascii="仿宋_GB2312" w:eastAsia="仿宋" w:hAnsi="仿宋_GB2312" w:cs="仿宋_GB2312"/>
      <w:kern w:val="2"/>
      <w:sz w:val="28"/>
      <w:szCs w:val="24"/>
    </w:rPr>
  </w:style>
  <w:style w:type="character" w:customStyle="1" w:styleId="2f3">
    <w:name w:val="正文文本首行缩进 2 字符"/>
    <w:link w:val="1f0"/>
    <w:uiPriority w:val="99"/>
    <w:qFormat/>
    <w:rsid w:val="00791D37"/>
    <w:rPr>
      <w:rFonts w:ascii="Times New Roman" w:eastAsia="仿宋" w:hAnsi="Times New Roman" w:cs="仿宋_GB2312"/>
      <w:kern w:val="2"/>
      <w:sz w:val="28"/>
      <w:szCs w:val="24"/>
    </w:rPr>
  </w:style>
  <w:style w:type="character" w:customStyle="1" w:styleId="afffd">
    <w:name w:val="副标题 字符"/>
    <w:uiPriority w:val="11"/>
    <w:rsid w:val="00791D37"/>
    <w:rPr>
      <w:rFonts w:ascii="Cambria" w:eastAsia="仿宋" w:hAnsi="Cambria"/>
      <w:b/>
      <w:bCs/>
      <w:kern w:val="28"/>
      <w:sz w:val="32"/>
      <w:szCs w:val="32"/>
    </w:rPr>
  </w:style>
  <w:style w:type="character" w:customStyle="1" w:styleId="1f1">
    <w:name w:val="标题 1 字符"/>
    <w:qFormat/>
    <w:rsid w:val="00791D37"/>
    <w:rPr>
      <w:rFonts w:ascii="Times New Roman" w:eastAsia="仿宋_GB2312" w:hAnsi="Times New Roman" w:cs="仿宋_GB2312"/>
      <w:kern w:val="2"/>
      <w:sz w:val="28"/>
      <w:szCs w:val="28"/>
      <w:lang w:val="x-none"/>
    </w:rPr>
  </w:style>
  <w:style w:type="character" w:customStyle="1" w:styleId="2f4">
    <w:name w:val="标题 2 字符"/>
    <w:qFormat/>
    <w:rsid w:val="00791D37"/>
    <w:rPr>
      <w:rFonts w:ascii="Times New Roman" w:eastAsia="仿宋_GB2312" w:hAnsi="Times New Roman"/>
      <w:b/>
      <w:bCs/>
      <w:kern w:val="2"/>
      <w:sz w:val="30"/>
      <w:szCs w:val="30"/>
      <w:lang w:val="x-none"/>
    </w:rPr>
  </w:style>
  <w:style w:type="character" w:customStyle="1" w:styleId="TOC20">
    <w:name w:val="TOC 2 字符"/>
    <w:rsid w:val="00791D37"/>
    <w:rPr>
      <w:rFonts w:ascii="仿宋_GB2312" w:eastAsia="仿宋_GB2312" w:hAnsi="仿宋_GB2312" w:cs="仿宋_GB2312"/>
      <w:bCs/>
      <w:kern w:val="2"/>
      <w:sz w:val="28"/>
      <w:szCs w:val="28"/>
    </w:rPr>
  </w:style>
  <w:style w:type="character" w:customStyle="1" w:styleId="39">
    <w:name w:val="正文文本 3 字符"/>
    <w:uiPriority w:val="99"/>
    <w:qFormat/>
    <w:rsid w:val="00791D37"/>
    <w:rPr>
      <w:rFonts w:ascii="黑体" w:eastAsia="黑体" w:hAnsi="宋体" w:cs="仿宋_GB2312"/>
      <w:b/>
      <w:bCs/>
      <w:kern w:val="2"/>
      <w:sz w:val="44"/>
      <w:szCs w:val="21"/>
    </w:rPr>
  </w:style>
  <w:style w:type="character" w:customStyle="1" w:styleId="2f5">
    <w:name w:val="正文文本缩进 2 字符"/>
    <w:uiPriority w:val="99"/>
    <w:qFormat/>
    <w:rsid w:val="00791D37"/>
    <w:rPr>
      <w:rFonts w:ascii="宋体" w:eastAsia="仿宋_GB2312" w:hAnsi="宋体" w:cs="仿宋_GB2312"/>
      <w:color w:val="FF0000"/>
      <w:kern w:val="2"/>
      <w:sz w:val="32"/>
      <w:szCs w:val="22"/>
    </w:rPr>
  </w:style>
  <w:style w:type="character" w:customStyle="1" w:styleId="2f6">
    <w:name w:val="正文文本 2 字符"/>
    <w:uiPriority w:val="99"/>
    <w:qFormat/>
    <w:rsid w:val="00791D37"/>
    <w:rPr>
      <w:rFonts w:ascii="华文隶书" w:eastAsia="华文隶书" w:hAnsi="仿宋_GB2312" w:cs="仿宋_GB2312"/>
      <w:b/>
      <w:kern w:val="2"/>
      <w:sz w:val="52"/>
      <w:szCs w:val="52"/>
    </w:rPr>
  </w:style>
  <w:style w:type="character" w:customStyle="1" w:styleId="afffe">
    <w:name w:val="日期 字符"/>
    <w:uiPriority w:val="99"/>
    <w:qFormat/>
    <w:rsid w:val="00791D37"/>
    <w:rPr>
      <w:rFonts w:ascii="宋体" w:eastAsia="仿宋_GB2312" w:hAnsi="宋体" w:cs="仿宋_GB2312"/>
      <w:kern w:val="2"/>
      <w:sz w:val="32"/>
      <w:szCs w:val="30"/>
    </w:rPr>
  </w:style>
  <w:style w:type="character" w:customStyle="1" w:styleId="3a">
    <w:name w:val="正文文本缩进 3 字符"/>
    <w:uiPriority w:val="99"/>
    <w:qFormat/>
    <w:rsid w:val="00791D37"/>
    <w:rPr>
      <w:rFonts w:ascii="宋体" w:eastAsia="仿宋_GB2312" w:hAnsi="宋体" w:cs="仿宋_GB2312"/>
      <w:color w:val="FF0000"/>
      <w:spacing w:val="15"/>
      <w:sz w:val="32"/>
      <w:szCs w:val="21"/>
    </w:rPr>
  </w:style>
  <w:style w:type="paragraph" w:customStyle="1" w:styleId="zw">
    <w:name w:val="zw"/>
    <w:basedOn w:val="a2"/>
    <w:rsid w:val="00791D37"/>
    <w:pPr>
      <w:widowControl/>
      <w:spacing w:before="100" w:beforeAutospacing="1" w:after="100" w:afterAutospacing="1" w:line="440" w:lineRule="atLeast"/>
      <w:ind w:firstLineChars="0" w:firstLine="0"/>
      <w:jc w:val="left"/>
    </w:pPr>
    <w:rPr>
      <w:rFonts w:ascii="宋体" w:eastAsia="宋体" w:hAnsi="宋体" w:cs="宋体"/>
      <w:kern w:val="0"/>
      <w:sz w:val="22"/>
      <w:szCs w:val="22"/>
    </w:rPr>
  </w:style>
  <w:style w:type="character" w:customStyle="1" w:styleId="zw1">
    <w:name w:val="zw1"/>
    <w:rsid w:val="00791D37"/>
    <w:rPr>
      <w:rFonts w:ascii="宋体" w:eastAsia="宋体" w:hAnsi="宋体" w:hint="eastAsia"/>
      <w:sz w:val="22"/>
      <w:szCs w:val="22"/>
    </w:rPr>
  </w:style>
  <w:style w:type="character" w:customStyle="1" w:styleId="1f2">
    <w:name w:val="标题 字符1"/>
    <w:rsid w:val="00791D37"/>
    <w:rPr>
      <w:rFonts w:ascii="Cambria" w:hAnsi="Cambria" w:cs="Times New Roman"/>
      <w:b/>
      <w:bCs/>
      <w:kern w:val="2"/>
      <w:sz w:val="32"/>
      <w:szCs w:val="32"/>
    </w:rPr>
  </w:style>
  <w:style w:type="character" w:customStyle="1" w:styleId="1f3">
    <w:name w:val="批注框文本 字符1"/>
    <w:rsid w:val="00791D37"/>
    <w:rPr>
      <w:kern w:val="2"/>
      <w:sz w:val="18"/>
      <w:szCs w:val="18"/>
    </w:rPr>
  </w:style>
  <w:style w:type="character" w:customStyle="1" w:styleId="410">
    <w:name w:val="标题 4 字符1"/>
    <w:rsid w:val="00791D37"/>
    <w:rPr>
      <w:rFonts w:ascii="仿宋_GB2312" w:eastAsia="仿宋_GB2312" w:hAnsi="仿宋_GB2312"/>
      <w:b/>
      <w:bCs/>
      <w:sz w:val="28"/>
      <w:szCs w:val="28"/>
    </w:rPr>
  </w:style>
  <w:style w:type="character" w:customStyle="1" w:styleId="1f4">
    <w:name w:val="页脚 字符1"/>
    <w:uiPriority w:val="99"/>
    <w:rsid w:val="00791D37"/>
    <w:rPr>
      <w:kern w:val="2"/>
      <w:sz w:val="18"/>
      <w:szCs w:val="18"/>
    </w:rPr>
  </w:style>
  <w:style w:type="character" w:customStyle="1" w:styleId="1f5">
    <w:name w:val="页眉 字符1"/>
    <w:rsid w:val="00791D37"/>
    <w:rPr>
      <w:kern w:val="2"/>
      <w:sz w:val="18"/>
      <w:szCs w:val="18"/>
    </w:rPr>
  </w:style>
  <w:style w:type="character" w:customStyle="1" w:styleId="312">
    <w:name w:val="标题 3 字符1"/>
    <w:rsid w:val="00791D37"/>
    <w:rPr>
      <w:rFonts w:ascii="仿宋_GB2312" w:eastAsia="仿宋_GB2312" w:hAnsi="仿宋_GB2312"/>
      <w:b/>
      <w:bCs/>
      <w:kern w:val="2"/>
      <w:sz w:val="28"/>
      <w:szCs w:val="28"/>
    </w:rPr>
  </w:style>
  <w:style w:type="character" w:customStyle="1" w:styleId="1f6">
    <w:name w:val="文档结构图 字符1"/>
    <w:uiPriority w:val="99"/>
    <w:rsid w:val="00791D37"/>
    <w:rPr>
      <w:rFonts w:ascii="宋体"/>
      <w:kern w:val="2"/>
      <w:sz w:val="18"/>
      <w:szCs w:val="18"/>
    </w:rPr>
  </w:style>
  <w:style w:type="character" w:customStyle="1" w:styleId="510">
    <w:name w:val="标题 5 字符1"/>
    <w:rsid w:val="00791D37"/>
    <w:rPr>
      <w:rFonts w:cs="宋体"/>
      <w:snapToGrid w:val="0"/>
      <w:sz w:val="21"/>
      <w:szCs w:val="21"/>
      <w:lang w:val="en-US" w:eastAsia="zh-CN" w:bidi="ar-SA"/>
    </w:rPr>
  </w:style>
  <w:style w:type="character" w:customStyle="1" w:styleId="1f7">
    <w:name w:val="批注文字 字符1"/>
    <w:rsid w:val="00791D37"/>
    <w:rPr>
      <w:kern w:val="2"/>
      <w:sz w:val="21"/>
      <w:szCs w:val="24"/>
    </w:rPr>
  </w:style>
  <w:style w:type="character" w:customStyle="1" w:styleId="1f8">
    <w:name w:val="纯文本 字符1"/>
    <w:locked/>
    <w:rsid w:val="00791D37"/>
    <w:rPr>
      <w:rFonts w:ascii="宋体" w:eastAsia="宋体" w:hAnsi="Courier New" w:cs="Courier New"/>
      <w:kern w:val="2"/>
      <w:sz w:val="21"/>
      <w:szCs w:val="21"/>
      <w:lang w:val="en-US" w:eastAsia="zh-CN" w:bidi="ar-SA"/>
    </w:rPr>
  </w:style>
  <w:style w:type="character" w:customStyle="1" w:styleId="1f9">
    <w:name w:val="批注主题 字符1"/>
    <w:uiPriority w:val="99"/>
    <w:rsid w:val="00791D37"/>
    <w:rPr>
      <w:b/>
      <w:bCs/>
      <w:kern w:val="2"/>
      <w:sz w:val="21"/>
      <w:szCs w:val="24"/>
    </w:rPr>
  </w:style>
  <w:style w:type="character" w:customStyle="1" w:styleId="TOC10">
    <w:name w:val="TOC 1 字符"/>
    <w:uiPriority w:val="39"/>
    <w:rsid w:val="00791D37"/>
    <w:rPr>
      <w:rFonts w:ascii="仿宋_GB2312" w:eastAsia="仿宋_GB2312" w:hAnsi="仿宋_GB2312" w:cs="仿宋_GB2312"/>
      <w:b/>
      <w:bCs/>
      <w:caps/>
      <w:kern w:val="2"/>
      <w:sz w:val="28"/>
      <w:szCs w:val="28"/>
    </w:rPr>
  </w:style>
  <w:style w:type="character" w:customStyle="1" w:styleId="font61">
    <w:name w:val="font61"/>
    <w:qFormat/>
    <w:rsid w:val="00E12DD4"/>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2530">
      <w:bodyDiv w:val="1"/>
      <w:marLeft w:val="0"/>
      <w:marRight w:val="0"/>
      <w:marTop w:val="0"/>
      <w:marBottom w:val="0"/>
      <w:divBdr>
        <w:top w:val="none" w:sz="0" w:space="0" w:color="auto"/>
        <w:left w:val="none" w:sz="0" w:space="0" w:color="auto"/>
        <w:bottom w:val="none" w:sz="0" w:space="0" w:color="auto"/>
        <w:right w:val="none" w:sz="0" w:space="0" w:color="auto"/>
      </w:divBdr>
    </w:div>
    <w:div w:id="202793539">
      <w:bodyDiv w:val="1"/>
      <w:marLeft w:val="0"/>
      <w:marRight w:val="0"/>
      <w:marTop w:val="0"/>
      <w:marBottom w:val="0"/>
      <w:divBdr>
        <w:top w:val="none" w:sz="0" w:space="0" w:color="auto"/>
        <w:left w:val="none" w:sz="0" w:space="0" w:color="auto"/>
        <w:bottom w:val="none" w:sz="0" w:space="0" w:color="auto"/>
        <w:right w:val="none" w:sz="0" w:space="0" w:color="auto"/>
      </w:divBdr>
    </w:div>
    <w:div w:id="827281656">
      <w:bodyDiv w:val="1"/>
      <w:marLeft w:val="0"/>
      <w:marRight w:val="0"/>
      <w:marTop w:val="0"/>
      <w:marBottom w:val="0"/>
      <w:divBdr>
        <w:top w:val="none" w:sz="0" w:space="0" w:color="auto"/>
        <w:left w:val="none" w:sz="0" w:space="0" w:color="auto"/>
        <w:bottom w:val="none" w:sz="0" w:space="0" w:color="auto"/>
        <w:right w:val="none" w:sz="0" w:space="0" w:color="auto"/>
      </w:divBdr>
    </w:div>
    <w:div w:id="897781885">
      <w:bodyDiv w:val="1"/>
      <w:marLeft w:val="0"/>
      <w:marRight w:val="0"/>
      <w:marTop w:val="0"/>
      <w:marBottom w:val="0"/>
      <w:divBdr>
        <w:top w:val="none" w:sz="0" w:space="0" w:color="auto"/>
        <w:left w:val="none" w:sz="0" w:space="0" w:color="auto"/>
        <w:bottom w:val="none" w:sz="0" w:space="0" w:color="auto"/>
        <w:right w:val="none" w:sz="0" w:space="0" w:color="auto"/>
      </w:divBdr>
    </w:div>
    <w:div w:id="1335953252">
      <w:bodyDiv w:val="1"/>
      <w:marLeft w:val="0"/>
      <w:marRight w:val="0"/>
      <w:marTop w:val="0"/>
      <w:marBottom w:val="0"/>
      <w:divBdr>
        <w:top w:val="none" w:sz="0" w:space="0" w:color="auto"/>
        <w:left w:val="none" w:sz="0" w:space="0" w:color="auto"/>
        <w:bottom w:val="none" w:sz="0" w:space="0" w:color="auto"/>
        <w:right w:val="none" w:sz="0" w:space="0" w:color="auto"/>
      </w:divBdr>
    </w:div>
    <w:div w:id="1340885241">
      <w:bodyDiv w:val="1"/>
      <w:marLeft w:val="0"/>
      <w:marRight w:val="0"/>
      <w:marTop w:val="0"/>
      <w:marBottom w:val="0"/>
      <w:divBdr>
        <w:top w:val="none" w:sz="0" w:space="0" w:color="auto"/>
        <w:left w:val="none" w:sz="0" w:space="0" w:color="auto"/>
        <w:bottom w:val="none" w:sz="0" w:space="0" w:color="auto"/>
        <w:right w:val="none" w:sz="0" w:space="0" w:color="auto"/>
      </w:divBdr>
    </w:div>
    <w:div w:id="1890605810">
      <w:bodyDiv w:val="1"/>
      <w:marLeft w:val="0"/>
      <w:marRight w:val="0"/>
      <w:marTop w:val="0"/>
      <w:marBottom w:val="0"/>
      <w:divBdr>
        <w:top w:val="none" w:sz="0" w:space="0" w:color="auto"/>
        <w:left w:val="none" w:sz="0" w:space="0" w:color="auto"/>
        <w:bottom w:val="none" w:sz="0" w:space="0" w:color="auto"/>
        <w:right w:val="none" w:sz="0" w:space="0" w:color="auto"/>
      </w:divBdr>
    </w:div>
    <w:div w:id="212483594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E07E0-FED3-4E53-833F-DFD54282F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37</Pages>
  <Words>3530</Words>
  <Characters>20125</Characters>
  <Application>Microsoft Office Word</Application>
  <DocSecurity>0</DocSecurity>
  <PresentationFormat/>
  <Lines>167</Lines>
  <Paragraphs>47</Paragraphs>
  <Slides>0</Slides>
  <Notes>0</Notes>
  <HiddenSlides>0</HiddenSlides>
  <MMClips>0</MMClips>
  <ScaleCrop>false</ScaleCrop>
  <Company>ylmfeng.com</Company>
  <LinksUpToDate>false</LinksUpToDate>
  <CharactersWithSpaces>23608</CharactersWithSpaces>
  <SharedDoc>false</SharedDoc>
  <HLinks>
    <vt:vector size="366" baseType="variant">
      <vt:variant>
        <vt:i4>5636097</vt:i4>
      </vt:variant>
      <vt:variant>
        <vt:i4>357</vt:i4>
      </vt:variant>
      <vt:variant>
        <vt:i4>0</vt:i4>
      </vt:variant>
      <vt:variant>
        <vt:i4>5</vt:i4>
      </vt:variant>
      <vt:variant>
        <vt:lpwstr>http://baike.baidu.com/view/15808.htm</vt:lpwstr>
      </vt:variant>
      <vt:variant>
        <vt:lpwstr/>
      </vt:variant>
      <vt:variant>
        <vt:i4>5308422</vt:i4>
      </vt:variant>
      <vt:variant>
        <vt:i4>354</vt:i4>
      </vt:variant>
      <vt:variant>
        <vt:i4>0</vt:i4>
      </vt:variant>
      <vt:variant>
        <vt:i4>5</vt:i4>
      </vt:variant>
      <vt:variant>
        <vt:lpwstr>http://baike.baidu.com/view/17255.htm</vt:lpwstr>
      </vt:variant>
      <vt:variant>
        <vt:lpwstr/>
      </vt:variant>
      <vt:variant>
        <vt:i4>1966130</vt:i4>
      </vt:variant>
      <vt:variant>
        <vt:i4>351</vt:i4>
      </vt:variant>
      <vt:variant>
        <vt:i4>0</vt:i4>
      </vt:variant>
      <vt:variant>
        <vt:i4>5</vt:i4>
      </vt:variant>
      <vt:variant>
        <vt:lpwstr/>
      </vt:variant>
      <vt:variant>
        <vt:lpwstr>_Toc400626491</vt:lpwstr>
      </vt:variant>
      <vt:variant>
        <vt:i4>1441847</vt:i4>
      </vt:variant>
      <vt:variant>
        <vt:i4>344</vt:i4>
      </vt:variant>
      <vt:variant>
        <vt:i4>0</vt:i4>
      </vt:variant>
      <vt:variant>
        <vt:i4>5</vt:i4>
      </vt:variant>
      <vt:variant>
        <vt:lpwstr/>
      </vt:variant>
      <vt:variant>
        <vt:lpwstr>_Toc97308056</vt:lpwstr>
      </vt:variant>
      <vt:variant>
        <vt:i4>1376311</vt:i4>
      </vt:variant>
      <vt:variant>
        <vt:i4>338</vt:i4>
      </vt:variant>
      <vt:variant>
        <vt:i4>0</vt:i4>
      </vt:variant>
      <vt:variant>
        <vt:i4>5</vt:i4>
      </vt:variant>
      <vt:variant>
        <vt:lpwstr/>
      </vt:variant>
      <vt:variant>
        <vt:lpwstr>_Toc97308055</vt:lpwstr>
      </vt:variant>
      <vt:variant>
        <vt:i4>1310775</vt:i4>
      </vt:variant>
      <vt:variant>
        <vt:i4>332</vt:i4>
      </vt:variant>
      <vt:variant>
        <vt:i4>0</vt:i4>
      </vt:variant>
      <vt:variant>
        <vt:i4>5</vt:i4>
      </vt:variant>
      <vt:variant>
        <vt:lpwstr/>
      </vt:variant>
      <vt:variant>
        <vt:lpwstr>_Toc97308054</vt:lpwstr>
      </vt:variant>
      <vt:variant>
        <vt:i4>1245239</vt:i4>
      </vt:variant>
      <vt:variant>
        <vt:i4>326</vt:i4>
      </vt:variant>
      <vt:variant>
        <vt:i4>0</vt:i4>
      </vt:variant>
      <vt:variant>
        <vt:i4>5</vt:i4>
      </vt:variant>
      <vt:variant>
        <vt:lpwstr/>
      </vt:variant>
      <vt:variant>
        <vt:lpwstr>_Toc97308053</vt:lpwstr>
      </vt:variant>
      <vt:variant>
        <vt:i4>1179703</vt:i4>
      </vt:variant>
      <vt:variant>
        <vt:i4>320</vt:i4>
      </vt:variant>
      <vt:variant>
        <vt:i4>0</vt:i4>
      </vt:variant>
      <vt:variant>
        <vt:i4>5</vt:i4>
      </vt:variant>
      <vt:variant>
        <vt:lpwstr/>
      </vt:variant>
      <vt:variant>
        <vt:lpwstr>_Toc97308052</vt:lpwstr>
      </vt:variant>
      <vt:variant>
        <vt:i4>1114167</vt:i4>
      </vt:variant>
      <vt:variant>
        <vt:i4>314</vt:i4>
      </vt:variant>
      <vt:variant>
        <vt:i4>0</vt:i4>
      </vt:variant>
      <vt:variant>
        <vt:i4>5</vt:i4>
      </vt:variant>
      <vt:variant>
        <vt:lpwstr/>
      </vt:variant>
      <vt:variant>
        <vt:lpwstr>_Toc97308051</vt:lpwstr>
      </vt:variant>
      <vt:variant>
        <vt:i4>1048631</vt:i4>
      </vt:variant>
      <vt:variant>
        <vt:i4>308</vt:i4>
      </vt:variant>
      <vt:variant>
        <vt:i4>0</vt:i4>
      </vt:variant>
      <vt:variant>
        <vt:i4>5</vt:i4>
      </vt:variant>
      <vt:variant>
        <vt:lpwstr/>
      </vt:variant>
      <vt:variant>
        <vt:lpwstr>_Toc97308050</vt:lpwstr>
      </vt:variant>
      <vt:variant>
        <vt:i4>1638454</vt:i4>
      </vt:variant>
      <vt:variant>
        <vt:i4>302</vt:i4>
      </vt:variant>
      <vt:variant>
        <vt:i4>0</vt:i4>
      </vt:variant>
      <vt:variant>
        <vt:i4>5</vt:i4>
      </vt:variant>
      <vt:variant>
        <vt:lpwstr/>
      </vt:variant>
      <vt:variant>
        <vt:lpwstr>_Toc97308049</vt:lpwstr>
      </vt:variant>
      <vt:variant>
        <vt:i4>1572918</vt:i4>
      </vt:variant>
      <vt:variant>
        <vt:i4>296</vt:i4>
      </vt:variant>
      <vt:variant>
        <vt:i4>0</vt:i4>
      </vt:variant>
      <vt:variant>
        <vt:i4>5</vt:i4>
      </vt:variant>
      <vt:variant>
        <vt:lpwstr/>
      </vt:variant>
      <vt:variant>
        <vt:lpwstr>_Toc97308048</vt:lpwstr>
      </vt:variant>
      <vt:variant>
        <vt:i4>1507382</vt:i4>
      </vt:variant>
      <vt:variant>
        <vt:i4>290</vt:i4>
      </vt:variant>
      <vt:variant>
        <vt:i4>0</vt:i4>
      </vt:variant>
      <vt:variant>
        <vt:i4>5</vt:i4>
      </vt:variant>
      <vt:variant>
        <vt:lpwstr/>
      </vt:variant>
      <vt:variant>
        <vt:lpwstr>_Toc97308047</vt:lpwstr>
      </vt:variant>
      <vt:variant>
        <vt:i4>1441846</vt:i4>
      </vt:variant>
      <vt:variant>
        <vt:i4>284</vt:i4>
      </vt:variant>
      <vt:variant>
        <vt:i4>0</vt:i4>
      </vt:variant>
      <vt:variant>
        <vt:i4>5</vt:i4>
      </vt:variant>
      <vt:variant>
        <vt:lpwstr/>
      </vt:variant>
      <vt:variant>
        <vt:lpwstr>_Toc97308046</vt:lpwstr>
      </vt:variant>
      <vt:variant>
        <vt:i4>1376310</vt:i4>
      </vt:variant>
      <vt:variant>
        <vt:i4>278</vt:i4>
      </vt:variant>
      <vt:variant>
        <vt:i4>0</vt:i4>
      </vt:variant>
      <vt:variant>
        <vt:i4>5</vt:i4>
      </vt:variant>
      <vt:variant>
        <vt:lpwstr/>
      </vt:variant>
      <vt:variant>
        <vt:lpwstr>_Toc97308045</vt:lpwstr>
      </vt:variant>
      <vt:variant>
        <vt:i4>1310774</vt:i4>
      </vt:variant>
      <vt:variant>
        <vt:i4>272</vt:i4>
      </vt:variant>
      <vt:variant>
        <vt:i4>0</vt:i4>
      </vt:variant>
      <vt:variant>
        <vt:i4>5</vt:i4>
      </vt:variant>
      <vt:variant>
        <vt:lpwstr/>
      </vt:variant>
      <vt:variant>
        <vt:lpwstr>_Toc97308044</vt:lpwstr>
      </vt:variant>
      <vt:variant>
        <vt:i4>1245238</vt:i4>
      </vt:variant>
      <vt:variant>
        <vt:i4>266</vt:i4>
      </vt:variant>
      <vt:variant>
        <vt:i4>0</vt:i4>
      </vt:variant>
      <vt:variant>
        <vt:i4>5</vt:i4>
      </vt:variant>
      <vt:variant>
        <vt:lpwstr/>
      </vt:variant>
      <vt:variant>
        <vt:lpwstr>_Toc97308043</vt:lpwstr>
      </vt:variant>
      <vt:variant>
        <vt:i4>1179702</vt:i4>
      </vt:variant>
      <vt:variant>
        <vt:i4>260</vt:i4>
      </vt:variant>
      <vt:variant>
        <vt:i4>0</vt:i4>
      </vt:variant>
      <vt:variant>
        <vt:i4>5</vt:i4>
      </vt:variant>
      <vt:variant>
        <vt:lpwstr/>
      </vt:variant>
      <vt:variant>
        <vt:lpwstr>_Toc97308042</vt:lpwstr>
      </vt:variant>
      <vt:variant>
        <vt:i4>1114166</vt:i4>
      </vt:variant>
      <vt:variant>
        <vt:i4>254</vt:i4>
      </vt:variant>
      <vt:variant>
        <vt:i4>0</vt:i4>
      </vt:variant>
      <vt:variant>
        <vt:i4>5</vt:i4>
      </vt:variant>
      <vt:variant>
        <vt:lpwstr/>
      </vt:variant>
      <vt:variant>
        <vt:lpwstr>_Toc97308041</vt:lpwstr>
      </vt:variant>
      <vt:variant>
        <vt:i4>1048630</vt:i4>
      </vt:variant>
      <vt:variant>
        <vt:i4>248</vt:i4>
      </vt:variant>
      <vt:variant>
        <vt:i4>0</vt:i4>
      </vt:variant>
      <vt:variant>
        <vt:i4>5</vt:i4>
      </vt:variant>
      <vt:variant>
        <vt:lpwstr/>
      </vt:variant>
      <vt:variant>
        <vt:lpwstr>_Toc97308040</vt:lpwstr>
      </vt:variant>
      <vt:variant>
        <vt:i4>1638449</vt:i4>
      </vt:variant>
      <vt:variant>
        <vt:i4>242</vt:i4>
      </vt:variant>
      <vt:variant>
        <vt:i4>0</vt:i4>
      </vt:variant>
      <vt:variant>
        <vt:i4>5</vt:i4>
      </vt:variant>
      <vt:variant>
        <vt:lpwstr/>
      </vt:variant>
      <vt:variant>
        <vt:lpwstr>_Toc97308039</vt:lpwstr>
      </vt:variant>
      <vt:variant>
        <vt:i4>1572913</vt:i4>
      </vt:variant>
      <vt:variant>
        <vt:i4>236</vt:i4>
      </vt:variant>
      <vt:variant>
        <vt:i4>0</vt:i4>
      </vt:variant>
      <vt:variant>
        <vt:i4>5</vt:i4>
      </vt:variant>
      <vt:variant>
        <vt:lpwstr/>
      </vt:variant>
      <vt:variant>
        <vt:lpwstr>_Toc97308038</vt:lpwstr>
      </vt:variant>
      <vt:variant>
        <vt:i4>1507377</vt:i4>
      </vt:variant>
      <vt:variant>
        <vt:i4>230</vt:i4>
      </vt:variant>
      <vt:variant>
        <vt:i4>0</vt:i4>
      </vt:variant>
      <vt:variant>
        <vt:i4>5</vt:i4>
      </vt:variant>
      <vt:variant>
        <vt:lpwstr/>
      </vt:variant>
      <vt:variant>
        <vt:lpwstr>_Toc97308037</vt:lpwstr>
      </vt:variant>
      <vt:variant>
        <vt:i4>1441841</vt:i4>
      </vt:variant>
      <vt:variant>
        <vt:i4>224</vt:i4>
      </vt:variant>
      <vt:variant>
        <vt:i4>0</vt:i4>
      </vt:variant>
      <vt:variant>
        <vt:i4>5</vt:i4>
      </vt:variant>
      <vt:variant>
        <vt:lpwstr/>
      </vt:variant>
      <vt:variant>
        <vt:lpwstr>_Toc97308036</vt:lpwstr>
      </vt:variant>
      <vt:variant>
        <vt:i4>1376305</vt:i4>
      </vt:variant>
      <vt:variant>
        <vt:i4>218</vt:i4>
      </vt:variant>
      <vt:variant>
        <vt:i4>0</vt:i4>
      </vt:variant>
      <vt:variant>
        <vt:i4>5</vt:i4>
      </vt:variant>
      <vt:variant>
        <vt:lpwstr/>
      </vt:variant>
      <vt:variant>
        <vt:lpwstr>_Toc97308035</vt:lpwstr>
      </vt:variant>
      <vt:variant>
        <vt:i4>1310769</vt:i4>
      </vt:variant>
      <vt:variant>
        <vt:i4>212</vt:i4>
      </vt:variant>
      <vt:variant>
        <vt:i4>0</vt:i4>
      </vt:variant>
      <vt:variant>
        <vt:i4>5</vt:i4>
      </vt:variant>
      <vt:variant>
        <vt:lpwstr/>
      </vt:variant>
      <vt:variant>
        <vt:lpwstr>_Toc97308034</vt:lpwstr>
      </vt:variant>
      <vt:variant>
        <vt:i4>1245233</vt:i4>
      </vt:variant>
      <vt:variant>
        <vt:i4>206</vt:i4>
      </vt:variant>
      <vt:variant>
        <vt:i4>0</vt:i4>
      </vt:variant>
      <vt:variant>
        <vt:i4>5</vt:i4>
      </vt:variant>
      <vt:variant>
        <vt:lpwstr/>
      </vt:variant>
      <vt:variant>
        <vt:lpwstr>_Toc97308033</vt:lpwstr>
      </vt:variant>
      <vt:variant>
        <vt:i4>1179697</vt:i4>
      </vt:variant>
      <vt:variant>
        <vt:i4>200</vt:i4>
      </vt:variant>
      <vt:variant>
        <vt:i4>0</vt:i4>
      </vt:variant>
      <vt:variant>
        <vt:i4>5</vt:i4>
      </vt:variant>
      <vt:variant>
        <vt:lpwstr/>
      </vt:variant>
      <vt:variant>
        <vt:lpwstr>_Toc97308032</vt:lpwstr>
      </vt:variant>
      <vt:variant>
        <vt:i4>1114161</vt:i4>
      </vt:variant>
      <vt:variant>
        <vt:i4>194</vt:i4>
      </vt:variant>
      <vt:variant>
        <vt:i4>0</vt:i4>
      </vt:variant>
      <vt:variant>
        <vt:i4>5</vt:i4>
      </vt:variant>
      <vt:variant>
        <vt:lpwstr/>
      </vt:variant>
      <vt:variant>
        <vt:lpwstr>_Toc97308031</vt:lpwstr>
      </vt:variant>
      <vt:variant>
        <vt:i4>1048625</vt:i4>
      </vt:variant>
      <vt:variant>
        <vt:i4>188</vt:i4>
      </vt:variant>
      <vt:variant>
        <vt:i4>0</vt:i4>
      </vt:variant>
      <vt:variant>
        <vt:i4>5</vt:i4>
      </vt:variant>
      <vt:variant>
        <vt:lpwstr/>
      </vt:variant>
      <vt:variant>
        <vt:lpwstr>_Toc97308030</vt:lpwstr>
      </vt:variant>
      <vt:variant>
        <vt:i4>1638448</vt:i4>
      </vt:variant>
      <vt:variant>
        <vt:i4>182</vt:i4>
      </vt:variant>
      <vt:variant>
        <vt:i4>0</vt:i4>
      </vt:variant>
      <vt:variant>
        <vt:i4>5</vt:i4>
      </vt:variant>
      <vt:variant>
        <vt:lpwstr/>
      </vt:variant>
      <vt:variant>
        <vt:lpwstr>_Toc97308029</vt:lpwstr>
      </vt:variant>
      <vt:variant>
        <vt:i4>1572912</vt:i4>
      </vt:variant>
      <vt:variant>
        <vt:i4>176</vt:i4>
      </vt:variant>
      <vt:variant>
        <vt:i4>0</vt:i4>
      </vt:variant>
      <vt:variant>
        <vt:i4>5</vt:i4>
      </vt:variant>
      <vt:variant>
        <vt:lpwstr/>
      </vt:variant>
      <vt:variant>
        <vt:lpwstr>_Toc97308028</vt:lpwstr>
      </vt:variant>
      <vt:variant>
        <vt:i4>1507376</vt:i4>
      </vt:variant>
      <vt:variant>
        <vt:i4>170</vt:i4>
      </vt:variant>
      <vt:variant>
        <vt:i4>0</vt:i4>
      </vt:variant>
      <vt:variant>
        <vt:i4>5</vt:i4>
      </vt:variant>
      <vt:variant>
        <vt:lpwstr/>
      </vt:variant>
      <vt:variant>
        <vt:lpwstr>_Toc97308027</vt:lpwstr>
      </vt:variant>
      <vt:variant>
        <vt:i4>1441840</vt:i4>
      </vt:variant>
      <vt:variant>
        <vt:i4>164</vt:i4>
      </vt:variant>
      <vt:variant>
        <vt:i4>0</vt:i4>
      </vt:variant>
      <vt:variant>
        <vt:i4>5</vt:i4>
      </vt:variant>
      <vt:variant>
        <vt:lpwstr/>
      </vt:variant>
      <vt:variant>
        <vt:lpwstr>_Toc97308026</vt:lpwstr>
      </vt:variant>
      <vt:variant>
        <vt:i4>1376304</vt:i4>
      </vt:variant>
      <vt:variant>
        <vt:i4>158</vt:i4>
      </vt:variant>
      <vt:variant>
        <vt:i4>0</vt:i4>
      </vt:variant>
      <vt:variant>
        <vt:i4>5</vt:i4>
      </vt:variant>
      <vt:variant>
        <vt:lpwstr/>
      </vt:variant>
      <vt:variant>
        <vt:lpwstr>_Toc97308025</vt:lpwstr>
      </vt:variant>
      <vt:variant>
        <vt:i4>1310768</vt:i4>
      </vt:variant>
      <vt:variant>
        <vt:i4>152</vt:i4>
      </vt:variant>
      <vt:variant>
        <vt:i4>0</vt:i4>
      </vt:variant>
      <vt:variant>
        <vt:i4>5</vt:i4>
      </vt:variant>
      <vt:variant>
        <vt:lpwstr/>
      </vt:variant>
      <vt:variant>
        <vt:lpwstr>_Toc97308024</vt:lpwstr>
      </vt:variant>
      <vt:variant>
        <vt:i4>1245232</vt:i4>
      </vt:variant>
      <vt:variant>
        <vt:i4>146</vt:i4>
      </vt:variant>
      <vt:variant>
        <vt:i4>0</vt:i4>
      </vt:variant>
      <vt:variant>
        <vt:i4>5</vt:i4>
      </vt:variant>
      <vt:variant>
        <vt:lpwstr/>
      </vt:variant>
      <vt:variant>
        <vt:lpwstr>_Toc97308023</vt:lpwstr>
      </vt:variant>
      <vt:variant>
        <vt:i4>1179696</vt:i4>
      </vt:variant>
      <vt:variant>
        <vt:i4>140</vt:i4>
      </vt:variant>
      <vt:variant>
        <vt:i4>0</vt:i4>
      </vt:variant>
      <vt:variant>
        <vt:i4>5</vt:i4>
      </vt:variant>
      <vt:variant>
        <vt:lpwstr/>
      </vt:variant>
      <vt:variant>
        <vt:lpwstr>_Toc97308022</vt:lpwstr>
      </vt:variant>
      <vt:variant>
        <vt:i4>1114160</vt:i4>
      </vt:variant>
      <vt:variant>
        <vt:i4>134</vt:i4>
      </vt:variant>
      <vt:variant>
        <vt:i4>0</vt:i4>
      </vt:variant>
      <vt:variant>
        <vt:i4>5</vt:i4>
      </vt:variant>
      <vt:variant>
        <vt:lpwstr/>
      </vt:variant>
      <vt:variant>
        <vt:lpwstr>_Toc97308021</vt:lpwstr>
      </vt:variant>
      <vt:variant>
        <vt:i4>1048624</vt:i4>
      </vt:variant>
      <vt:variant>
        <vt:i4>128</vt:i4>
      </vt:variant>
      <vt:variant>
        <vt:i4>0</vt:i4>
      </vt:variant>
      <vt:variant>
        <vt:i4>5</vt:i4>
      </vt:variant>
      <vt:variant>
        <vt:lpwstr/>
      </vt:variant>
      <vt:variant>
        <vt:lpwstr>_Toc97308020</vt:lpwstr>
      </vt:variant>
      <vt:variant>
        <vt:i4>1638451</vt:i4>
      </vt:variant>
      <vt:variant>
        <vt:i4>122</vt:i4>
      </vt:variant>
      <vt:variant>
        <vt:i4>0</vt:i4>
      </vt:variant>
      <vt:variant>
        <vt:i4>5</vt:i4>
      </vt:variant>
      <vt:variant>
        <vt:lpwstr/>
      </vt:variant>
      <vt:variant>
        <vt:lpwstr>_Toc97308019</vt:lpwstr>
      </vt:variant>
      <vt:variant>
        <vt:i4>1572915</vt:i4>
      </vt:variant>
      <vt:variant>
        <vt:i4>116</vt:i4>
      </vt:variant>
      <vt:variant>
        <vt:i4>0</vt:i4>
      </vt:variant>
      <vt:variant>
        <vt:i4>5</vt:i4>
      </vt:variant>
      <vt:variant>
        <vt:lpwstr/>
      </vt:variant>
      <vt:variant>
        <vt:lpwstr>_Toc97308018</vt:lpwstr>
      </vt:variant>
      <vt:variant>
        <vt:i4>1507379</vt:i4>
      </vt:variant>
      <vt:variant>
        <vt:i4>110</vt:i4>
      </vt:variant>
      <vt:variant>
        <vt:i4>0</vt:i4>
      </vt:variant>
      <vt:variant>
        <vt:i4>5</vt:i4>
      </vt:variant>
      <vt:variant>
        <vt:lpwstr/>
      </vt:variant>
      <vt:variant>
        <vt:lpwstr>_Toc97308017</vt:lpwstr>
      </vt:variant>
      <vt:variant>
        <vt:i4>1441843</vt:i4>
      </vt:variant>
      <vt:variant>
        <vt:i4>104</vt:i4>
      </vt:variant>
      <vt:variant>
        <vt:i4>0</vt:i4>
      </vt:variant>
      <vt:variant>
        <vt:i4>5</vt:i4>
      </vt:variant>
      <vt:variant>
        <vt:lpwstr/>
      </vt:variant>
      <vt:variant>
        <vt:lpwstr>_Toc97308016</vt:lpwstr>
      </vt:variant>
      <vt:variant>
        <vt:i4>1376307</vt:i4>
      </vt:variant>
      <vt:variant>
        <vt:i4>98</vt:i4>
      </vt:variant>
      <vt:variant>
        <vt:i4>0</vt:i4>
      </vt:variant>
      <vt:variant>
        <vt:i4>5</vt:i4>
      </vt:variant>
      <vt:variant>
        <vt:lpwstr/>
      </vt:variant>
      <vt:variant>
        <vt:lpwstr>_Toc97308015</vt:lpwstr>
      </vt:variant>
      <vt:variant>
        <vt:i4>1310771</vt:i4>
      </vt:variant>
      <vt:variant>
        <vt:i4>92</vt:i4>
      </vt:variant>
      <vt:variant>
        <vt:i4>0</vt:i4>
      </vt:variant>
      <vt:variant>
        <vt:i4>5</vt:i4>
      </vt:variant>
      <vt:variant>
        <vt:lpwstr/>
      </vt:variant>
      <vt:variant>
        <vt:lpwstr>_Toc97308014</vt:lpwstr>
      </vt:variant>
      <vt:variant>
        <vt:i4>1245235</vt:i4>
      </vt:variant>
      <vt:variant>
        <vt:i4>86</vt:i4>
      </vt:variant>
      <vt:variant>
        <vt:i4>0</vt:i4>
      </vt:variant>
      <vt:variant>
        <vt:i4>5</vt:i4>
      </vt:variant>
      <vt:variant>
        <vt:lpwstr/>
      </vt:variant>
      <vt:variant>
        <vt:lpwstr>_Toc97308013</vt:lpwstr>
      </vt:variant>
      <vt:variant>
        <vt:i4>1179699</vt:i4>
      </vt:variant>
      <vt:variant>
        <vt:i4>80</vt:i4>
      </vt:variant>
      <vt:variant>
        <vt:i4>0</vt:i4>
      </vt:variant>
      <vt:variant>
        <vt:i4>5</vt:i4>
      </vt:variant>
      <vt:variant>
        <vt:lpwstr/>
      </vt:variant>
      <vt:variant>
        <vt:lpwstr>_Toc97308012</vt:lpwstr>
      </vt:variant>
      <vt:variant>
        <vt:i4>1114163</vt:i4>
      </vt:variant>
      <vt:variant>
        <vt:i4>74</vt:i4>
      </vt:variant>
      <vt:variant>
        <vt:i4>0</vt:i4>
      </vt:variant>
      <vt:variant>
        <vt:i4>5</vt:i4>
      </vt:variant>
      <vt:variant>
        <vt:lpwstr/>
      </vt:variant>
      <vt:variant>
        <vt:lpwstr>_Toc97308011</vt:lpwstr>
      </vt:variant>
      <vt:variant>
        <vt:i4>1048627</vt:i4>
      </vt:variant>
      <vt:variant>
        <vt:i4>68</vt:i4>
      </vt:variant>
      <vt:variant>
        <vt:i4>0</vt:i4>
      </vt:variant>
      <vt:variant>
        <vt:i4>5</vt:i4>
      </vt:variant>
      <vt:variant>
        <vt:lpwstr/>
      </vt:variant>
      <vt:variant>
        <vt:lpwstr>_Toc97308010</vt:lpwstr>
      </vt:variant>
      <vt:variant>
        <vt:i4>1638450</vt:i4>
      </vt:variant>
      <vt:variant>
        <vt:i4>62</vt:i4>
      </vt:variant>
      <vt:variant>
        <vt:i4>0</vt:i4>
      </vt:variant>
      <vt:variant>
        <vt:i4>5</vt:i4>
      </vt:variant>
      <vt:variant>
        <vt:lpwstr/>
      </vt:variant>
      <vt:variant>
        <vt:lpwstr>_Toc97308009</vt:lpwstr>
      </vt:variant>
      <vt:variant>
        <vt:i4>1572914</vt:i4>
      </vt:variant>
      <vt:variant>
        <vt:i4>56</vt:i4>
      </vt:variant>
      <vt:variant>
        <vt:i4>0</vt:i4>
      </vt:variant>
      <vt:variant>
        <vt:i4>5</vt:i4>
      </vt:variant>
      <vt:variant>
        <vt:lpwstr/>
      </vt:variant>
      <vt:variant>
        <vt:lpwstr>_Toc97308008</vt:lpwstr>
      </vt:variant>
      <vt:variant>
        <vt:i4>1507378</vt:i4>
      </vt:variant>
      <vt:variant>
        <vt:i4>50</vt:i4>
      </vt:variant>
      <vt:variant>
        <vt:i4>0</vt:i4>
      </vt:variant>
      <vt:variant>
        <vt:i4>5</vt:i4>
      </vt:variant>
      <vt:variant>
        <vt:lpwstr/>
      </vt:variant>
      <vt:variant>
        <vt:lpwstr>_Toc97308007</vt:lpwstr>
      </vt:variant>
      <vt:variant>
        <vt:i4>1441842</vt:i4>
      </vt:variant>
      <vt:variant>
        <vt:i4>44</vt:i4>
      </vt:variant>
      <vt:variant>
        <vt:i4>0</vt:i4>
      </vt:variant>
      <vt:variant>
        <vt:i4>5</vt:i4>
      </vt:variant>
      <vt:variant>
        <vt:lpwstr/>
      </vt:variant>
      <vt:variant>
        <vt:lpwstr>_Toc97308006</vt:lpwstr>
      </vt:variant>
      <vt:variant>
        <vt:i4>1376306</vt:i4>
      </vt:variant>
      <vt:variant>
        <vt:i4>38</vt:i4>
      </vt:variant>
      <vt:variant>
        <vt:i4>0</vt:i4>
      </vt:variant>
      <vt:variant>
        <vt:i4>5</vt:i4>
      </vt:variant>
      <vt:variant>
        <vt:lpwstr/>
      </vt:variant>
      <vt:variant>
        <vt:lpwstr>_Toc97308005</vt:lpwstr>
      </vt:variant>
      <vt:variant>
        <vt:i4>1310770</vt:i4>
      </vt:variant>
      <vt:variant>
        <vt:i4>32</vt:i4>
      </vt:variant>
      <vt:variant>
        <vt:i4>0</vt:i4>
      </vt:variant>
      <vt:variant>
        <vt:i4>5</vt:i4>
      </vt:variant>
      <vt:variant>
        <vt:lpwstr/>
      </vt:variant>
      <vt:variant>
        <vt:lpwstr>_Toc97308004</vt:lpwstr>
      </vt:variant>
      <vt:variant>
        <vt:i4>1245234</vt:i4>
      </vt:variant>
      <vt:variant>
        <vt:i4>26</vt:i4>
      </vt:variant>
      <vt:variant>
        <vt:i4>0</vt:i4>
      </vt:variant>
      <vt:variant>
        <vt:i4>5</vt:i4>
      </vt:variant>
      <vt:variant>
        <vt:lpwstr/>
      </vt:variant>
      <vt:variant>
        <vt:lpwstr>_Toc97308003</vt:lpwstr>
      </vt:variant>
      <vt:variant>
        <vt:i4>1179698</vt:i4>
      </vt:variant>
      <vt:variant>
        <vt:i4>20</vt:i4>
      </vt:variant>
      <vt:variant>
        <vt:i4>0</vt:i4>
      </vt:variant>
      <vt:variant>
        <vt:i4>5</vt:i4>
      </vt:variant>
      <vt:variant>
        <vt:lpwstr/>
      </vt:variant>
      <vt:variant>
        <vt:lpwstr>_Toc97308002</vt:lpwstr>
      </vt:variant>
      <vt:variant>
        <vt:i4>1114162</vt:i4>
      </vt:variant>
      <vt:variant>
        <vt:i4>14</vt:i4>
      </vt:variant>
      <vt:variant>
        <vt:i4>0</vt:i4>
      </vt:variant>
      <vt:variant>
        <vt:i4>5</vt:i4>
      </vt:variant>
      <vt:variant>
        <vt:lpwstr/>
      </vt:variant>
      <vt:variant>
        <vt:lpwstr>_Toc97308001</vt:lpwstr>
      </vt:variant>
      <vt:variant>
        <vt:i4>1048626</vt:i4>
      </vt:variant>
      <vt:variant>
        <vt:i4>8</vt:i4>
      </vt:variant>
      <vt:variant>
        <vt:i4>0</vt:i4>
      </vt:variant>
      <vt:variant>
        <vt:i4>5</vt:i4>
      </vt:variant>
      <vt:variant>
        <vt:lpwstr/>
      </vt:variant>
      <vt:variant>
        <vt:lpwstr>_Toc97308000</vt:lpwstr>
      </vt:variant>
      <vt:variant>
        <vt:i4>1048628</vt:i4>
      </vt:variant>
      <vt:variant>
        <vt:i4>2</vt:i4>
      </vt:variant>
      <vt:variant>
        <vt:i4>0</vt:i4>
      </vt:variant>
      <vt:variant>
        <vt:i4>5</vt:i4>
      </vt:variant>
      <vt:variant>
        <vt:lpwstr/>
      </vt:variant>
      <vt:variant>
        <vt:lpwstr>_Toc97307999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Administrator</cp:lastModifiedBy>
  <cp:revision>73</cp:revision>
  <cp:lastPrinted>2021-08-25T07:13:00Z</cp:lastPrinted>
  <dcterms:created xsi:type="dcterms:W3CDTF">2022-09-28T06:57:00Z</dcterms:created>
  <dcterms:modified xsi:type="dcterms:W3CDTF">2023-01-04T05:45:00Z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64ED6E720BF842DCB5B8E4D25964B1DE</vt:lpwstr>
  </property>
</Properties>
</file>