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D0" w:rsidRPr="006369D0" w:rsidRDefault="006369D0" w:rsidP="006369D0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 w:rsidRPr="006369D0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区发展改革委关于调整城市燃气管网非居民天然气销售价格的通知 </w:t>
      </w:r>
    </w:p>
    <w:bookmarkEnd w:id="0"/>
    <w:p w:rsidR="006369D0" w:rsidRDefault="006369D0" w:rsidP="006369D0">
      <w:pPr>
        <w:widowControl/>
        <w:shd w:val="clear" w:color="auto" w:fill="FFFFFF"/>
        <w:spacing w:line="480" w:lineRule="atLeast"/>
        <w:rPr>
          <w:rFonts w:ascii="微软雅黑" w:eastAsia="微软雅黑" w:hAnsi="微软雅黑" w:cs="Helvetica"/>
          <w:color w:val="4D4F53"/>
          <w:kern w:val="0"/>
          <w:sz w:val="32"/>
          <w:szCs w:val="32"/>
          <w:shd w:val="clear" w:color="auto" w:fill="FFFFFF"/>
          <w:lang w:eastAsia="zh-Hans"/>
        </w:rPr>
      </w:pPr>
    </w:p>
    <w:p w:rsidR="006369D0" w:rsidRPr="006369D0" w:rsidRDefault="006369D0" w:rsidP="006369D0">
      <w:pPr>
        <w:rPr>
          <w:rFonts w:ascii="仿宋_GB2312" w:eastAsia="仿宋_GB2312" w:hAnsi="黑体"/>
          <w:sz w:val="32"/>
        </w:rPr>
      </w:pPr>
      <w:r w:rsidRPr="006369D0">
        <w:rPr>
          <w:rFonts w:ascii="仿宋_GB2312" w:eastAsia="仿宋_GB2312" w:hAnsi="黑体" w:hint="eastAsia"/>
          <w:sz w:val="32"/>
        </w:rPr>
        <w:t>各开发区，各燃气经营企业：</w:t>
      </w:r>
    </w:p>
    <w:p w:rsidR="006369D0" w:rsidRPr="006369D0" w:rsidRDefault="006369D0" w:rsidP="006369D0">
      <w:pPr>
        <w:ind w:firstLineChars="200" w:firstLine="640"/>
        <w:rPr>
          <w:rFonts w:ascii="仿宋_GB2312" w:eastAsia="仿宋_GB2312" w:hAnsi="黑体" w:hint="eastAsia"/>
          <w:sz w:val="32"/>
        </w:rPr>
      </w:pPr>
      <w:r w:rsidRPr="006369D0">
        <w:rPr>
          <w:rFonts w:ascii="仿宋_GB2312" w:eastAsia="仿宋_GB2312" w:hAnsi="黑体" w:hint="eastAsia"/>
          <w:sz w:val="32"/>
        </w:rPr>
        <w:t>按照国家和本市有关政策要求，为疏导上游天然气门</w:t>
      </w:r>
      <w:proofErr w:type="gramStart"/>
      <w:r w:rsidRPr="006369D0">
        <w:rPr>
          <w:rFonts w:ascii="仿宋_GB2312" w:eastAsia="仿宋_GB2312" w:hAnsi="黑体" w:hint="eastAsia"/>
          <w:sz w:val="32"/>
        </w:rPr>
        <w:t>站价格</w:t>
      </w:r>
      <w:proofErr w:type="gramEnd"/>
      <w:r w:rsidRPr="006369D0">
        <w:rPr>
          <w:rFonts w:ascii="仿宋_GB2312" w:eastAsia="仿宋_GB2312" w:hAnsi="黑体" w:hint="eastAsia"/>
          <w:sz w:val="32"/>
        </w:rPr>
        <w:t>上涨矛盾，市发展改革委下发了《市发展改革委关于调整城市燃气管网非居民天然气销售价格的通知》（津</w:t>
      </w:r>
      <w:proofErr w:type="gramStart"/>
      <w:r w:rsidRPr="006369D0">
        <w:rPr>
          <w:rFonts w:ascii="仿宋_GB2312" w:eastAsia="仿宋_GB2312" w:hAnsi="黑体" w:hint="eastAsia"/>
          <w:sz w:val="32"/>
        </w:rPr>
        <w:t>发改价综</w:t>
      </w:r>
      <w:proofErr w:type="gramEnd"/>
      <w:r w:rsidRPr="006369D0">
        <w:rPr>
          <w:rFonts w:ascii="仿宋_GB2312" w:eastAsia="仿宋_GB2312" w:hAnsi="黑体" w:hint="eastAsia"/>
          <w:sz w:val="32"/>
        </w:rPr>
        <w:t>〔2021〕152号），现结合本区实际，就调整我区燃气管网非居民天然气销售价格有关事项通知如下：</w:t>
      </w:r>
    </w:p>
    <w:p w:rsidR="006369D0" w:rsidRPr="006369D0" w:rsidRDefault="006369D0" w:rsidP="006369D0">
      <w:pPr>
        <w:ind w:firstLineChars="200" w:firstLine="640"/>
        <w:rPr>
          <w:rFonts w:ascii="仿宋_GB2312" w:eastAsia="仿宋_GB2312" w:hAnsi="黑体" w:hint="eastAsia"/>
          <w:sz w:val="32"/>
        </w:rPr>
      </w:pPr>
      <w:r w:rsidRPr="006369D0">
        <w:rPr>
          <w:rFonts w:ascii="仿宋_GB2312" w:eastAsia="仿宋_GB2312" w:hAnsi="黑体" w:hint="eastAsia"/>
          <w:sz w:val="32"/>
        </w:rPr>
        <w:t>一、一般工商业及其它用气价格每立方米调整至2.62元。燃气经营企业可在不超过上述价格标准基础上，自主制定具体销售价格。</w:t>
      </w:r>
    </w:p>
    <w:p w:rsidR="006369D0" w:rsidRPr="006369D0" w:rsidRDefault="006369D0" w:rsidP="006369D0">
      <w:pPr>
        <w:ind w:firstLineChars="200" w:firstLine="640"/>
        <w:rPr>
          <w:rFonts w:ascii="仿宋_GB2312" w:eastAsia="仿宋_GB2312" w:hAnsi="黑体" w:hint="eastAsia"/>
          <w:sz w:val="32"/>
        </w:rPr>
      </w:pPr>
      <w:r w:rsidRPr="006369D0">
        <w:rPr>
          <w:rFonts w:ascii="仿宋_GB2312" w:eastAsia="仿宋_GB2312" w:hAnsi="黑体" w:hint="eastAsia"/>
          <w:sz w:val="32"/>
        </w:rPr>
        <w:t>二、调整后的价格执行时间为2021年6月1日至2021年10月31日。</w:t>
      </w:r>
    </w:p>
    <w:p w:rsidR="006369D0" w:rsidRPr="006369D0" w:rsidRDefault="006369D0" w:rsidP="006369D0">
      <w:pPr>
        <w:ind w:firstLineChars="200" w:firstLine="640"/>
        <w:rPr>
          <w:rFonts w:ascii="仿宋_GB2312" w:eastAsia="仿宋_GB2312" w:hAnsi="黑体" w:hint="eastAsia"/>
          <w:sz w:val="32"/>
        </w:rPr>
      </w:pPr>
      <w:r w:rsidRPr="006369D0">
        <w:rPr>
          <w:rFonts w:ascii="仿宋_GB2312" w:eastAsia="仿宋_GB2312" w:hAnsi="黑体" w:hint="eastAsia"/>
          <w:sz w:val="32"/>
        </w:rPr>
        <w:t>三、各有关单位要认真做好抄表、政策解读、客户服务等相关工作，妥善处理实施中的有关问题，提高服务质量和管理水平，确保全区燃气稳定安全供应。</w:t>
      </w:r>
    </w:p>
    <w:p w:rsidR="006369D0" w:rsidRDefault="006369D0" w:rsidP="006369D0">
      <w:pPr>
        <w:ind w:firstLineChars="200" w:firstLine="640"/>
        <w:rPr>
          <w:rFonts w:ascii="仿宋_GB2312" w:eastAsia="仿宋_GB2312" w:hAnsi="黑体"/>
          <w:sz w:val="32"/>
        </w:rPr>
      </w:pPr>
      <w:r w:rsidRPr="006369D0">
        <w:rPr>
          <w:rFonts w:ascii="仿宋_GB2312" w:eastAsia="仿宋_GB2312" w:hAnsi="黑体" w:hint="eastAsia"/>
          <w:sz w:val="32"/>
        </w:rPr>
        <w:t>四、经开区、保税区、高新区、东疆港和中新生态</w:t>
      </w:r>
      <w:proofErr w:type="gramStart"/>
      <w:r w:rsidRPr="006369D0">
        <w:rPr>
          <w:rFonts w:ascii="仿宋_GB2312" w:eastAsia="仿宋_GB2312" w:hAnsi="黑体" w:hint="eastAsia"/>
          <w:sz w:val="32"/>
        </w:rPr>
        <w:t>城按照</w:t>
      </w:r>
      <w:proofErr w:type="gramEnd"/>
      <w:r w:rsidRPr="006369D0">
        <w:rPr>
          <w:rFonts w:ascii="仿宋_GB2312" w:eastAsia="仿宋_GB2312" w:hAnsi="黑体" w:hint="eastAsia"/>
          <w:sz w:val="32"/>
        </w:rPr>
        <w:t>价格管理权限，相应做好相关工作，也可参照执行。</w:t>
      </w:r>
    </w:p>
    <w:p w:rsidR="006369D0" w:rsidRPr="006369D0" w:rsidRDefault="006369D0" w:rsidP="006369D0">
      <w:pPr>
        <w:ind w:firstLineChars="200" w:firstLine="640"/>
        <w:rPr>
          <w:rFonts w:ascii="仿宋_GB2312" w:eastAsia="仿宋_GB2312" w:hAnsi="黑体" w:hint="eastAsia"/>
          <w:sz w:val="32"/>
        </w:rPr>
      </w:pPr>
    </w:p>
    <w:p w:rsidR="00326E18" w:rsidRPr="006369D0" w:rsidRDefault="006369D0" w:rsidP="006369D0">
      <w:pPr>
        <w:rPr>
          <w:rFonts w:ascii="仿宋_GB2312" w:eastAsia="仿宋_GB2312" w:hAnsi="黑体" w:hint="eastAsia"/>
          <w:sz w:val="32"/>
        </w:rPr>
      </w:pP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/>
          <w:sz w:val="32"/>
        </w:rPr>
        <w:t xml:space="preserve">           </w:t>
      </w:r>
      <w:r w:rsidRPr="006369D0">
        <w:rPr>
          <w:rFonts w:ascii="仿宋_GB2312" w:eastAsia="仿宋_GB2312" w:hAnsi="黑体" w:hint="eastAsia"/>
          <w:sz w:val="32"/>
        </w:rPr>
        <w:t xml:space="preserve"> </w:t>
      </w:r>
      <w:r>
        <w:rPr>
          <w:rFonts w:ascii="仿宋_GB2312" w:eastAsia="仿宋_GB2312" w:hAnsi="黑体"/>
          <w:sz w:val="32"/>
        </w:rPr>
        <w:t xml:space="preserve">   </w:t>
      </w:r>
      <w:r w:rsidRPr="006369D0">
        <w:rPr>
          <w:rFonts w:ascii="Calibri" w:eastAsia="仿宋_GB2312" w:hAnsi="Calibri" w:cs="Calibri"/>
          <w:sz w:val="32"/>
        </w:rPr>
        <w:t> </w:t>
      </w:r>
      <w:r w:rsidRPr="006369D0">
        <w:rPr>
          <w:rFonts w:ascii="仿宋_GB2312" w:eastAsia="仿宋_GB2312" w:hAnsi="黑体" w:hint="eastAsia"/>
          <w:sz w:val="32"/>
        </w:rPr>
        <w:t>2021年5月28日</w:t>
      </w:r>
    </w:p>
    <w:sectPr w:rsidR="00326E18" w:rsidRPr="006369D0" w:rsidSect="00BF26AE">
      <w:pgSz w:w="11906" w:h="16838"/>
      <w:pgMar w:top="1985" w:right="1531" w:bottom="1276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D0"/>
    <w:rsid w:val="00326E18"/>
    <w:rsid w:val="006369D0"/>
    <w:rsid w:val="00B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7300A-3183-4E2E-AC42-A3B4830B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753">
          <w:marLeft w:val="0"/>
          <w:marRight w:val="0"/>
          <w:marTop w:val="85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2372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3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047">
          <w:marLeft w:val="0"/>
          <w:marRight w:val="0"/>
          <w:marTop w:val="85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3145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990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1</cp:revision>
  <dcterms:created xsi:type="dcterms:W3CDTF">2021-07-07T07:29:00Z</dcterms:created>
  <dcterms:modified xsi:type="dcterms:W3CDTF">2021-07-07T07:34:00Z</dcterms:modified>
</cp:coreProperties>
</file>