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6906F">
      <w:pPr>
        <w:spacing w:line="580" w:lineRule="exact"/>
        <w:ind w:left="-850" w:leftChars="-405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3CB2B522">
      <w:pPr>
        <w:spacing w:line="580" w:lineRule="exact"/>
        <w:ind w:left="-850" w:leftChars="-405" w:right="-510" w:rightChars="-243"/>
        <w:jc w:val="center"/>
        <w:rPr>
          <w:rFonts w:ascii="黑体" w:hAnsi="黑体" w:eastAsia="黑体"/>
          <w:color w:val="C0000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C00000"/>
          <w:sz w:val="32"/>
          <w:szCs w:val="32"/>
        </w:rPr>
        <w:t>2025年</w:t>
      </w:r>
      <w:r>
        <w:rPr>
          <w:rFonts w:hint="eastAsia" w:ascii="黑体" w:hAnsi="黑体" w:eastAsia="黑体"/>
          <w:color w:val="C0000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/>
          <w:color w:val="C00000"/>
          <w:sz w:val="32"/>
          <w:szCs w:val="32"/>
        </w:rPr>
        <w:t>月份天津经开区应急局颁发《危险化学品经营许可证》</w:t>
      </w:r>
    </w:p>
    <w:p w14:paraId="5C91587A">
      <w:pPr>
        <w:spacing w:line="580" w:lineRule="exact"/>
        <w:ind w:left="-850" w:leftChars="-405" w:right="-510" w:rightChars="-243"/>
        <w:jc w:val="center"/>
        <w:rPr>
          <w:rFonts w:ascii="黑体" w:hAnsi="黑体" w:eastAsia="黑体"/>
          <w:color w:val="C00000"/>
          <w:sz w:val="32"/>
          <w:szCs w:val="32"/>
        </w:rPr>
      </w:pPr>
      <w:r>
        <w:rPr>
          <w:rFonts w:hint="eastAsia" w:ascii="黑体" w:hAnsi="黑体" w:eastAsia="黑体"/>
          <w:color w:val="C00000"/>
          <w:sz w:val="32"/>
          <w:szCs w:val="32"/>
        </w:rPr>
        <w:t>企业名单</w:t>
      </w:r>
    </w:p>
    <w:bookmarkEnd w:id="0"/>
    <w:tbl>
      <w:tblPr>
        <w:tblStyle w:val="2"/>
        <w:tblW w:w="1081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70"/>
        <w:gridCol w:w="1230"/>
        <w:gridCol w:w="1140"/>
        <w:gridCol w:w="1440"/>
        <w:gridCol w:w="1208"/>
        <w:gridCol w:w="1357"/>
        <w:gridCol w:w="1665"/>
      </w:tblGrid>
      <w:tr w14:paraId="6D53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D8E4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19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749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许可事项名称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575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办理种类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0DD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登记编号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6DE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有效期起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5D6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有效期至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0AD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发证机关</w:t>
            </w:r>
          </w:p>
        </w:tc>
      </w:tr>
      <w:tr w14:paraId="18AE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501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1445226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天津利诺化工自动化有限公司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5D0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C7AE8D4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增项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DB6154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12011613202500246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DAAAD4A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2025-12-02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7A35B29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2028-05-21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EEC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44BF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9B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A0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中国石油天然气股份有限公司天津销售分公司塘沽北塘加油站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D310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B89F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9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12011613202500253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7228C8B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2025-12-03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61AF615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2028-12-02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207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612E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EA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50BB4C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天津海新租赁有限公司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11C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9A2AF2E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eastAsia="zh-CN"/>
              </w:rPr>
              <w:t>变法定代表人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23E7EC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12011613202500259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6390D02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2025-12-04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C157C8D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2027-09-26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0A1E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18ED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F6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BCF88F9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中物启程（天津）能源科技有限公司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FEB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D1C78D0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09401E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12011613202500354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E697F28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2025-12-05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3AB3083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2028-12-04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A84A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4C5F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6B9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EE4A0D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阿克苏诺贝尔涂料(天津)有限公司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E32E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239BC4D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延期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84A162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12011613202500277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94114DC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2025-12-10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4431241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2028-12-09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2F8F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351E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85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AE0E9E9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天津中石油压缩天然气有限公司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416E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EA93A72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eastAsia="zh-CN"/>
              </w:rPr>
              <w:t>变法定代表人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EF0CC6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12011613202500293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9DDCD51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2025-12-12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C22D93A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2028-07-20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CFA4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246C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FD4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E3D70C2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天津和光与时能源有限公司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989A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55CECE9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变地址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FABB9C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12011613202500292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D4B3E34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2025-12-12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34E4671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2027-09-01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E98E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1F32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63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751C06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天津欧博锐深国际贸易有限公司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2CC7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D5CF31D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801804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12011613202500290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0ACEEAC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2025-12-12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01CF1F6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2028-12-11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7FFF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4DE7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8AB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17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天津港泰汽车服务有限公司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3A6C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E3B2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E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12011613202500300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1151F80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2025-12-15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18A7145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2028-12-14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19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6CE8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CDE7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46FE450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天津荣兴泰电子科技有限公司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849E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6367AE4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增项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58DEC9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12011613202500356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00CFF92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2025-12-29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35644B3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2027-08-19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9E5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326B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5846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BE1E01A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中物启程（天津）能源科技有限公司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3F2A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EAF548A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增项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EAF402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12011613202500354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7AAF44C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2025-12-29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A5E0548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2028-12-04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1F6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5BFB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A225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7D54626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天津华焰能源科技有限公司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76D3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8AF8428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18C749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12011613202500355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6C95EED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2025-12-29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06FFFBA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2028-12-28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2EA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3C87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6303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6DB4CAB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科大乐亦科技（天津）有限责任公司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0829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5A7AC84"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增项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91D573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12011613202500360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8B29717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2025-12-30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7C7E82F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2027-09-18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33F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34DB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9753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C2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中国石油天然气股份有限公司天津销售分公司逸仙园加油站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BA32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6A104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变法定代表人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D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12011613202500359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F3AC781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2025-12-30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B2E06EA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2026-03-22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523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</w:tbl>
    <w:p w14:paraId="455FFE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3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2026-01-04T02:16:16Z</dcterms:created>
  <dc:creator>skyl</dc:creator>
  <cp:lastModifiedBy>彭笃行</cp:lastModifiedBy>
  <dcterms:modified xsi:type="dcterms:W3CDTF">2026-01-04T02:16:26Z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eyJoZGlkIjoiZGI1ZjVmODMwODc2ZTc2NzdjYzBlNWQ2ZjlkMTk5MWUiLCJ1c2VySWQiOiIxNDc3MjExNTI0In0=</vt:lpwstr>
  </property>
  <property fmtid="{D5CDD505-2E9C-101B-9397-08002B2CF9AE}" pid="4" name="ICV">
    <vt:lpwstr>E875F9925C9C451CA5724A3A7C5F456B_12</vt:lpwstr>
  </property>
</Properties>
</file>