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中共天津经济技术开发区委员会办公室</w:t>
      </w:r>
    </w:p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（天津经济技术开发区管理委员会办公室）关于表彰2022年度经开区生态环境保护</w:t>
      </w:r>
    </w:p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先进企业的决定</w:t>
      </w:r>
    </w:p>
    <w:bookmarkEnd w:id="0"/>
    <w:p/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经开区各有关单位：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优化营商环境，有效推动绿色招商，激励企业持续减污降碳，淘汰高能耗重污染行业，实现产业结构调整，促进区域高质量发展，综合考虑企业对区域经济税收贡献、资源消耗、污染物排放和环境管理等多个方面因素，经开区管委会评选出2022年度天津经济技术开发区生态环境保护先进企业30强，现予公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希望受到表彰的企业珍惜荣誉、再接再厉、不断提升。同时号召全区以先进企业为榜样，不断提升绿色发展水平，为推动经开区高质量发展，助力实现碳达峰碳中和目标贡献力量。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left="1476" w:leftChars="304" w:hanging="838" w:hangingChars="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附件：2022年度天津经济技术开发区生态环境保护先进企业名单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天津经济技术开发区管理委员会办公室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left="1476" w:leftChars="304" w:hanging="838" w:hangingChars="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（主动公开）   </w:t>
      </w:r>
    </w:p>
    <w:p>
      <w:pPr>
        <w:ind w:left="1476" w:leftChars="304" w:hanging="838" w:hangingChars="2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2022年度天津经济技术开发区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生态环境保护先进企业名单</w:t>
      </w:r>
    </w:p>
    <w:tbl>
      <w:tblPr>
        <w:tblStyle w:val="2"/>
        <w:tblW w:w="8352" w:type="dxa"/>
        <w:tblInd w:w="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6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诺和诺德（中国）制药有限公司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一汽-大众汽车有限公司天津分公司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一汽丰田汽车有限公司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天津电装电子有限公司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霍尼韦尔（天津）有限公司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天津三星视界移动有限公司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大众汽车自动变速器（天津）有限公司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8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凯莱英医药集团（天津）股份有限公司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9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奥的斯电梯（中国）有限公司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10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丰通机械（天津）有限公司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天津丰田通商钢业有限公司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施维雅（天津）制药有限公司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格拉默车辆内饰（天津）有限公司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正大预混料（天津）有限公司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天津三星LED有限公司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福迪威西特传感工业控制（天津）有限公司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迪安汽车部件（天津）有限公司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18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葛兰素史克（天津）有限公司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19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天津东海理化汽车部件有限公司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20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普利朗工程塑料制造（天津）有限公司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天津丰通再生资源利用有限公司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巴斯夫聚氨酯（天津）有限公司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23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PPG涂料（天津）有限公司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美卓奥图泰重工（天津）有限公司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威德福（中国）能源服务有限公司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施耐德梅兰日兰低压（天津）有限公司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登士柏牙科（天津）有限公司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28</w:t>
            </w:r>
          </w:p>
        </w:tc>
        <w:tc>
          <w:tcPr>
            <w:tcW w:w="6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卓轮（天津）机械有限公司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29</w:t>
            </w:r>
          </w:p>
        </w:tc>
        <w:tc>
          <w:tcPr>
            <w:tcW w:w="6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天津药明康德新药开发有限公司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6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30</w:t>
            </w:r>
          </w:p>
        </w:tc>
        <w:tc>
          <w:tcPr>
            <w:tcW w:w="69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Style w:val="4"/>
                <w:rFonts w:ascii="仿宋_GB2312" w:hAnsi="仿宋_GB2312" w:eastAsia="仿宋_GB2312" w:cs="仿宋_GB2312"/>
                <w:sz w:val="32"/>
                <w:szCs w:val="32"/>
                <w:lang w:bidi="ar"/>
              </w:rPr>
              <w:t>邦士（天津）食品有限公司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ZmQ2N2M2NGNlYjQzMTk0ODZiOTI3ZmEyNWM3NGMifQ=="/>
  </w:docVars>
  <w:rsids>
    <w:rsidRoot w:val="255310C2"/>
    <w:rsid w:val="255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813</Words>
  <Characters>855</Characters>
  <Lines>0</Lines>
  <Paragraphs>0</Paragraphs>
  <TotalTime>0</TotalTime>
  <ScaleCrop>false</ScaleCrop>
  <LinksUpToDate>false</LinksUpToDate>
  <CharactersWithSpaces>858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2023-07-18T09:31:00Z</dcterms:created>
  <dc:creator>郭娜</dc:creator>
  <cp:lastModifiedBy>郭娜</cp:lastModifiedBy>
  <dcterms:modified xsi:type="dcterms:W3CDTF">2023-07-18T09:31:45Z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60D74BD396674B94AB5C75704ECF4620_11</vt:lpwstr>
  </property>
</Properties>
</file>