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spacing w:val="-20"/>
          <w:sz w:val="32"/>
          <w:szCs w:val="32"/>
        </w:rPr>
      </w:pPr>
      <w:r>
        <w:rPr>
          <w:rFonts w:eastAsia="仿宋_GB2312"/>
          <w:spacing w:val="-20"/>
          <w:sz w:val="32"/>
          <w:szCs w:val="32"/>
        </w:rPr>
        <w:t>附件</w:t>
      </w:r>
      <w:r>
        <w:rPr>
          <w:rFonts w:hint="eastAsia" w:eastAsia="仿宋_GB2312"/>
          <w:spacing w:val="-20"/>
          <w:sz w:val="32"/>
          <w:szCs w:val="32"/>
        </w:rPr>
        <w:t>2</w:t>
      </w:r>
    </w:p>
    <w:p>
      <w:pPr>
        <w:spacing w:line="560" w:lineRule="exact"/>
        <w:rPr>
          <w:rFonts w:hint="eastAsia" w:eastAsia="仿宋_GB2312"/>
          <w:spacing w:val="-20"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建设类项目预申报表</w:t>
      </w:r>
    </w:p>
    <w:p>
      <w:pPr>
        <w:spacing w:line="560" w:lineRule="exact"/>
        <w:rPr>
          <w:rFonts w:hint="eastAsia" w:eastAsia="仿宋_GB2312"/>
          <w:spacing w:val="-20"/>
          <w:sz w:val="32"/>
          <w:szCs w:val="32"/>
        </w:rPr>
      </w:pPr>
    </w:p>
    <w:tbl>
      <w:tblPr>
        <w:tblStyle w:val="3"/>
        <w:tblW w:w="92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312"/>
        <w:gridCol w:w="1278"/>
        <w:gridCol w:w="1134"/>
        <w:gridCol w:w="283"/>
        <w:gridCol w:w="1175"/>
        <w:gridCol w:w="243"/>
        <w:gridCol w:w="1215"/>
        <w:gridCol w:w="60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项目名称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联系人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手机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项目单位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法人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代表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手机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exac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项目主要内容</w:t>
            </w:r>
          </w:p>
        </w:tc>
        <w:tc>
          <w:tcPr>
            <w:tcW w:w="81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92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项目预算明细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序号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类别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名称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数量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单价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金额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合计</w:t>
            </w:r>
          </w:p>
        </w:tc>
        <w:tc>
          <w:tcPr>
            <w:tcW w:w="81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  <w:rPr>
          <w:rFonts w:hint="eastAsia" w:eastAsia="仿宋_GB2312"/>
          <w:spacing w:val="-2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4128E"/>
    <w:rsid w:val="6864128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2018-08-28T02:19:00Z</dcterms:created>
  <dc:creator>奥利奥626</dc:creator>
  <cp:lastModifiedBy>奥利奥626</cp:lastModifiedBy>
  <dcterms:modified xsi:type="dcterms:W3CDTF">2018-08-28T02:19:55Z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