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49" w:rsidRPr="00A21149" w:rsidRDefault="00A21149" w:rsidP="00A21149">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A21149">
        <w:rPr>
          <w:rFonts w:ascii="黑体" w:eastAsia="黑体" w:hAnsi="黑体" w:cs="宋体" w:hint="eastAsia"/>
          <w:color w:val="000000"/>
          <w:kern w:val="0"/>
          <w:sz w:val="32"/>
          <w:szCs w:val="32"/>
        </w:rPr>
        <w:t>附件3</w:t>
      </w:r>
      <w:r w:rsidRPr="00A21149">
        <w:rPr>
          <w:rFonts w:ascii="方正小标宋简体" w:eastAsia="方正小标宋简体" w:hAnsi="微软雅黑" w:cs="宋体" w:hint="eastAsia"/>
          <w:color w:val="000000"/>
          <w:kern w:val="0"/>
          <w:sz w:val="44"/>
          <w:szCs w:val="44"/>
        </w:rPr>
        <w:t> </w:t>
      </w:r>
    </w:p>
    <w:p w:rsidR="00A21149" w:rsidRPr="00A21149" w:rsidRDefault="00A21149" w:rsidP="00A21149">
      <w:pPr>
        <w:widowControl/>
        <w:shd w:val="clear" w:color="auto" w:fill="FFFFFF"/>
        <w:spacing w:before="100" w:beforeAutospacing="1" w:after="100" w:afterAutospacing="1" w:line="588" w:lineRule="atLeast"/>
        <w:jc w:val="center"/>
        <w:rPr>
          <w:rFonts w:ascii="微软雅黑" w:eastAsia="微软雅黑" w:hAnsi="微软雅黑" w:cs="宋体" w:hint="eastAsia"/>
          <w:color w:val="000000"/>
          <w:kern w:val="0"/>
          <w:sz w:val="27"/>
          <w:szCs w:val="27"/>
        </w:rPr>
      </w:pPr>
      <w:r w:rsidRPr="00A21149">
        <w:rPr>
          <w:rFonts w:ascii="方正小标宋简体" w:eastAsia="方正小标宋简体" w:hAnsi="微软雅黑" w:cs="宋体" w:hint="eastAsia"/>
          <w:color w:val="000000"/>
          <w:kern w:val="0"/>
          <w:sz w:val="44"/>
          <w:szCs w:val="44"/>
        </w:rPr>
        <w:t>领导小组各成员单位职责分工</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一、经济</w:t>
      </w:r>
      <w:proofErr w:type="gramStart"/>
      <w:r w:rsidRPr="00A21149">
        <w:rPr>
          <w:rFonts w:ascii="仿宋_GB2312" w:eastAsia="仿宋_GB2312" w:hAnsi="微软雅黑" w:cs="宋体" w:hint="eastAsia"/>
          <w:color w:val="000000"/>
          <w:kern w:val="0"/>
          <w:sz w:val="27"/>
          <w:szCs w:val="27"/>
        </w:rPr>
        <w:t>运行局</w:t>
      </w:r>
      <w:proofErr w:type="gramEnd"/>
      <w:r w:rsidRPr="00A21149">
        <w:rPr>
          <w:rFonts w:ascii="仿宋_GB2312" w:eastAsia="仿宋_GB2312" w:hAnsi="微软雅黑" w:cs="宋体" w:hint="eastAsia"/>
          <w:color w:val="000000"/>
          <w:kern w:val="0"/>
          <w:sz w:val="27"/>
          <w:szCs w:val="27"/>
        </w:rPr>
        <w:t>负责协调推动各项普查工作，组织落实普查日常工作。</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二、工委（管委会）办公室负责协调物资保障、普查宣传动员，协调联系各驻区单位推动普查工作。</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三、财政局按照管委会要求做好资金保障工作。</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四、党建工作部负责提供全区党政机关、事业单位名录；两新办负责提供区内两新党组织单位名录；行政审批局、市场监管局负责提供开发区全部注册企业和个体工商户名录；税务局负责提供我区纳税企业名录及纳税记录；金融局负责提供区内金融企业名录；国资局负责提供国资企业名录；</w:t>
      </w:r>
      <w:proofErr w:type="gramStart"/>
      <w:r w:rsidRPr="00A21149">
        <w:rPr>
          <w:rFonts w:ascii="仿宋_GB2312" w:eastAsia="仿宋_GB2312" w:hAnsi="微软雅黑" w:cs="宋体" w:hint="eastAsia"/>
          <w:color w:val="000000"/>
          <w:kern w:val="0"/>
          <w:sz w:val="27"/>
          <w:szCs w:val="27"/>
        </w:rPr>
        <w:t>人社局</w:t>
      </w:r>
      <w:proofErr w:type="gramEnd"/>
      <w:r w:rsidRPr="00A21149">
        <w:rPr>
          <w:rFonts w:ascii="仿宋_GB2312" w:eastAsia="仿宋_GB2312" w:hAnsi="微软雅黑" w:cs="宋体" w:hint="eastAsia"/>
          <w:color w:val="000000"/>
          <w:kern w:val="0"/>
          <w:sz w:val="27"/>
          <w:szCs w:val="27"/>
        </w:rPr>
        <w:t>负责提供人力资源服务企业名录；科工局负责提供区域内全部</w:t>
      </w:r>
      <w:proofErr w:type="gramStart"/>
      <w:r w:rsidRPr="00A21149">
        <w:rPr>
          <w:rFonts w:ascii="仿宋_GB2312" w:eastAsia="仿宋_GB2312" w:hAnsi="微软雅黑" w:cs="宋体" w:hint="eastAsia"/>
          <w:color w:val="000000"/>
          <w:kern w:val="0"/>
          <w:sz w:val="27"/>
          <w:szCs w:val="27"/>
        </w:rPr>
        <w:t>众创空间</w:t>
      </w:r>
      <w:proofErr w:type="gramEnd"/>
      <w:r w:rsidRPr="00A21149">
        <w:rPr>
          <w:rFonts w:ascii="仿宋_GB2312" w:eastAsia="仿宋_GB2312" w:hAnsi="微软雅黑" w:cs="宋体" w:hint="eastAsia"/>
          <w:color w:val="000000"/>
          <w:kern w:val="0"/>
          <w:sz w:val="27"/>
          <w:szCs w:val="27"/>
        </w:rPr>
        <w:t>及入驻企业名录；社保开发分中心负责提供参保单位名录；</w:t>
      </w:r>
      <w:proofErr w:type="gramStart"/>
      <w:r w:rsidRPr="00A21149">
        <w:rPr>
          <w:rFonts w:ascii="仿宋_GB2312" w:eastAsia="仿宋_GB2312" w:hAnsi="微软雅黑" w:cs="宋体" w:hint="eastAsia"/>
          <w:color w:val="000000"/>
          <w:kern w:val="0"/>
          <w:sz w:val="27"/>
          <w:szCs w:val="27"/>
        </w:rPr>
        <w:t>建交局</w:t>
      </w:r>
      <w:proofErr w:type="gramEnd"/>
      <w:r w:rsidRPr="00A21149">
        <w:rPr>
          <w:rFonts w:ascii="仿宋_GB2312" w:eastAsia="仿宋_GB2312" w:hAnsi="微软雅黑" w:cs="宋体" w:hint="eastAsia"/>
          <w:color w:val="000000"/>
          <w:kern w:val="0"/>
          <w:sz w:val="27"/>
          <w:szCs w:val="27"/>
        </w:rPr>
        <w:t>负责提供开发区建筑施工企业名录；</w:t>
      </w:r>
      <w:proofErr w:type="gramStart"/>
      <w:r w:rsidRPr="00A21149">
        <w:rPr>
          <w:rFonts w:ascii="仿宋_GB2312" w:eastAsia="仿宋_GB2312" w:hAnsi="微软雅黑" w:cs="宋体" w:hint="eastAsia"/>
          <w:color w:val="000000"/>
          <w:kern w:val="0"/>
          <w:sz w:val="27"/>
          <w:szCs w:val="27"/>
        </w:rPr>
        <w:t>规国局</w:t>
      </w:r>
      <w:proofErr w:type="gramEnd"/>
      <w:r w:rsidRPr="00A21149">
        <w:rPr>
          <w:rFonts w:ascii="仿宋_GB2312" w:eastAsia="仿宋_GB2312" w:hAnsi="微软雅黑" w:cs="宋体" w:hint="eastAsia"/>
          <w:color w:val="000000"/>
          <w:kern w:val="0"/>
          <w:sz w:val="27"/>
          <w:szCs w:val="27"/>
        </w:rPr>
        <w:t>负责提供开发区房地产（含开发、物业管理、房地产中介）企业名录，协调普查用电子地图有关事项，组织协调各物业公司配合做好写字楼、物业小区内单位的普查工作；南港</w:t>
      </w:r>
      <w:proofErr w:type="gramStart"/>
      <w:r w:rsidRPr="00A21149">
        <w:rPr>
          <w:rFonts w:ascii="仿宋_GB2312" w:eastAsia="仿宋_GB2312" w:hAnsi="微软雅黑" w:cs="宋体" w:hint="eastAsia"/>
          <w:color w:val="000000"/>
          <w:kern w:val="0"/>
          <w:sz w:val="27"/>
          <w:szCs w:val="27"/>
        </w:rPr>
        <w:t>规</w:t>
      </w:r>
      <w:proofErr w:type="gramEnd"/>
      <w:r w:rsidRPr="00A21149">
        <w:rPr>
          <w:rFonts w:ascii="仿宋_GB2312" w:eastAsia="仿宋_GB2312" w:hAnsi="微软雅黑" w:cs="宋体" w:hint="eastAsia"/>
          <w:color w:val="000000"/>
          <w:kern w:val="0"/>
          <w:sz w:val="27"/>
          <w:szCs w:val="27"/>
        </w:rPr>
        <w:t>建局负责提供南港工业区最新规划图及项目用地情况，提供南港范围内建筑施工企业名录；商务局负责提供住宿业、旅行社单位名录及出口加工区、保税物流中心内单位名录；公安开发分</w:t>
      </w:r>
      <w:r w:rsidRPr="00A21149">
        <w:rPr>
          <w:rFonts w:ascii="仿宋_GB2312" w:eastAsia="仿宋_GB2312" w:hAnsi="微软雅黑" w:cs="宋体" w:hint="eastAsia"/>
          <w:color w:val="000000"/>
          <w:kern w:val="0"/>
          <w:sz w:val="27"/>
          <w:szCs w:val="27"/>
        </w:rPr>
        <w:lastRenderedPageBreak/>
        <w:t>局负责提供归口管理的特种行业单位名录；交管处负责提供归口管理的单位名录，以上单位均应协助落实所提</w:t>
      </w:r>
      <w:r w:rsidRPr="00A21149">
        <w:rPr>
          <w:rFonts w:ascii="仿宋_GB2312" w:eastAsia="仿宋_GB2312" w:hAnsi="微软雅黑" w:cs="宋体" w:hint="eastAsia"/>
          <w:color w:val="000000"/>
          <w:spacing w:val="-6"/>
          <w:kern w:val="0"/>
          <w:sz w:val="27"/>
          <w:szCs w:val="27"/>
        </w:rPr>
        <w:t>供单位实际地址、联系方式，协助做好相关企业普查组织推动工作。</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五、泰达街道负责提供社团、基金会、民办非企业单位及基层自治组织名录，以及教育、卫生以及其他归口管理行业的单位名录并协助做好辖内各社区普查组织推动工作。</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六、</w:t>
      </w:r>
      <w:proofErr w:type="gramStart"/>
      <w:r w:rsidRPr="00A21149">
        <w:rPr>
          <w:rFonts w:ascii="仿宋_GB2312" w:eastAsia="仿宋_GB2312" w:hAnsi="微软雅黑" w:cs="宋体" w:hint="eastAsia"/>
          <w:color w:val="000000"/>
          <w:kern w:val="0"/>
          <w:sz w:val="27"/>
          <w:szCs w:val="27"/>
        </w:rPr>
        <w:t>投促局、智促局</w:t>
      </w:r>
      <w:proofErr w:type="gramEnd"/>
      <w:r w:rsidRPr="00A21149">
        <w:rPr>
          <w:rFonts w:ascii="仿宋_GB2312" w:eastAsia="仿宋_GB2312" w:hAnsi="微软雅黑" w:cs="宋体" w:hint="eastAsia"/>
          <w:color w:val="000000"/>
          <w:kern w:val="0"/>
          <w:sz w:val="27"/>
          <w:szCs w:val="27"/>
        </w:rPr>
        <w:t>、新经济局、贸促局、金融局、南港经发局负责提供招商项目注册企业名录及联系方式、办公地址等，并协助做好相关各项普查组织推动工作。</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七、西区办、中区办、南</w:t>
      </w:r>
      <w:proofErr w:type="gramStart"/>
      <w:r w:rsidRPr="00A21149">
        <w:rPr>
          <w:rFonts w:ascii="仿宋_GB2312" w:eastAsia="仿宋_GB2312" w:hAnsi="微软雅黑" w:cs="宋体" w:hint="eastAsia"/>
          <w:color w:val="000000"/>
          <w:kern w:val="0"/>
          <w:sz w:val="27"/>
          <w:szCs w:val="27"/>
        </w:rPr>
        <w:t>港综合</w:t>
      </w:r>
      <w:proofErr w:type="gramEnd"/>
      <w:r w:rsidRPr="00A21149">
        <w:rPr>
          <w:rFonts w:ascii="仿宋_GB2312" w:eastAsia="仿宋_GB2312" w:hAnsi="微软雅黑" w:cs="宋体" w:hint="eastAsia"/>
          <w:color w:val="000000"/>
          <w:kern w:val="0"/>
          <w:sz w:val="27"/>
          <w:szCs w:val="27"/>
        </w:rPr>
        <w:t>办、</w:t>
      </w:r>
      <w:proofErr w:type="gramStart"/>
      <w:r w:rsidRPr="00A21149">
        <w:rPr>
          <w:rFonts w:ascii="仿宋_GB2312" w:eastAsia="仿宋_GB2312" w:hAnsi="微软雅黑" w:cs="宋体" w:hint="eastAsia"/>
          <w:color w:val="000000"/>
          <w:kern w:val="0"/>
          <w:sz w:val="27"/>
          <w:szCs w:val="27"/>
        </w:rPr>
        <w:t>一</w:t>
      </w:r>
      <w:proofErr w:type="gramEnd"/>
      <w:r w:rsidRPr="00A21149">
        <w:rPr>
          <w:rFonts w:ascii="仿宋_GB2312" w:eastAsia="仿宋_GB2312" w:hAnsi="微软雅黑" w:cs="宋体" w:hint="eastAsia"/>
          <w:color w:val="000000"/>
          <w:kern w:val="0"/>
          <w:sz w:val="27"/>
          <w:szCs w:val="27"/>
        </w:rPr>
        <w:t>汽大众基地公司（南部新兴产业区开发公司）、逸仙园公司、微电子总公司、现代产业区总公司,负责推动西区、中区、南港工业区、</w:t>
      </w:r>
      <w:proofErr w:type="gramStart"/>
      <w:r w:rsidRPr="00A21149">
        <w:rPr>
          <w:rFonts w:ascii="仿宋_GB2312" w:eastAsia="仿宋_GB2312" w:hAnsi="微软雅黑" w:cs="宋体" w:hint="eastAsia"/>
          <w:color w:val="000000"/>
          <w:kern w:val="0"/>
          <w:sz w:val="27"/>
          <w:szCs w:val="27"/>
        </w:rPr>
        <w:t>一</w:t>
      </w:r>
      <w:proofErr w:type="gramEnd"/>
      <w:r w:rsidRPr="00A21149">
        <w:rPr>
          <w:rFonts w:ascii="仿宋_GB2312" w:eastAsia="仿宋_GB2312" w:hAnsi="微软雅黑" w:cs="宋体" w:hint="eastAsia"/>
          <w:color w:val="000000"/>
          <w:kern w:val="0"/>
          <w:sz w:val="27"/>
          <w:szCs w:val="27"/>
        </w:rPr>
        <w:t>汽大众基地（南部新兴产业区）、逸仙园、微电子工业区、现代产业区范围内单位的各项普查工作，协助做好普查区的划界。</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八、公寓管理中心负责协助做好所管理公寓内经营单位的普查组织推动工作。</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t>九、</w:t>
      </w:r>
      <w:proofErr w:type="gramStart"/>
      <w:r w:rsidRPr="00A21149">
        <w:rPr>
          <w:rFonts w:ascii="仿宋_GB2312" w:eastAsia="仿宋_GB2312" w:hAnsi="微软雅黑" w:cs="宋体" w:hint="eastAsia"/>
          <w:color w:val="000000"/>
          <w:kern w:val="0"/>
          <w:sz w:val="27"/>
          <w:szCs w:val="27"/>
        </w:rPr>
        <w:t>发改局</w:t>
      </w:r>
      <w:proofErr w:type="gramEnd"/>
      <w:r w:rsidRPr="00A21149">
        <w:rPr>
          <w:rFonts w:ascii="仿宋_GB2312" w:eastAsia="仿宋_GB2312" w:hAnsi="微软雅黑" w:cs="宋体" w:hint="eastAsia"/>
          <w:color w:val="000000"/>
          <w:kern w:val="0"/>
          <w:sz w:val="27"/>
          <w:szCs w:val="27"/>
        </w:rPr>
        <w:t>负责提供政策兑现企业名录，并协助做好普查资料的开发应用工作。</w:t>
      </w:r>
    </w:p>
    <w:p w:rsidR="00A21149" w:rsidRPr="00A21149" w:rsidRDefault="00A21149" w:rsidP="00A21149">
      <w:pPr>
        <w:widowControl/>
        <w:shd w:val="clear" w:color="auto" w:fill="FFFFFF"/>
        <w:spacing w:before="100" w:beforeAutospacing="1" w:after="100" w:afterAutospacing="1" w:line="588" w:lineRule="atLeast"/>
        <w:ind w:firstLine="640"/>
        <w:rPr>
          <w:rFonts w:ascii="微软雅黑" w:eastAsia="微软雅黑" w:hAnsi="微软雅黑" w:cs="宋体" w:hint="eastAsia"/>
          <w:color w:val="000000"/>
          <w:kern w:val="0"/>
          <w:sz w:val="27"/>
          <w:szCs w:val="27"/>
        </w:rPr>
      </w:pPr>
      <w:r w:rsidRPr="00A21149">
        <w:rPr>
          <w:rFonts w:ascii="仿宋_GB2312" w:eastAsia="仿宋_GB2312" w:hAnsi="微软雅黑" w:cs="宋体" w:hint="eastAsia"/>
          <w:color w:val="000000"/>
          <w:kern w:val="0"/>
          <w:sz w:val="27"/>
          <w:szCs w:val="27"/>
        </w:rPr>
        <w:lastRenderedPageBreak/>
        <w:t>十、开发区其他有关部门要充分发挥各自职能，密切配合，协助做好相关企业普查组织推动工作，确保普查工作顺利进行。</w:t>
      </w:r>
    </w:p>
    <w:p w:rsidR="001E0BD1" w:rsidRPr="00A21149" w:rsidRDefault="001E0BD1"/>
    <w:sectPr w:rsidR="001E0BD1" w:rsidRPr="00A21149" w:rsidSect="001E0B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1149"/>
    <w:rsid w:val="001E0BD1"/>
    <w:rsid w:val="00A21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4">
    <w:name w:val="style94"/>
    <w:basedOn w:val="a"/>
    <w:rsid w:val="00A211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54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2018-07-26T08:29:00Z</dcterms:created>
  <dcterms:modified xsi:type="dcterms:W3CDTF">2018-07-26T08:30:00Z</dcterms:modified>
</cp:coreProperties>
</file>