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2024年寨上街洒金坨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汪子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虾“囤虾啦”集中售卖、线上团购活动启动仪式方案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ind w:firstLine="720" w:firstLineChars="200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一、活动时间</w:t>
      </w:r>
    </w:p>
    <w:p>
      <w:pPr>
        <w:ind w:left="718" w:leftChars="342" w:firstLine="0" w:firstLineChars="0"/>
        <w:rPr>
          <w:rFonts w:hint="eastAsia" w:ascii="宋体" w:hAnsi="宋体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预计时间：2024年9月5日-9月30日（7：00-9：00）</w:t>
      </w:r>
      <w:r>
        <w:rPr>
          <w:rFonts w:hint="eastAsia" w:ascii="宋体" w:hAnsi="宋体" w:eastAsia="仿宋_GB2312" w:cs="仿宋_GB2312"/>
          <w:sz w:val="36"/>
          <w:szCs w:val="44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二、活动地点</w:t>
      </w:r>
    </w:p>
    <w:p>
      <w:pPr>
        <w:ind w:left="718" w:leftChars="342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（一）集中售卖点位</w:t>
      </w:r>
      <w:bookmarkStart w:id="0" w:name="_GoBack"/>
      <w:bookmarkEnd w:id="0"/>
    </w:p>
    <w:p>
      <w:pPr>
        <w:ind w:left="718" w:leftChars="342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寨上街道大神堂洒金坨村党群服务中心院内</w:t>
      </w:r>
    </w:p>
    <w:p>
      <w:pPr>
        <w:ind w:left="718" w:leftChars="342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（二）分散售卖点位：</w:t>
      </w:r>
    </w:p>
    <w:p>
      <w:pPr>
        <w:ind w:left="718" w:leftChars="342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各居委会选定辖区内人流量大、方便展卖点位</w:t>
      </w:r>
    </w:p>
    <w:p>
      <w:pPr>
        <w:ind w:left="718" w:leftChars="342" w:firstLine="0" w:firstLineChars="0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三、活动流程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1、启动仪式开场主持人介绍本次活动主旨、出席领导、嘉宾、媒体。（街主要领导、各社区书记、媒体记者、网红等）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2、街领导宣布活动正式开始，简单传统盐渔文化表演热场，营造氛围。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3、为洒金坨村汪子虾养殖户企业进行原产地授牌。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4、公布集中售卖、分散售卖点位及时间。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5、养殖渔民现场“馇”虾技艺。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6、村委会邀请各社区书记、现场群众共同品尝洒金坨村汪子虾，并对汪子虾进行展示，点赞发言。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7、开始集中售卖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8、后续根据居委会选定地点、明确时间、摊位、人员，由社区网格员提前在居民群众宣传推介，进行分散点位展卖。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9、对接新区总工会等政府单位、新区有购买意向企业群体合作，进行线上团购、线下配送（走量不走单）。</w:t>
      </w:r>
    </w:p>
    <w:p>
      <w:pPr>
        <w:ind w:left="718" w:leftChars="342" w:firstLine="0" w:firstLineChars="0"/>
        <w:rPr>
          <w:rFonts w:hint="default" w:ascii="黑体" w:hAnsi="黑体" w:eastAsia="黑体" w:cs="黑体"/>
          <w:sz w:val="36"/>
          <w:szCs w:val="44"/>
          <w:lang w:val="en" w:eastAsia="zh-CN"/>
        </w:rPr>
      </w:pPr>
      <w:r>
        <w:rPr>
          <w:rFonts w:hint="eastAsia" w:ascii="黑体" w:hAnsi="黑体" w:eastAsia="黑体" w:cs="黑体"/>
          <w:sz w:val="36"/>
          <w:szCs w:val="44"/>
          <w:lang w:val="en" w:eastAsia="zh-CN"/>
        </w:rPr>
        <w:t>四</w:t>
      </w:r>
      <w:r>
        <w:rPr>
          <w:rFonts w:hint="default" w:ascii="黑体" w:hAnsi="黑体" w:eastAsia="黑体" w:cs="黑体"/>
          <w:sz w:val="36"/>
          <w:szCs w:val="44"/>
          <w:lang w:val="en" w:eastAsia="zh-CN"/>
        </w:rPr>
        <w:t>、</w:t>
      </w:r>
      <w:r>
        <w:rPr>
          <w:rFonts w:hint="eastAsia" w:ascii="黑体" w:hAnsi="黑体" w:eastAsia="黑体" w:cs="黑体"/>
          <w:sz w:val="36"/>
          <w:szCs w:val="44"/>
          <w:lang w:val="en" w:eastAsia="zh-CN"/>
        </w:rPr>
        <w:t>准备事项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1、由洒金坨村经济组织联合大神堂经济组织，备案天津市滨海新区寨上街道洒金坨盐田汪子虾养殖协会社会组织，协会组成主要以村委会、养殖户负责人为主。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2、设计特色LOGO、制作授权牌（体现编号、企业或负责人名称、产地、有效期等重要信息）、宣传海报（以图片为主、主要彰显特色名词为辅）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3、前期宣传，媒体公众号等，提前宣传，扩大知晓率。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仿宋_GB2312" w:cs="仿宋_GB2312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rPr>
          <w:rFonts w:hint="default" w:ascii="宋体" w:hAnsi="宋体" w:eastAsia="仿宋_GB2312" w:cs="仿宋_GB2312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仿宋_GB2312" w:cs="仿宋_GB2312"/>
          <w:b/>
          <w:bCs/>
          <w:sz w:val="36"/>
          <w:szCs w:val="44"/>
          <w:lang w:val="en-US" w:eastAsia="zh-CN"/>
        </w:rPr>
      </w:pPr>
    </w:p>
    <w:sectPr>
      <w:footerReference r:id="rId3" w:type="default"/>
      <w:pgSz w:w="11906" w:h="16838"/>
      <w:pgMar w:top="102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MDE4ODk2NWI5ZTNhM2U3NmU5Y2UzNTk2ZjI5NzYifQ=="/>
  </w:docVars>
  <w:rsids>
    <w:rsidRoot w:val="72BD2132"/>
    <w:rsid w:val="05431F3B"/>
    <w:rsid w:val="07821B47"/>
    <w:rsid w:val="0F55DD45"/>
    <w:rsid w:val="0FEC7894"/>
    <w:rsid w:val="23710AA4"/>
    <w:rsid w:val="2784562A"/>
    <w:rsid w:val="28D99040"/>
    <w:rsid w:val="3B1F8682"/>
    <w:rsid w:val="446472DA"/>
    <w:rsid w:val="49FB4342"/>
    <w:rsid w:val="4CAF1B3A"/>
    <w:rsid w:val="4DBF4E07"/>
    <w:rsid w:val="4E113989"/>
    <w:rsid w:val="4EEF17AE"/>
    <w:rsid w:val="528269F9"/>
    <w:rsid w:val="573F4F23"/>
    <w:rsid w:val="5C824E2B"/>
    <w:rsid w:val="5E57063B"/>
    <w:rsid w:val="660329B3"/>
    <w:rsid w:val="6F7F43B6"/>
    <w:rsid w:val="6FEDF433"/>
    <w:rsid w:val="708B5D9C"/>
    <w:rsid w:val="71343AAB"/>
    <w:rsid w:val="72BD2132"/>
    <w:rsid w:val="763F69C9"/>
    <w:rsid w:val="7AB6FEA2"/>
    <w:rsid w:val="7B097E4E"/>
    <w:rsid w:val="7B46628C"/>
    <w:rsid w:val="7BBF5842"/>
    <w:rsid w:val="7FBF1CD4"/>
    <w:rsid w:val="7FDB80F0"/>
    <w:rsid w:val="9E9DF3D5"/>
    <w:rsid w:val="B7FFAA58"/>
    <w:rsid w:val="BA77FD20"/>
    <w:rsid w:val="CBFF2CDB"/>
    <w:rsid w:val="CDFF7CF9"/>
    <w:rsid w:val="DDFA6BC5"/>
    <w:rsid w:val="DF9B51AB"/>
    <w:rsid w:val="EFAE6B66"/>
    <w:rsid w:val="F7DB768E"/>
    <w:rsid w:val="FEFD37EF"/>
    <w:rsid w:val="FF6F9631"/>
    <w:rsid w:val="FFFFF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636</Characters>
  <Lines>0</Lines>
  <Paragraphs>0</Paragraphs>
  <TotalTime>1418</TotalTime>
  <ScaleCrop>false</ScaleCrop>
  <LinksUpToDate>false</LinksUpToDate>
  <CharactersWithSpaces>636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2023-08-17T08:32:00Z</dcterms:created>
  <dc:creator>老虎</dc:creator>
  <cp:lastModifiedBy>李文莹</cp:lastModifiedBy>
  <cp:lastPrinted>2024-08-18T01:50:00Z</cp:lastPrinted>
  <dcterms:modified xsi:type="dcterms:W3CDTF">2024-08-29T15:29:06Z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BDA0A7663F804B3095D7711956870394_13</vt:lpwstr>
  </property>
</Properties>
</file>