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D" w:rsidRDefault="00863D2D" w:rsidP="00863D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3A4164">
        <w:rPr>
          <w:rFonts w:asciiTheme="majorEastAsia" w:eastAsiaTheme="majorEastAsia" w:hAnsiTheme="majorEastAsia" w:hint="eastAsia"/>
          <w:sz w:val="44"/>
          <w:szCs w:val="44"/>
        </w:rPr>
        <w:t>刘占友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F61514" w:rsidRPr="00F61514">
        <w:rPr>
          <w:rFonts w:asciiTheme="majorEastAsia" w:eastAsiaTheme="majorEastAsia" w:hAnsiTheme="majorEastAsia" w:hint="eastAsia"/>
          <w:sz w:val="44"/>
          <w:szCs w:val="44"/>
        </w:rPr>
        <w:t>运载渣土未使用密闭运输工具</w:t>
      </w:r>
      <w:r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863D2D" w:rsidRDefault="00863D2D" w:rsidP="00863D2D">
      <w:pPr>
        <w:jc w:val="center"/>
        <w:rPr>
          <w:sz w:val="30"/>
          <w:szCs w:val="30"/>
        </w:rPr>
      </w:pPr>
    </w:p>
    <w:p w:rsidR="00863D2D" w:rsidRDefault="00863D2D" w:rsidP="00863D2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3A4164">
        <w:rPr>
          <w:rFonts w:ascii="仿宋_GB2312" w:eastAsia="仿宋_GB2312" w:hint="eastAsia"/>
          <w:sz w:val="32"/>
          <w:szCs w:val="32"/>
        </w:rPr>
        <w:t>刘占友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F823B7">
        <w:rPr>
          <w:rFonts w:ascii="仿宋_GB2312" w:eastAsia="仿宋_GB2312" w:hint="eastAsia"/>
          <w:sz w:val="32"/>
          <w:szCs w:val="32"/>
        </w:rPr>
        <w:t>太苏路大苏庄段</w:t>
      </w:r>
      <w:r w:rsidR="00586FCF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>
        <w:rPr>
          <w:rFonts w:ascii="仿宋_GB2312" w:eastAsia="仿宋_GB2312" w:hint="eastAsia"/>
          <w:sz w:val="32"/>
          <w:szCs w:val="32"/>
        </w:rPr>
        <w:t>行为，本单位于202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F6151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F6151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 w:rsidR="00F61514" w:rsidRPr="00F61514">
        <w:rPr>
          <w:rFonts w:ascii="仿宋_GB2312" w:eastAsia="仿宋_GB2312" w:hint="eastAsia"/>
          <w:sz w:val="32"/>
          <w:szCs w:val="32"/>
        </w:rPr>
        <w:t>运载渣土未使用密闭运输工具</w:t>
      </w:r>
      <w:r w:rsidR="00F61514">
        <w:rPr>
          <w:rFonts w:ascii="仿宋_GB2312" w:eastAsia="仿宋_GB2312" w:hint="eastAsia"/>
          <w:sz w:val="32"/>
          <w:szCs w:val="32"/>
        </w:rPr>
        <w:t>行为</w:t>
      </w:r>
      <w:r>
        <w:rPr>
          <w:rFonts w:ascii="仿宋_GB2312" w:eastAsia="仿宋_GB2312" w:hint="eastAsia"/>
          <w:sz w:val="32"/>
          <w:szCs w:val="32"/>
        </w:rPr>
        <w:t>属实，该行为违反了</w:t>
      </w:r>
      <w:r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>
        <w:rPr>
          <w:rFonts w:ascii="仿宋_GB2312" w:eastAsia="仿宋_GB2312"/>
          <w:sz w:val="32"/>
          <w:szCs w:val="32"/>
        </w:rPr>
        <w:t>》第</w:t>
      </w:r>
      <w:r w:rsidR="00772451">
        <w:rPr>
          <w:rFonts w:ascii="仿宋_GB2312" w:eastAsia="仿宋_GB2312"/>
          <w:sz w:val="32"/>
          <w:szCs w:val="32"/>
        </w:rPr>
        <w:t>三十二</w:t>
      </w:r>
      <w:r>
        <w:rPr>
          <w:rFonts w:ascii="仿宋_GB2312" w:eastAsia="仿宋_GB2312"/>
          <w:sz w:val="32"/>
          <w:szCs w:val="32"/>
        </w:rPr>
        <w:t>条</w:t>
      </w:r>
      <w:r w:rsidR="00772451">
        <w:rPr>
          <w:rFonts w:ascii="仿宋_GB2312" w:eastAsia="仿宋_GB2312"/>
          <w:sz w:val="32"/>
          <w:szCs w:val="32"/>
        </w:rPr>
        <w:t>第一款</w:t>
      </w:r>
      <w:r>
        <w:rPr>
          <w:rFonts w:ascii="仿宋_GB2312" w:eastAsia="仿宋_GB2312"/>
          <w:sz w:val="32"/>
          <w:szCs w:val="32"/>
        </w:rPr>
        <w:t>第</w:t>
      </w:r>
      <w:r w:rsidR="00772451">
        <w:rPr>
          <w:rFonts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 w:rsidR="00772451">
        <w:rPr>
          <w:rFonts w:ascii="仿宋_GB2312" w:eastAsia="仿宋_GB2312"/>
          <w:sz w:val="32"/>
          <w:szCs w:val="32"/>
        </w:rPr>
        <w:t>《</w:t>
      </w:r>
      <w:r w:rsidR="00772451" w:rsidRPr="00772451">
        <w:rPr>
          <w:rFonts w:ascii="仿宋_GB2312" w:eastAsia="仿宋_GB2312" w:hint="eastAsia"/>
          <w:sz w:val="32"/>
          <w:szCs w:val="32"/>
        </w:rPr>
        <w:t>天津市市容和环境卫生管理条例（2018）</w:t>
      </w:r>
      <w:r w:rsidR="00772451">
        <w:rPr>
          <w:rFonts w:ascii="仿宋_GB2312" w:eastAsia="仿宋_GB2312"/>
          <w:sz w:val="32"/>
          <w:szCs w:val="32"/>
        </w:rPr>
        <w:t>》第三十二条第二款</w:t>
      </w:r>
      <w:r>
        <w:rPr>
          <w:rFonts w:ascii="仿宋_GB2312" w:eastAsia="仿宋_GB2312" w:hint="eastAsia"/>
          <w:sz w:val="32"/>
          <w:szCs w:val="32"/>
        </w:rPr>
        <w:t>之规定，于202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77245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77245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﹞</w:t>
      </w:r>
      <w:r w:rsidR="001D0F82">
        <w:rPr>
          <w:rFonts w:ascii="仿宋_GB2312" w:eastAsia="仿宋_GB2312" w:hint="eastAsia"/>
          <w:sz w:val="32"/>
          <w:szCs w:val="32"/>
        </w:rPr>
        <w:t>000</w:t>
      </w:r>
      <w:r w:rsidR="00AF64B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号)，依法给予</w:t>
      </w:r>
      <w:r w:rsidR="00AF64B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863D2D" w:rsidRDefault="00863D2D" w:rsidP="00863D2D">
      <w:pPr>
        <w:ind w:firstLineChars="250" w:firstLine="700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63D2D" w:rsidRDefault="00863D2D" w:rsidP="00863D2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D0F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F64B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AF64B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2DAF" w:rsidRPr="00863D2D" w:rsidRDefault="00022DAF" w:rsidP="00863D2D">
      <w:pPr>
        <w:rPr>
          <w:szCs w:val="32"/>
        </w:rPr>
      </w:pPr>
    </w:p>
    <w:sectPr w:rsidR="00022DAF" w:rsidRPr="00863D2D" w:rsidSect="0007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22" w:rsidRDefault="00B83C22" w:rsidP="00FB2068">
      <w:r>
        <w:separator/>
      </w:r>
    </w:p>
  </w:endnote>
  <w:endnote w:type="continuationSeparator" w:id="1">
    <w:p w:rsidR="00B83C22" w:rsidRDefault="00B83C22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22" w:rsidRDefault="00B83C22" w:rsidP="00FB2068">
      <w:r>
        <w:separator/>
      </w:r>
    </w:p>
  </w:footnote>
  <w:footnote w:type="continuationSeparator" w:id="1">
    <w:p w:rsidR="00B83C22" w:rsidRDefault="00B83C22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301CC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E4F96"/>
    <w:rsid w:val="000F7C2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0F82"/>
    <w:rsid w:val="001D325F"/>
    <w:rsid w:val="001E010F"/>
    <w:rsid w:val="001E7F59"/>
    <w:rsid w:val="001F0314"/>
    <w:rsid w:val="001F126B"/>
    <w:rsid w:val="001F2B91"/>
    <w:rsid w:val="002005C8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4164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77E2C"/>
    <w:rsid w:val="005842C0"/>
    <w:rsid w:val="00586FCF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A44FA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72451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4E30"/>
    <w:rsid w:val="00856CA2"/>
    <w:rsid w:val="00863D2D"/>
    <w:rsid w:val="00875BD0"/>
    <w:rsid w:val="00897CE6"/>
    <w:rsid w:val="008A7023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170F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B0909"/>
    <w:rsid w:val="00AE3FA9"/>
    <w:rsid w:val="00AF64B7"/>
    <w:rsid w:val="00AF6F84"/>
    <w:rsid w:val="00B1438A"/>
    <w:rsid w:val="00B24C9A"/>
    <w:rsid w:val="00B50967"/>
    <w:rsid w:val="00B54BE6"/>
    <w:rsid w:val="00B551AF"/>
    <w:rsid w:val="00B60186"/>
    <w:rsid w:val="00B7623F"/>
    <w:rsid w:val="00B83C22"/>
    <w:rsid w:val="00B93E3A"/>
    <w:rsid w:val="00C0503E"/>
    <w:rsid w:val="00C06FA7"/>
    <w:rsid w:val="00C12EB2"/>
    <w:rsid w:val="00C139CC"/>
    <w:rsid w:val="00C2501D"/>
    <w:rsid w:val="00C34A0A"/>
    <w:rsid w:val="00C45B41"/>
    <w:rsid w:val="00C54108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34FE"/>
    <w:rsid w:val="00DD4A4A"/>
    <w:rsid w:val="00DF36CE"/>
    <w:rsid w:val="00E00EFD"/>
    <w:rsid w:val="00E06A83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B19D4"/>
    <w:rsid w:val="00ED0EE5"/>
    <w:rsid w:val="00ED2638"/>
    <w:rsid w:val="00EF0ED4"/>
    <w:rsid w:val="00F40E01"/>
    <w:rsid w:val="00F4412A"/>
    <w:rsid w:val="00F56773"/>
    <w:rsid w:val="00F61514"/>
    <w:rsid w:val="00F739F5"/>
    <w:rsid w:val="00F7450E"/>
    <w:rsid w:val="00F823B7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129</cp:revision>
  <cp:lastPrinted>2025-03-24T06:23:00Z</cp:lastPrinted>
  <dcterms:created xsi:type="dcterms:W3CDTF">2021-09-16T06:38:00Z</dcterms:created>
  <dcterms:modified xsi:type="dcterms:W3CDTF">2025-05-14T02:44:00Z</dcterms:modified>
</cp:coreProperties>
</file>