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816222华东师大泰达附属学校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2163742.80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2163742.80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其他运转类公用经费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1.通过为学校拨付公共经费，保证学校正常运转，提升了本区域的教育水平，进一步提高了师生满意度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621人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小学经费生均标准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小学经费生均标准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1400元/人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初中经费生均标准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初中经费生均标准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1600元/人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保障教育教学工作顺利完成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保障教育教学工作顺利完成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2F2346E4"/>
    <w:rsid w:val="31971BEA"/>
    <w:rsid w:val="37591D5A"/>
    <w:rsid w:val="3C9E707E"/>
    <w:rsid w:val="4857563B"/>
    <w:rsid w:val="49F53DE3"/>
    <w:rsid w:val="4CCC358C"/>
    <w:rsid w:val="4FAA5F43"/>
    <w:rsid w:val="537A7E82"/>
    <w:rsid w:val="5420258F"/>
    <w:rsid w:val="5E77028A"/>
    <w:rsid w:val="66595E77"/>
    <w:rsid w:val="73237AF4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945DDBC2A32C4781B535530D7B7FCEF2_13</vt:lpwstr>
  </property>
</Properties>
</file>