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816207天津经济技术开发区第一小学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2685205.25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2685205.25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确保学校基础设施正常运转，教育教学任务保质保量完成。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1.通过为小学提供办公经费，保证学校工作正常运转，保质保量完成教育教学任务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3518人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公用经费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≤268.52万元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保障学校正常运行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保障学校正常运行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成效显著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F1653CE"/>
    <w:rsid w:val="31971BEA"/>
    <w:rsid w:val="3C9E707E"/>
    <w:rsid w:val="537A7E82"/>
    <w:rsid w:val="5420258F"/>
    <w:rsid w:val="5E7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C853DD492892466F8098933C741887F9_13</vt:lpwstr>
  </property>
</Properties>
</file>