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2025年农村部分计划生育奖励扶助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申请公告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2025年度滨海新区农村部分计划生育家庭奖励扶助申报工作已经开始，具体事项如下：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一、必须同时符合以下条件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1.本人为滨海新区农村地区农业户籍；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2.1933年1月1日以后出生；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3.年满60周岁（1964年12月31日（含）之前出生）；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4.没有违反计划生育法律、法规、规章或政策规定生育；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5.现存一个子女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二、需提交资料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本人身份证、户口本、结婚证（离婚证、离婚协议或法院判决书）、独生子女父母光荣证或户口所在地村（居）委会出具有关独生子女的证明材料等相关合法、有效的证明材料及复印件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三、申办地点及受理时间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户籍所在地村、居委会申请办理，截止2024年6月30日。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TE2N2FhNzg2NDUxYTYxOTI3NjQwNGQyMjk1Y2IifQ=="/>
  </w:docVars>
  <w:rsids>
    <w:rsidRoot w:val="066969B9"/>
    <w:rsid w:val="066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2024-06-19T07:07:00Z</dcterms:created>
  <dc:creator>张林夕</dc:creator>
  <cp:lastModifiedBy>张林夕</cp:lastModifiedBy>
  <dcterms:modified xsi:type="dcterms:W3CDTF">2024-06-19T07:11:22Z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1DCBC42A31994446B53340101E0D2AFA_11</vt:lpwstr>
  </property>
</Properties>
</file>