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FDC2A">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pacing w:val="11"/>
          <w:kern w:val="32"/>
          <w:sz w:val="44"/>
          <w:szCs w:val="44"/>
          <w:highlight w:val="none"/>
          <w:lang w:eastAsia="zh-CN"/>
        </w:rPr>
      </w:pPr>
      <w:r>
        <w:rPr>
          <w:rFonts w:hint="eastAsia" w:ascii="方正小标宋简体" w:hAnsi="方正小标宋简体" w:eastAsia="方正小标宋简体" w:cs="方正小标宋简体"/>
          <w:b w:val="0"/>
          <w:bCs/>
          <w:color w:val="auto"/>
          <w:spacing w:val="11"/>
          <w:kern w:val="32"/>
          <w:sz w:val="44"/>
          <w:szCs w:val="44"/>
          <w:highlight w:val="none"/>
          <w:lang w:eastAsia="zh-CN"/>
        </w:rPr>
        <w:t>大沽街道关于组织发放</w:t>
      </w:r>
      <w:r>
        <w:rPr>
          <w:rFonts w:hint="eastAsia" w:ascii="方正小标宋简体" w:hAnsi="方正小标宋简体" w:eastAsia="方正小标宋简体" w:cs="方正小标宋简体"/>
          <w:b w:val="0"/>
          <w:bCs/>
          <w:color w:val="auto"/>
          <w:spacing w:val="11"/>
          <w:kern w:val="32"/>
          <w:sz w:val="44"/>
          <w:szCs w:val="44"/>
          <w:highlight w:val="none"/>
          <w:lang w:val="en-US" w:eastAsia="zh-CN"/>
        </w:rPr>
        <w:t>2024</w:t>
      </w:r>
      <w:r>
        <w:rPr>
          <w:rFonts w:hint="eastAsia" w:ascii="方正小标宋简体" w:hAnsi="方正小标宋简体" w:eastAsia="方正小标宋简体" w:cs="方正小标宋简体"/>
          <w:b w:val="0"/>
          <w:bCs/>
          <w:color w:val="auto"/>
          <w:spacing w:val="11"/>
          <w:kern w:val="32"/>
          <w:sz w:val="44"/>
          <w:szCs w:val="44"/>
          <w:highlight w:val="none"/>
          <w:lang w:eastAsia="zh-CN"/>
        </w:rPr>
        <w:t>年</w:t>
      </w:r>
    </w:p>
    <w:p w14:paraId="16069F04">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pacing w:val="11"/>
          <w:kern w:val="32"/>
          <w:sz w:val="44"/>
          <w:szCs w:val="44"/>
          <w:highlight w:val="none"/>
          <w:lang w:eastAsia="zh-CN"/>
        </w:rPr>
      </w:pPr>
      <w:r>
        <w:rPr>
          <w:rFonts w:hint="eastAsia" w:ascii="方正小标宋简体" w:hAnsi="方正小标宋简体" w:eastAsia="方正小标宋简体" w:cs="方正小标宋简体"/>
          <w:b w:val="0"/>
          <w:bCs/>
          <w:color w:val="auto"/>
          <w:spacing w:val="11"/>
          <w:kern w:val="32"/>
          <w:sz w:val="44"/>
          <w:szCs w:val="44"/>
          <w:highlight w:val="none"/>
          <w:lang w:eastAsia="zh-CN"/>
        </w:rPr>
        <w:t>汽车消费券工作方案</w:t>
      </w:r>
    </w:p>
    <w:p w14:paraId="2DF74FF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eastAsia="仿宋_GB2312" w:cs="Times New Roman"/>
          <w:color w:val="auto"/>
          <w:spacing w:val="11"/>
          <w:kern w:val="32"/>
          <w:sz w:val="32"/>
          <w:szCs w:val="32"/>
          <w:highlight w:val="none"/>
          <w:lang w:eastAsia="zh-CN"/>
        </w:rPr>
      </w:pPr>
      <w:r>
        <w:rPr>
          <w:rFonts w:hint="eastAsia" w:eastAsia="仿宋_GB2312" w:cs="Times New Roman"/>
          <w:color w:val="auto"/>
          <w:spacing w:val="11"/>
          <w:kern w:val="32"/>
          <w:sz w:val="32"/>
          <w:szCs w:val="32"/>
          <w:highlight w:val="none"/>
          <w:lang w:eastAsia="zh-CN"/>
        </w:rPr>
        <w:t>（征求意见稿）</w:t>
      </w:r>
    </w:p>
    <w:p w14:paraId="29768E0F">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highlight w:val="none"/>
          <w:lang w:eastAsia="zh-CN"/>
        </w:rPr>
      </w:pPr>
    </w:p>
    <w:p w14:paraId="11661A14">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lang w:val="en-US" w:eastAsia="zh-CN"/>
        </w:rPr>
      </w:pPr>
      <w:r>
        <w:rPr>
          <w:rFonts w:hint="default" w:ascii="Times New Roman" w:hAnsi="Times New Roman" w:eastAsia="仿宋_GB2312" w:cs="Times New Roman"/>
          <w:color w:val="auto"/>
          <w:spacing w:val="11"/>
          <w:kern w:val="32"/>
          <w:sz w:val="32"/>
          <w:szCs w:val="32"/>
          <w:highlight w:val="none"/>
        </w:rPr>
        <w:t>为</w:t>
      </w:r>
      <w:r>
        <w:rPr>
          <w:rFonts w:hint="default" w:ascii="Times New Roman" w:hAnsi="Times New Roman" w:eastAsia="仿宋_GB2312" w:cs="Times New Roman"/>
          <w:color w:val="auto"/>
          <w:spacing w:val="11"/>
          <w:kern w:val="32"/>
          <w:sz w:val="32"/>
          <w:szCs w:val="32"/>
          <w:highlight w:val="none"/>
          <w:lang w:val="en-US" w:eastAsia="zh-CN"/>
        </w:rPr>
        <w:t>深入</w:t>
      </w:r>
      <w:r>
        <w:rPr>
          <w:rFonts w:hint="default" w:ascii="Times New Roman" w:hAnsi="Times New Roman" w:eastAsia="仿宋_GB2312" w:cs="Times New Roman"/>
          <w:color w:val="auto"/>
          <w:spacing w:val="11"/>
          <w:kern w:val="32"/>
          <w:sz w:val="32"/>
          <w:szCs w:val="32"/>
          <w:highlight w:val="none"/>
        </w:rPr>
        <w:t>贯彻党的二十大精神</w:t>
      </w:r>
      <w:r>
        <w:rPr>
          <w:rFonts w:hint="default" w:ascii="Times New Roman" w:hAnsi="Times New Roman" w:eastAsia="仿宋_GB2312" w:cs="Times New Roman"/>
          <w:color w:val="auto"/>
          <w:spacing w:val="11"/>
          <w:kern w:val="32"/>
          <w:sz w:val="32"/>
          <w:szCs w:val="32"/>
          <w:highlight w:val="none"/>
          <w:lang w:eastAsia="zh-CN"/>
        </w:rPr>
        <w:t>和中央经济工作会议精神</w:t>
      </w:r>
      <w:r>
        <w:rPr>
          <w:rFonts w:hint="default" w:ascii="Times New Roman" w:hAnsi="Times New Roman" w:eastAsia="仿宋_GB2312" w:cs="Times New Roman"/>
          <w:color w:val="auto"/>
          <w:spacing w:val="11"/>
          <w:kern w:val="32"/>
          <w:sz w:val="32"/>
          <w:szCs w:val="32"/>
          <w:highlight w:val="none"/>
        </w:rPr>
        <w:t>，贯彻落实</w:t>
      </w:r>
      <w:r>
        <w:rPr>
          <w:rFonts w:hint="default" w:ascii="Times New Roman" w:hAnsi="Times New Roman" w:eastAsia="仿宋_GB2312" w:cs="Times New Roman"/>
          <w:color w:val="auto"/>
          <w:spacing w:val="11"/>
          <w:kern w:val="32"/>
          <w:sz w:val="32"/>
          <w:szCs w:val="32"/>
          <w:highlight w:val="none"/>
          <w:lang w:val="en-US" w:eastAsia="zh-CN"/>
        </w:rPr>
        <w:t>区</w:t>
      </w:r>
      <w:r>
        <w:rPr>
          <w:rFonts w:hint="default" w:ascii="Times New Roman" w:hAnsi="Times New Roman" w:eastAsia="仿宋_GB2312" w:cs="Times New Roman"/>
          <w:color w:val="auto"/>
          <w:spacing w:val="11"/>
          <w:kern w:val="32"/>
          <w:sz w:val="32"/>
          <w:szCs w:val="32"/>
          <w:highlight w:val="none"/>
        </w:rPr>
        <w:t>委、</w:t>
      </w:r>
      <w:r>
        <w:rPr>
          <w:rFonts w:hint="default" w:ascii="Times New Roman" w:hAnsi="Times New Roman" w:eastAsia="仿宋_GB2312" w:cs="Times New Roman"/>
          <w:color w:val="auto"/>
          <w:spacing w:val="11"/>
          <w:kern w:val="32"/>
          <w:sz w:val="32"/>
          <w:szCs w:val="32"/>
          <w:highlight w:val="none"/>
          <w:lang w:eastAsia="zh-CN"/>
        </w:rPr>
        <w:t>区政府</w:t>
      </w:r>
      <w:r>
        <w:rPr>
          <w:rFonts w:hint="default" w:ascii="Times New Roman" w:hAnsi="Times New Roman" w:eastAsia="仿宋_GB2312" w:cs="Times New Roman"/>
          <w:color w:val="auto"/>
          <w:spacing w:val="11"/>
          <w:kern w:val="32"/>
          <w:sz w:val="32"/>
          <w:szCs w:val="32"/>
          <w:highlight w:val="none"/>
        </w:rPr>
        <w:t>扩内需促消费部署</w:t>
      </w:r>
      <w:r>
        <w:rPr>
          <w:rFonts w:hint="default" w:ascii="Times New Roman" w:hAnsi="Times New Roman" w:eastAsia="仿宋_GB2312" w:cs="Times New Roman"/>
          <w:color w:val="auto"/>
          <w:spacing w:val="11"/>
          <w:kern w:val="32"/>
          <w:sz w:val="32"/>
          <w:szCs w:val="32"/>
          <w:highlight w:val="none"/>
          <w:lang w:eastAsia="zh-CN"/>
        </w:rPr>
        <w:t>，</w:t>
      </w:r>
      <w:r>
        <w:rPr>
          <w:rFonts w:hint="default" w:ascii="Times New Roman" w:hAnsi="Times New Roman" w:eastAsia="仿宋_GB2312" w:cs="Times New Roman"/>
          <w:color w:val="auto"/>
          <w:spacing w:val="11"/>
          <w:kern w:val="32"/>
          <w:sz w:val="32"/>
          <w:szCs w:val="32"/>
          <w:highlight w:val="none"/>
        </w:rPr>
        <w:t>结合</w:t>
      </w:r>
      <w:r>
        <w:rPr>
          <w:rFonts w:hint="default" w:ascii="Times New Roman" w:hAnsi="Times New Roman" w:eastAsia="仿宋_GB2312" w:cs="Times New Roman"/>
          <w:color w:val="auto"/>
          <w:spacing w:val="11"/>
          <w:kern w:val="32"/>
          <w:sz w:val="32"/>
          <w:szCs w:val="32"/>
          <w:highlight w:val="none"/>
          <w:lang w:eastAsia="zh-CN"/>
        </w:rPr>
        <w:t>第四届滨城国际消费季活动</w:t>
      </w:r>
      <w:r>
        <w:rPr>
          <w:rFonts w:hint="default" w:ascii="Times New Roman" w:hAnsi="Times New Roman" w:eastAsia="仿宋_GB2312" w:cs="Times New Roman"/>
          <w:color w:val="auto"/>
          <w:spacing w:val="11"/>
          <w:kern w:val="32"/>
          <w:sz w:val="32"/>
          <w:szCs w:val="32"/>
          <w:highlight w:val="none"/>
        </w:rPr>
        <w:t>，</w:t>
      </w:r>
      <w:r>
        <w:rPr>
          <w:rFonts w:hint="default" w:ascii="Times New Roman" w:hAnsi="Times New Roman" w:eastAsia="仿宋_GB2312" w:cs="Times New Roman"/>
          <w:color w:val="auto"/>
          <w:spacing w:val="11"/>
          <w:kern w:val="32"/>
          <w:sz w:val="32"/>
          <w:szCs w:val="32"/>
          <w:highlight w:val="none"/>
          <w:lang w:eastAsia="zh-CN"/>
        </w:rPr>
        <w:t>大沽街道</w:t>
      </w:r>
      <w:r>
        <w:rPr>
          <w:rFonts w:hint="default" w:ascii="Times New Roman" w:hAnsi="Times New Roman" w:eastAsia="仿宋_GB2312" w:cs="Times New Roman"/>
          <w:color w:val="auto"/>
          <w:spacing w:val="11"/>
          <w:kern w:val="32"/>
          <w:sz w:val="32"/>
          <w:szCs w:val="32"/>
          <w:highlight w:val="none"/>
          <w:lang w:val="en-US" w:eastAsia="zh-CN"/>
        </w:rPr>
        <w:t>办事处</w:t>
      </w:r>
      <w:r>
        <w:rPr>
          <w:rFonts w:hint="default" w:ascii="Times New Roman" w:hAnsi="Times New Roman" w:eastAsia="仿宋_GB2312" w:cs="Times New Roman"/>
          <w:color w:val="auto"/>
          <w:spacing w:val="11"/>
          <w:kern w:val="32"/>
          <w:sz w:val="32"/>
          <w:szCs w:val="32"/>
          <w:highlight w:val="none"/>
        </w:rPr>
        <w:t>组织发放</w:t>
      </w:r>
      <w:r>
        <w:rPr>
          <w:rFonts w:hint="default" w:ascii="Times New Roman" w:hAnsi="Times New Roman" w:eastAsia="仿宋_GB2312" w:cs="Times New Roman"/>
          <w:color w:val="auto"/>
          <w:spacing w:val="11"/>
          <w:kern w:val="32"/>
          <w:sz w:val="32"/>
          <w:szCs w:val="32"/>
          <w:highlight w:val="none"/>
          <w:lang w:eastAsia="zh-CN"/>
        </w:rPr>
        <w:t>汽车</w:t>
      </w:r>
      <w:r>
        <w:rPr>
          <w:rFonts w:hint="default" w:ascii="Times New Roman" w:hAnsi="Times New Roman" w:eastAsia="仿宋_GB2312" w:cs="Times New Roman"/>
          <w:color w:val="auto"/>
          <w:spacing w:val="11"/>
          <w:kern w:val="32"/>
          <w:sz w:val="32"/>
          <w:szCs w:val="32"/>
          <w:highlight w:val="none"/>
        </w:rPr>
        <w:t>消费券</w:t>
      </w:r>
      <w:r>
        <w:rPr>
          <w:rFonts w:hint="default" w:ascii="Times New Roman" w:hAnsi="Times New Roman" w:eastAsia="仿宋_GB2312" w:cs="Times New Roman"/>
          <w:color w:val="auto"/>
          <w:spacing w:val="11"/>
          <w:kern w:val="32"/>
          <w:sz w:val="32"/>
          <w:szCs w:val="32"/>
          <w:highlight w:val="none"/>
          <w:lang w:eastAsia="zh-CN"/>
        </w:rPr>
        <w:t>，</w:t>
      </w:r>
      <w:r>
        <w:rPr>
          <w:rFonts w:hint="default" w:ascii="Times New Roman" w:hAnsi="Times New Roman" w:eastAsia="仿宋_GB2312" w:cs="Times New Roman"/>
          <w:color w:val="auto"/>
          <w:spacing w:val="11"/>
          <w:kern w:val="32"/>
          <w:sz w:val="32"/>
          <w:szCs w:val="32"/>
          <w:highlight w:val="none"/>
        </w:rPr>
        <w:t>持续</w:t>
      </w:r>
      <w:r>
        <w:rPr>
          <w:rFonts w:hint="default" w:ascii="Times New Roman" w:hAnsi="Times New Roman" w:eastAsia="仿宋_GB2312" w:cs="Times New Roman"/>
          <w:color w:val="auto"/>
          <w:spacing w:val="11"/>
          <w:kern w:val="32"/>
          <w:sz w:val="32"/>
          <w:szCs w:val="32"/>
          <w:highlight w:val="none"/>
          <w:lang w:eastAsia="zh-CN"/>
        </w:rPr>
        <w:t>活跃大沽街道汽车</w:t>
      </w:r>
      <w:r>
        <w:rPr>
          <w:rFonts w:hint="default" w:ascii="Times New Roman" w:hAnsi="Times New Roman" w:eastAsia="仿宋_GB2312" w:cs="Times New Roman"/>
          <w:color w:val="auto"/>
          <w:spacing w:val="11"/>
          <w:kern w:val="32"/>
          <w:sz w:val="32"/>
          <w:szCs w:val="32"/>
          <w:highlight w:val="none"/>
        </w:rPr>
        <w:t>消费市场</w:t>
      </w:r>
      <w:r>
        <w:rPr>
          <w:rFonts w:hint="default" w:ascii="Times New Roman" w:hAnsi="Times New Roman" w:eastAsia="仿宋_GB2312" w:cs="Times New Roman"/>
          <w:color w:val="auto"/>
          <w:spacing w:val="11"/>
          <w:kern w:val="32"/>
          <w:sz w:val="32"/>
          <w:szCs w:val="32"/>
          <w:highlight w:val="none"/>
          <w:lang w:eastAsia="zh-CN"/>
        </w:rPr>
        <w:t>，</w:t>
      </w:r>
      <w:r>
        <w:rPr>
          <w:rFonts w:hint="default" w:ascii="Times New Roman" w:hAnsi="Times New Roman" w:eastAsia="仿宋_GB2312" w:cs="Times New Roman"/>
          <w:color w:val="auto"/>
          <w:spacing w:val="11"/>
          <w:kern w:val="32"/>
          <w:sz w:val="32"/>
          <w:szCs w:val="32"/>
          <w:highlight w:val="none"/>
        </w:rPr>
        <w:t>制定本工作方案。</w:t>
      </w:r>
      <w:r>
        <w:rPr>
          <w:rFonts w:hint="eastAsia" w:eastAsia="仿宋_GB2312" w:cs="Times New Roman"/>
          <w:color w:val="auto"/>
          <w:spacing w:val="11"/>
          <w:kern w:val="32"/>
          <w:sz w:val="32"/>
          <w:szCs w:val="32"/>
          <w:highlight w:val="none"/>
          <w:lang w:val="en-US" w:eastAsia="zh-CN"/>
        </w:rPr>
        <w:t xml:space="preserve">  </w:t>
      </w:r>
    </w:p>
    <w:p w14:paraId="7328E2C6">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jc w:val="left"/>
        <w:textAlignment w:val="auto"/>
        <w:outlineLvl w:val="1"/>
        <w:rPr>
          <w:rFonts w:hint="default" w:ascii="Times New Roman" w:hAnsi="Times New Roman" w:eastAsia="黑体" w:cs="Times New Roman"/>
          <w:color w:val="auto"/>
          <w:spacing w:val="11"/>
          <w:kern w:val="32"/>
          <w:sz w:val="32"/>
          <w:szCs w:val="32"/>
          <w:highlight w:val="none"/>
          <w:lang w:val="en-US" w:eastAsia="zh-CN" w:bidi="ar-SA"/>
        </w:rPr>
      </w:pPr>
      <w:r>
        <w:rPr>
          <w:rFonts w:hint="eastAsia" w:eastAsia="黑体" w:cs="Times New Roman"/>
          <w:color w:val="auto"/>
          <w:spacing w:val="11"/>
          <w:kern w:val="32"/>
          <w:sz w:val="32"/>
          <w:szCs w:val="32"/>
          <w:highlight w:val="none"/>
          <w:lang w:val="en-US" w:eastAsia="zh-CN" w:bidi="ar-SA"/>
        </w:rPr>
        <w:t>一</w:t>
      </w:r>
      <w:r>
        <w:rPr>
          <w:rFonts w:hint="default" w:ascii="Times New Roman" w:hAnsi="Times New Roman" w:eastAsia="黑体" w:cs="Times New Roman"/>
          <w:color w:val="auto"/>
          <w:spacing w:val="11"/>
          <w:kern w:val="32"/>
          <w:sz w:val="32"/>
          <w:szCs w:val="32"/>
          <w:highlight w:val="none"/>
          <w:lang w:val="en-US" w:eastAsia="zh-CN" w:bidi="ar-SA"/>
        </w:rPr>
        <w:t>、发放对象</w:t>
      </w:r>
    </w:p>
    <w:p w14:paraId="0E083105">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rPr>
      </w:pPr>
      <w:r>
        <w:rPr>
          <w:rFonts w:hint="default" w:ascii="Times New Roman" w:hAnsi="Times New Roman" w:eastAsia="仿宋_GB2312" w:cs="Times New Roman"/>
          <w:color w:val="auto"/>
          <w:spacing w:val="11"/>
          <w:kern w:val="32"/>
          <w:sz w:val="32"/>
          <w:szCs w:val="32"/>
          <w:highlight w:val="none"/>
        </w:rPr>
        <w:t>本方案所指消费券是指</w:t>
      </w:r>
      <w:r>
        <w:rPr>
          <w:rFonts w:hint="default" w:ascii="Times New Roman" w:hAnsi="Times New Roman" w:eastAsia="仿宋_GB2312" w:cs="Times New Roman"/>
          <w:color w:val="auto"/>
          <w:spacing w:val="11"/>
          <w:kern w:val="32"/>
          <w:sz w:val="32"/>
          <w:szCs w:val="32"/>
          <w:highlight w:val="none"/>
          <w:lang w:eastAsia="zh-CN"/>
        </w:rPr>
        <w:t>街道</w:t>
      </w:r>
      <w:r>
        <w:rPr>
          <w:rFonts w:hint="default" w:ascii="Times New Roman" w:hAnsi="Times New Roman" w:eastAsia="仿宋_GB2312" w:cs="Times New Roman"/>
          <w:color w:val="auto"/>
          <w:spacing w:val="11"/>
          <w:kern w:val="32"/>
          <w:sz w:val="32"/>
          <w:szCs w:val="32"/>
          <w:highlight w:val="none"/>
          <w:lang w:val="en-US" w:eastAsia="zh-CN"/>
        </w:rPr>
        <w:t>办事处</w:t>
      </w:r>
      <w:r>
        <w:rPr>
          <w:rFonts w:hint="default" w:ascii="Times New Roman" w:hAnsi="Times New Roman" w:eastAsia="仿宋_GB2312" w:cs="Times New Roman"/>
          <w:color w:val="auto"/>
          <w:spacing w:val="11"/>
          <w:kern w:val="32"/>
          <w:sz w:val="32"/>
          <w:szCs w:val="32"/>
          <w:highlight w:val="none"/>
        </w:rPr>
        <w:t>通过线上平台组织发放的电子消费抵扣券，用于引导消费者到线下实体商家消费。所有在津人员（包括外地来津人员）均可申领使用，支持到店消费。</w:t>
      </w:r>
    </w:p>
    <w:p w14:paraId="341873A9">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jc w:val="left"/>
        <w:textAlignment w:val="auto"/>
        <w:outlineLvl w:val="1"/>
        <w:rPr>
          <w:rFonts w:hint="default" w:ascii="Times New Roman" w:hAnsi="Times New Roman" w:eastAsia="黑体" w:cs="Times New Roman"/>
          <w:color w:val="auto"/>
          <w:spacing w:val="11"/>
          <w:kern w:val="32"/>
          <w:sz w:val="32"/>
          <w:szCs w:val="32"/>
          <w:highlight w:val="none"/>
          <w:lang w:val="en-US" w:eastAsia="zh-CN" w:bidi="ar-SA"/>
        </w:rPr>
      </w:pPr>
      <w:r>
        <w:rPr>
          <w:rFonts w:hint="eastAsia" w:eastAsia="黑体" w:cs="Times New Roman"/>
          <w:color w:val="auto"/>
          <w:spacing w:val="11"/>
          <w:kern w:val="32"/>
          <w:sz w:val="32"/>
          <w:szCs w:val="32"/>
          <w:highlight w:val="none"/>
          <w:lang w:val="en-US" w:eastAsia="zh-CN" w:bidi="ar-SA"/>
        </w:rPr>
        <w:t>二</w:t>
      </w:r>
      <w:r>
        <w:rPr>
          <w:rFonts w:hint="default" w:ascii="Times New Roman" w:hAnsi="Times New Roman" w:eastAsia="黑体" w:cs="Times New Roman"/>
          <w:color w:val="auto"/>
          <w:spacing w:val="11"/>
          <w:kern w:val="32"/>
          <w:sz w:val="32"/>
          <w:szCs w:val="32"/>
          <w:highlight w:val="none"/>
          <w:lang w:val="en-US" w:eastAsia="zh-CN" w:bidi="ar-SA"/>
        </w:rPr>
        <w:t>、适用范围</w:t>
      </w:r>
    </w:p>
    <w:p w14:paraId="1AC4B95C">
      <w:pPr>
        <w:keepNext w:val="0"/>
        <w:keepLines w:val="0"/>
        <w:pageBreakBefore w:val="0"/>
        <w:widowControl w:val="0"/>
        <w:kinsoku/>
        <w:wordWrap/>
        <w:overflowPunct w:val="0"/>
        <w:topLinePunct w:val="0"/>
        <w:autoSpaceDE/>
        <w:autoSpaceDN/>
        <w:bidi w:val="0"/>
        <w:adjustRightInd/>
        <w:snapToGrid/>
        <w:spacing w:line="560" w:lineRule="exact"/>
        <w:ind w:firstLine="687" w:firstLineChars="200"/>
        <w:textAlignment w:val="auto"/>
        <w:rPr>
          <w:rFonts w:hint="default" w:ascii="Times New Roman" w:hAnsi="Times New Roman" w:eastAsia="仿宋_GB2312" w:cs="Times New Roman"/>
          <w:color w:val="auto"/>
          <w:spacing w:val="11"/>
          <w:kern w:val="32"/>
          <w:sz w:val="32"/>
          <w:szCs w:val="32"/>
          <w:highlight w:val="none"/>
        </w:rPr>
      </w:pPr>
      <w:r>
        <w:rPr>
          <w:rFonts w:hint="default" w:ascii="Times New Roman" w:hAnsi="Times New Roman" w:eastAsia="仿宋_GB2312" w:cs="Times New Roman"/>
          <w:b/>
          <w:bCs/>
          <w:color w:val="auto"/>
          <w:spacing w:val="11"/>
          <w:kern w:val="32"/>
          <w:sz w:val="32"/>
          <w:szCs w:val="32"/>
          <w:highlight w:val="none"/>
          <w:lang w:val="en-US" w:eastAsia="zh-CN"/>
        </w:rPr>
        <w:t>1.</w:t>
      </w:r>
      <w:r>
        <w:rPr>
          <w:rFonts w:hint="default" w:ascii="Times New Roman" w:hAnsi="Times New Roman" w:eastAsia="仿宋_GB2312" w:cs="Times New Roman"/>
          <w:b/>
          <w:bCs/>
          <w:color w:val="auto"/>
          <w:spacing w:val="11"/>
          <w:kern w:val="32"/>
          <w:sz w:val="32"/>
          <w:szCs w:val="32"/>
          <w:highlight w:val="none"/>
        </w:rPr>
        <w:t>适用场景：</w:t>
      </w:r>
      <w:r>
        <w:rPr>
          <w:rFonts w:hint="default" w:ascii="Times New Roman" w:hAnsi="Times New Roman" w:eastAsia="仿宋_GB2312" w:cs="Times New Roman"/>
          <w:color w:val="auto"/>
          <w:spacing w:val="11"/>
          <w:kern w:val="32"/>
          <w:sz w:val="32"/>
          <w:szCs w:val="32"/>
          <w:highlight w:val="none"/>
          <w:lang w:eastAsia="zh-CN"/>
        </w:rPr>
        <w:t>大沽街道</w:t>
      </w:r>
      <w:r>
        <w:rPr>
          <w:rFonts w:hint="default" w:ascii="Times New Roman" w:hAnsi="Times New Roman" w:eastAsia="仿宋_GB2312" w:cs="Times New Roman"/>
          <w:color w:val="auto"/>
          <w:spacing w:val="11"/>
          <w:kern w:val="32"/>
          <w:sz w:val="32"/>
          <w:szCs w:val="32"/>
          <w:highlight w:val="none"/>
        </w:rPr>
        <w:t>行政区域内依法注册登记、经营</w:t>
      </w:r>
      <w:r>
        <w:rPr>
          <w:rFonts w:hint="default" w:ascii="Times New Roman" w:hAnsi="Times New Roman" w:eastAsia="仿宋_GB2312" w:cs="Times New Roman"/>
          <w:color w:val="auto"/>
          <w:spacing w:val="11"/>
          <w:kern w:val="32"/>
          <w:sz w:val="32"/>
          <w:szCs w:val="32"/>
          <w:highlight w:val="none"/>
          <w:lang w:eastAsia="zh-CN"/>
        </w:rPr>
        <w:t>、</w:t>
      </w:r>
      <w:r>
        <w:rPr>
          <w:rFonts w:hint="default" w:ascii="Times New Roman" w:hAnsi="Times New Roman" w:eastAsia="仿宋_GB2312" w:cs="Times New Roman"/>
          <w:color w:val="auto"/>
          <w:spacing w:val="11"/>
          <w:kern w:val="32"/>
          <w:sz w:val="32"/>
          <w:szCs w:val="32"/>
          <w:highlight w:val="none"/>
        </w:rPr>
        <w:t>纳税、</w:t>
      </w:r>
      <w:r>
        <w:rPr>
          <w:rFonts w:hint="default" w:ascii="Times New Roman" w:hAnsi="Times New Roman" w:eastAsia="仿宋_GB2312" w:cs="Times New Roman"/>
          <w:color w:val="auto"/>
          <w:spacing w:val="11"/>
          <w:kern w:val="32"/>
          <w:sz w:val="32"/>
          <w:szCs w:val="32"/>
          <w:highlight w:val="none"/>
          <w:lang w:eastAsia="zh-CN"/>
        </w:rPr>
        <w:t>取得独立法人资格、</w:t>
      </w:r>
      <w:r>
        <w:rPr>
          <w:rFonts w:hint="default" w:ascii="Times New Roman" w:hAnsi="Times New Roman" w:eastAsia="仿宋_GB2312" w:cs="Times New Roman"/>
          <w:color w:val="auto"/>
          <w:spacing w:val="11"/>
          <w:kern w:val="32"/>
          <w:sz w:val="32"/>
          <w:szCs w:val="32"/>
          <w:highlight w:val="none"/>
        </w:rPr>
        <w:t>具有汽车品牌经销商授权书、能够开具《机动车销售统一发票》的汽车销售企业。</w:t>
      </w:r>
    </w:p>
    <w:p w14:paraId="7ECC7AD7">
      <w:pPr>
        <w:keepNext w:val="0"/>
        <w:keepLines w:val="0"/>
        <w:pageBreakBefore w:val="0"/>
        <w:widowControl w:val="0"/>
        <w:kinsoku/>
        <w:wordWrap/>
        <w:overflowPunct w:val="0"/>
        <w:topLinePunct w:val="0"/>
        <w:autoSpaceDE/>
        <w:autoSpaceDN/>
        <w:bidi w:val="0"/>
        <w:adjustRightInd/>
        <w:snapToGrid/>
        <w:spacing w:line="560" w:lineRule="exact"/>
        <w:ind w:firstLine="687" w:firstLineChars="200"/>
        <w:textAlignment w:val="auto"/>
        <w:rPr>
          <w:rFonts w:hint="default" w:ascii="Times New Roman" w:hAnsi="Times New Roman" w:eastAsia="仿宋_GB2312" w:cs="Times New Roman"/>
          <w:color w:val="auto"/>
          <w:spacing w:val="11"/>
          <w:kern w:val="32"/>
          <w:sz w:val="32"/>
          <w:szCs w:val="32"/>
          <w:highlight w:val="none"/>
        </w:rPr>
      </w:pPr>
      <w:r>
        <w:rPr>
          <w:rFonts w:hint="default" w:ascii="Times New Roman" w:hAnsi="Times New Roman" w:eastAsia="仿宋_GB2312" w:cs="Times New Roman"/>
          <w:b/>
          <w:bCs/>
          <w:color w:val="auto"/>
          <w:spacing w:val="11"/>
          <w:kern w:val="32"/>
          <w:sz w:val="32"/>
          <w:szCs w:val="32"/>
          <w:highlight w:val="none"/>
        </w:rPr>
        <w:t>2</w:t>
      </w:r>
      <w:r>
        <w:rPr>
          <w:rFonts w:hint="default" w:ascii="Times New Roman" w:hAnsi="Times New Roman" w:eastAsia="仿宋_GB2312" w:cs="Times New Roman"/>
          <w:b/>
          <w:bCs/>
          <w:color w:val="auto"/>
          <w:spacing w:val="11"/>
          <w:kern w:val="32"/>
          <w:sz w:val="32"/>
          <w:szCs w:val="32"/>
          <w:highlight w:val="none"/>
          <w:lang w:eastAsia="zh-CN"/>
        </w:rPr>
        <w:t>.</w:t>
      </w:r>
      <w:r>
        <w:rPr>
          <w:rFonts w:hint="default" w:ascii="Times New Roman" w:hAnsi="Times New Roman" w:eastAsia="仿宋_GB2312" w:cs="Times New Roman"/>
          <w:b/>
          <w:bCs/>
          <w:color w:val="auto"/>
          <w:spacing w:val="11"/>
          <w:kern w:val="32"/>
          <w:sz w:val="32"/>
          <w:szCs w:val="32"/>
          <w:highlight w:val="none"/>
        </w:rPr>
        <w:t>适用人群：</w:t>
      </w:r>
      <w:r>
        <w:rPr>
          <w:rFonts w:hint="default" w:ascii="Times New Roman" w:hAnsi="Times New Roman" w:eastAsia="仿宋_GB2312" w:cs="Times New Roman"/>
          <w:color w:val="auto"/>
          <w:spacing w:val="11"/>
          <w:kern w:val="32"/>
          <w:sz w:val="32"/>
          <w:szCs w:val="32"/>
          <w:highlight w:val="none"/>
        </w:rPr>
        <w:t>以个人名义购置七座</w:t>
      </w:r>
      <w:r>
        <w:rPr>
          <w:rFonts w:hint="default" w:ascii="Times New Roman" w:hAnsi="Times New Roman" w:eastAsia="仿宋_GB2312" w:cs="Times New Roman"/>
          <w:color w:val="auto"/>
          <w:spacing w:val="11"/>
          <w:kern w:val="32"/>
          <w:sz w:val="32"/>
          <w:szCs w:val="32"/>
          <w:highlight w:val="none"/>
          <w:lang w:eastAsia="zh-CN"/>
        </w:rPr>
        <w:t>（含）</w:t>
      </w:r>
      <w:r>
        <w:rPr>
          <w:rFonts w:hint="default" w:ascii="Times New Roman" w:hAnsi="Times New Roman" w:eastAsia="仿宋_GB2312" w:cs="Times New Roman"/>
          <w:color w:val="auto"/>
          <w:spacing w:val="11"/>
          <w:kern w:val="32"/>
          <w:sz w:val="32"/>
          <w:szCs w:val="32"/>
          <w:highlight w:val="none"/>
        </w:rPr>
        <w:t>以下家用新车的消费者使用。</w:t>
      </w:r>
    </w:p>
    <w:p w14:paraId="65B64576">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黑体" w:cs="Times New Roman"/>
          <w:color w:val="auto"/>
          <w:spacing w:val="11"/>
          <w:kern w:val="32"/>
          <w:sz w:val="32"/>
          <w:szCs w:val="32"/>
          <w:highlight w:val="none"/>
          <w:lang w:val="en-US" w:eastAsia="zh-CN" w:bidi="ar-SA"/>
        </w:rPr>
      </w:pPr>
      <w:r>
        <w:rPr>
          <w:rFonts w:hint="eastAsia" w:eastAsia="黑体" w:cs="Times New Roman"/>
          <w:color w:val="auto"/>
          <w:spacing w:val="11"/>
          <w:kern w:val="32"/>
          <w:sz w:val="32"/>
          <w:szCs w:val="32"/>
          <w:highlight w:val="none"/>
          <w:lang w:val="en-US" w:eastAsia="zh-CN" w:bidi="ar-SA"/>
        </w:rPr>
        <w:t>三</w:t>
      </w:r>
      <w:r>
        <w:rPr>
          <w:rFonts w:hint="default" w:ascii="Times New Roman" w:hAnsi="Times New Roman" w:eastAsia="黑体" w:cs="Times New Roman"/>
          <w:color w:val="auto"/>
          <w:spacing w:val="11"/>
          <w:kern w:val="32"/>
          <w:sz w:val="32"/>
          <w:szCs w:val="32"/>
          <w:highlight w:val="none"/>
          <w:lang w:val="en-US" w:eastAsia="zh-CN" w:bidi="ar-SA"/>
        </w:rPr>
        <w:t>、发放时间</w:t>
      </w:r>
    </w:p>
    <w:p w14:paraId="733803C0">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lang w:val="en-US" w:eastAsia="zh-CN"/>
        </w:rPr>
      </w:pPr>
      <w:r>
        <w:rPr>
          <w:rFonts w:hint="default" w:ascii="Times New Roman" w:hAnsi="Times New Roman" w:eastAsia="仿宋_GB2312" w:cs="Times New Roman"/>
          <w:color w:val="auto"/>
          <w:spacing w:val="11"/>
          <w:kern w:val="32"/>
          <w:sz w:val="32"/>
          <w:szCs w:val="32"/>
          <w:highlight w:val="none"/>
          <w:lang w:val="en-US" w:eastAsia="zh-CN"/>
        </w:rPr>
        <w:t>2024年</w:t>
      </w:r>
      <w:r>
        <w:rPr>
          <w:rFonts w:hint="eastAsia" w:eastAsia="仿宋_GB2312" w:cs="Times New Roman"/>
          <w:color w:val="auto"/>
          <w:spacing w:val="11"/>
          <w:kern w:val="32"/>
          <w:sz w:val="32"/>
          <w:szCs w:val="32"/>
          <w:highlight w:val="none"/>
          <w:lang w:val="en-US" w:eastAsia="zh-CN"/>
        </w:rPr>
        <w:t>8</w:t>
      </w:r>
      <w:r>
        <w:rPr>
          <w:rFonts w:hint="default" w:ascii="Times New Roman" w:hAnsi="Times New Roman" w:eastAsia="仿宋_GB2312" w:cs="Times New Roman"/>
          <w:color w:val="auto"/>
          <w:spacing w:val="11"/>
          <w:kern w:val="32"/>
          <w:sz w:val="32"/>
          <w:szCs w:val="32"/>
          <w:highlight w:val="none"/>
          <w:lang w:val="en-US" w:eastAsia="zh-CN"/>
        </w:rPr>
        <w:t>月—12月</w:t>
      </w:r>
      <w:r>
        <w:rPr>
          <w:rFonts w:hint="default" w:ascii="Times New Roman" w:hAnsi="Times New Roman" w:eastAsia="仿宋_GB2312" w:cs="Times New Roman"/>
          <w:color w:val="auto"/>
          <w:spacing w:val="11"/>
          <w:kern w:val="32"/>
          <w:sz w:val="32"/>
          <w:szCs w:val="32"/>
          <w:highlight w:val="none"/>
          <w:lang w:eastAsia="zh-CN"/>
        </w:rPr>
        <w:t>期间发放。</w:t>
      </w:r>
    </w:p>
    <w:p w14:paraId="2F530E9C">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黑体" w:cs="Times New Roman"/>
          <w:color w:val="auto"/>
          <w:spacing w:val="11"/>
          <w:kern w:val="32"/>
          <w:sz w:val="32"/>
          <w:szCs w:val="32"/>
          <w:highlight w:val="none"/>
          <w:lang w:val="en-US" w:eastAsia="zh-CN" w:bidi="ar-SA"/>
        </w:rPr>
      </w:pPr>
      <w:r>
        <w:rPr>
          <w:rFonts w:hint="eastAsia" w:eastAsia="黑体" w:cs="Times New Roman"/>
          <w:color w:val="auto"/>
          <w:spacing w:val="11"/>
          <w:kern w:val="32"/>
          <w:sz w:val="32"/>
          <w:szCs w:val="32"/>
          <w:highlight w:val="none"/>
          <w:lang w:val="en-US" w:eastAsia="zh-CN" w:bidi="ar-SA"/>
        </w:rPr>
        <w:t>四</w:t>
      </w:r>
      <w:r>
        <w:rPr>
          <w:rFonts w:hint="default" w:ascii="Times New Roman" w:hAnsi="Times New Roman" w:eastAsia="黑体" w:cs="Times New Roman"/>
          <w:color w:val="auto"/>
          <w:spacing w:val="11"/>
          <w:kern w:val="32"/>
          <w:sz w:val="32"/>
          <w:szCs w:val="32"/>
          <w:highlight w:val="none"/>
          <w:lang w:val="en-US" w:eastAsia="zh-CN" w:bidi="ar-SA"/>
        </w:rPr>
        <w:t>、发放额度</w:t>
      </w:r>
    </w:p>
    <w:p w14:paraId="5D443930">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rPr>
      </w:pPr>
      <w:r>
        <w:rPr>
          <w:rFonts w:hint="default" w:ascii="Times New Roman" w:hAnsi="Times New Roman" w:eastAsia="仿宋_GB2312" w:cs="Times New Roman"/>
          <w:color w:val="auto"/>
          <w:spacing w:val="11"/>
          <w:kern w:val="32"/>
          <w:sz w:val="32"/>
          <w:szCs w:val="32"/>
          <w:highlight w:val="none"/>
          <w:lang w:val="en-US" w:eastAsia="zh-CN"/>
        </w:rPr>
        <w:t>50万</w:t>
      </w:r>
      <w:r>
        <w:rPr>
          <w:rFonts w:hint="default" w:ascii="Times New Roman" w:hAnsi="Times New Roman" w:eastAsia="仿宋_GB2312" w:cs="Times New Roman"/>
          <w:color w:val="auto"/>
          <w:spacing w:val="11"/>
          <w:kern w:val="32"/>
          <w:sz w:val="32"/>
          <w:szCs w:val="32"/>
          <w:highlight w:val="none"/>
        </w:rPr>
        <w:t>元。</w:t>
      </w:r>
    </w:p>
    <w:p w14:paraId="3138E916">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jc w:val="left"/>
        <w:textAlignment w:val="auto"/>
        <w:outlineLvl w:val="9"/>
        <w:rPr>
          <w:rFonts w:hint="default" w:ascii="Times New Roman" w:hAnsi="Times New Roman" w:eastAsia="黑体" w:cs="Times New Roman"/>
          <w:color w:val="auto"/>
          <w:spacing w:val="11"/>
          <w:kern w:val="32"/>
          <w:sz w:val="32"/>
          <w:szCs w:val="32"/>
          <w:highlight w:val="none"/>
          <w:lang w:val="en-US" w:eastAsia="zh-CN" w:bidi="ar-SA"/>
        </w:rPr>
      </w:pPr>
      <w:r>
        <w:rPr>
          <w:rFonts w:hint="eastAsia" w:eastAsia="黑体" w:cs="Times New Roman"/>
          <w:color w:val="auto"/>
          <w:spacing w:val="11"/>
          <w:kern w:val="32"/>
          <w:sz w:val="32"/>
          <w:szCs w:val="32"/>
          <w:highlight w:val="none"/>
          <w:lang w:val="en-US" w:eastAsia="zh-CN" w:bidi="ar-SA"/>
        </w:rPr>
        <w:t>五</w:t>
      </w:r>
      <w:r>
        <w:rPr>
          <w:rFonts w:hint="default" w:ascii="Times New Roman" w:hAnsi="Times New Roman" w:eastAsia="黑体" w:cs="Times New Roman"/>
          <w:color w:val="auto"/>
          <w:spacing w:val="11"/>
          <w:kern w:val="32"/>
          <w:sz w:val="32"/>
          <w:szCs w:val="32"/>
          <w:highlight w:val="none"/>
          <w:lang w:val="en-US" w:eastAsia="zh-CN" w:bidi="ar-SA"/>
        </w:rPr>
        <w:t>、发放方式</w:t>
      </w:r>
    </w:p>
    <w:p w14:paraId="11DE427B">
      <w:pPr>
        <w:keepNext w:val="0"/>
        <w:keepLines w:val="0"/>
        <w:pageBreakBefore w:val="0"/>
        <w:widowControl w:val="0"/>
        <w:kinsoku/>
        <w:wordWrap/>
        <w:overflowPunct w:val="0"/>
        <w:topLinePunct w:val="0"/>
        <w:autoSpaceDE/>
        <w:autoSpaceDN/>
        <w:bidi w:val="0"/>
        <w:adjustRightInd/>
        <w:snapToGrid/>
        <w:spacing w:line="560" w:lineRule="exact"/>
        <w:ind w:firstLine="687" w:firstLineChars="200"/>
        <w:textAlignment w:val="auto"/>
        <w:rPr>
          <w:rFonts w:hint="default" w:ascii="Times New Roman" w:hAnsi="Times New Roman" w:eastAsia="楷体_GB2312" w:cs="Times New Roman"/>
          <w:b/>
          <w:bCs/>
          <w:color w:val="auto"/>
          <w:spacing w:val="11"/>
          <w:kern w:val="32"/>
          <w:sz w:val="32"/>
          <w:szCs w:val="32"/>
          <w:highlight w:val="none"/>
          <w:lang w:eastAsia="zh-CN"/>
        </w:rPr>
      </w:pPr>
      <w:r>
        <w:rPr>
          <w:rFonts w:hint="default" w:ascii="Times New Roman" w:hAnsi="Times New Roman" w:eastAsia="楷体_GB2312" w:cs="Times New Roman"/>
          <w:b/>
          <w:bCs/>
          <w:color w:val="auto"/>
          <w:spacing w:val="11"/>
          <w:kern w:val="32"/>
          <w:sz w:val="32"/>
          <w:szCs w:val="32"/>
          <w:highlight w:val="none"/>
          <w:lang w:eastAsia="zh-CN"/>
        </w:rPr>
        <w:t>（一）消费券发放平台</w:t>
      </w:r>
    </w:p>
    <w:p w14:paraId="2C420901">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b w:val="0"/>
          <w:bCs w:val="0"/>
          <w:color w:val="auto"/>
          <w:spacing w:val="11"/>
          <w:kern w:val="32"/>
          <w:sz w:val="32"/>
          <w:szCs w:val="32"/>
          <w:highlight w:val="none"/>
          <w:lang w:eastAsia="zh-CN"/>
        </w:rPr>
      </w:pPr>
      <w:r>
        <w:rPr>
          <w:rFonts w:hint="default" w:ascii="Times New Roman" w:hAnsi="Times New Roman" w:eastAsia="仿宋_GB2312" w:cs="Times New Roman"/>
          <w:b w:val="0"/>
          <w:bCs w:val="0"/>
          <w:color w:val="auto"/>
          <w:spacing w:val="11"/>
          <w:kern w:val="32"/>
          <w:sz w:val="32"/>
          <w:szCs w:val="32"/>
          <w:highlight w:val="none"/>
          <w:lang w:eastAsia="zh-CN"/>
        </w:rPr>
        <w:t>本次汽车消费券发放平台经公平竞争程序确定。</w:t>
      </w:r>
    </w:p>
    <w:p w14:paraId="0E244508">
      <w:pPr>
        <w:keepNext w:val="0"/>
        <w:keepLines w:val="0"/>
        <w:pageBreakBefore w:val="0"/>
        <w:widowControl w:val="0"/>
        <w:kinsoku/>
        <w:wordWrap/>
        <w:overflowPunct w:val="0"/>
        <w:topLinePunct w:val="0"/>
        <w:autoSpaceDE/>
        <w:autoSpaceDN/>
        <w:bidi w:val="0"/>
        <w:adjustRightInd/>
        <w:snapToGrid/>
        <w:spacing w:line="560" w:lineRule="exact"/>
        <w:ind w:firstLine="687" w:firstLineChars="200"/>
        <w:textAlignment w:val="auto"/>
        <w:rPr>
          <w:rFonts w:hint="default" w:ascii="Times New Roman" w:hAnsi="Times New Roman" w:eastAsia="楷体_GB2312" w:cs="Times New Roman"/>
          <w:b/>
          <w:bCs/>
          <w:color w:val="auto"/>
          <w:spacing w:val="11"/>
          <w:kern w:val="32"/>
          <w:sz w:val="32"/>
          <w:szCs w:val="32"/>
          <w:highlight w:val="none"/>
        </w:rPr>
      </w:pPr>
      <w:r>
        <w:rPr>
          <w:rFonts w:hint="default" w:ascii="Times New Roman" w:hAnsi="Times New Roman" w:eastAsia="楷体_GB2312" w:cs="Times New Roman"/>
          <w:b/>
          <w:bCs/>
          <w:color w:val="auto"/>
          <w:spacing w:val="11"/>
          <w:kern w:val="32"/>
          <w:sz w:val="32"/>
          <w:szCs w:val="32"/>
          <w:highlight w:val="none"/>
        </w:rPr>
        <w:t>（</w:t>
      </w:r>
      <w:r>
        <w:rPr>
          <w:rFonts w:hint="default" w:ascii="Times New Roman" w:hAnsi="Times New Roman" w:eastAsia="楷体_GB2312" w:cs="Times New Roman"/>
          <w:b/>
          <w:bCs/>
          <w:color w:val="auto"/>
          <w:spacing w:val="11"/>
          <w:kern w:val="32"/>
          <w:sz w:val="32"/>
          <w:szCs w:val="32"/>
          <w:highlight w:val="none"/>
          <w:lang w:eastAsia="zh-CN"/>
        </w:rPr>
        <w:t>二</w:t>
      </w:r>
      <w:r>
        <w:rPr>
          <w:rFonts w:hint="default" w:ascii="Times New Roman" w:hAnsi="Times New Roman" w:eastAsia="楷体_GB2312" w:cs="Times New Roman"/>
          <w:b/>
          <w:bCs/>
          <w:color w:val="auto"/>
          <w:spacing w:val="11"/>
          <w:kern w:val="32"/>
          <w:sz w:val="32"/>
          <w:szCs w:val="32"/>
          <w:highlight w:val="none"/>
        </w:rPr>
        <w:t>）消费券发放方式</w:t>
      </w:r>
    </w:p>
    <w:p w14:paraId="18DCFF42">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FF0000"/>
          <w:spacing w:val="11"/>
          <w:kern w:val="32"/>
          <w:sz w:val="32"/>
          <w:szCs w:val="32"/>
          <w:highlight w:val="none"/>
        </w:rPr>
      </w:pPr>
      <w:r>
        <w:rPr>
          <w:rFonts w:hint="default" w:ascii="Times New Roman" w:hAnsi="Times New Roman" w:eastAsia="仿宋_GB2312" w:cs="Times New Roman"/>
          <w:color w:val="auto"/>
          <w:spacing w:val="11"/>
          <w:kern w:val="32"/>
          <w:sz w:val="32"/>
          <w:szCs w:val="32"/>
          <w:highlight w:val="none"/>
          <w:lang w:eastAsia="zh-CN"/>
        </w:rPr>
        <w:t>本次发放的</w:t>
      </w:r>
      <w:r>
        <w:rPr>
          <w:rFonts w:hint="default" w:ascii="Times New Roman" w:hAnsi="Times New Roman" w:eastAsia="仿宋_GB2312" w:cs="Times New Roman"/>
          <w:color w:val="auto"/>
          <w:spacing w:val="11"/>
          <w:kern w:val="32"/>
          <w:sz w:val="32"/>
          <w:szCs w:val="32"/>
          <w:highlight w:val="none"/>
        </w:rPr>
        <w:t>消费券由</w:t>
      </w:r>
      <w:r>
        <w:rPr>
          <w:rFonts w:hint="default" w:ascii="Times New Roman" w:hAnsi="Times New Roman" w:eastAsia="仿宋_GB2312" w:cs="Times New Roman"/>
          <w:color w:val="auto"/>
          <w:spacing w:val="11"/>
          <w:kern w:val="32"/>
          <w:sz w:val="32"/>
          <w:szCs w:val="32"/>
          <w:highlight w:val="none"/>
          <w:lang w:eastAsia="zh-CN"/>
        </w:rPr>
        <w:t>大沽街道办事处</w:t>
      </w:r>
      <w:r>
        <w:rPr>
          <w:rFonts w:hint="default" w:ascii="Times New Roman" w:hAnsi="Times New Roman" w:eastAsia="仿宋_GB2312" w:cs="Times New Roman"/>
          <w:color w:val="auto"/>
          <w:spacing w:val="11"/>
          <w:kern w:val="32"/>
          <w:sz w:val="32"/>
          <w:szCs w:val="32"/>
          <w:highlight w:val="none"/>
        </w:rPr>
        <w:t>委托</w:t>
      </w:r>
      <w:r>
        <w:rPr>
          <w:rFonts w:hint="default" w:ascii="Times New Roman" w:hAnsi="Times New Roman" w:eastAsia="仿宋_GB2312" w:cs="Times New Roman"/>
          <w:color w:val="auto"/>
          <w:spacing w:val="11"/>
          <w:kern w:val="32"/>
          <w:sz w:val="32"/>
          <w:szCs w:val="32"/>
          <w:highlight w:val="none"/>
          <w:lang w:eastAsia="zh-CN"/>
        </w:rPr>
        <w:t>经公平竞争程序确定的</w:t>
      </w:r>
      <w:r>
        <w:rPr>
          <w:rFonts w:hint="default" w:ascii="Times New Roman" w:hAnsi="Times New Roman" w:eastAsia="仿宋_GB2312" w:cs="Times New Roman"/>
          <w:color w:val="auto"/>
          <w:spacing w:val="11"/>
          <w:kern w:val="32"/>
          <w:sz w:val="32"/>
          <w:szCs w:val="32"/>
          <w:highlight w:val="none"/>
        </w:rPr>
        <w:t>平台发放，</w:t>
      </w:r>
      <w:r>
        <w:rPr>
          <w:rFonts w:hint="default" w:ascii="Times New Roman" w:hAnsi="Times New Roman" w:eastAsia="仿宋_GB2312" w:cs="Times New Roman"/>
          <w:color w:val="auto"/>
          <w:spacing w:val="11"/>
          <w:kern w:val="32"/>
          <w:sz w:val="32"/>
          <w:szCs w:val="32"/>
          <w:highlight w:val="none"/>
          <w:lang w:eastAsia="zh-CN"/>
        </w:rPr>
        <w:t>消费券</w:t>
      </w:r>
      <w:r>
        <w:rPr>
          <w:rFonts w:hint="default" w:ascii="Times New Roman" w:hAnsi="Times New Roman" w:eastAsia="仿宋_GB2312" w:cs="Times New Roman"/>
          <w:color w:val="auto"/>
          <w:spacing w:val="11"/>
          <w:kern w:val="32"/>
          <w:sz w:val="32"/>
          <w:szCs w:val="32"/>
          <w:highlight w:val="none"/>
        </w:rPr>
        <w:t>可在</w:t>
      </w:r>
      <w:r>
        <w:rPr>
          <w:rFonts w:hint="default" w:ascii="Times New Roman" w:hAnsi="Times New Roman" w:eastAsia="仿宋_GB2312" w:cs="Times New Roman"/>
          <w:color w:val="auto"/>
          <w:spacing w:val="11"/>
          <w:kern w:val="32"/>
          <w:sz w:val="32"/>
          <w:szCs w:val="32"/>
          <w:highlight w:val="none"/>
          <w:lang w:eastAsia="zh-CN"/>
        </w:rPr>
        <w:t>前述适用场景</w:t>
      </w:r>
      <w:r>
        <w:rPr>
          <w:rFonts w:hint="default" w:ascii="Times New Roman" w:hAnsi="Times New Roman" w:eastAsia="仿宋_GB2312" w:cs="Times New Roman"/>
          <w:color w:val="auto"/>
          <w:spacing w:val="11"/>
          <w:kern w:val="32"/>
          <w:sz w:val="32"/>
          <w:szCs w:val="32"/>
          <w:highlight w:val="none"/>
        </w:rPr>
        <w:t>内使用</w:t>
      </w:r>
      <w:r>
        <w:rPr>
          <w:rFonts w:hint="default" w:ascii="Times New Roman" w:hAnsi="Times New Roman" w:eastAsia="仿宋_GB2312" w:cs="Times New Roman"/>
          <w:color w:val="FF0000"/>
          <w:spacing w:val="11"/>
          <w:kern w:val="32"/>
          <w:sz w:val="32"/>
          <w:szCs w:val="32"/>
          <w:highlight w:val="none"/>
        </w:rPr>
        <w:t>。</w:t>
      </w:r>
    </w:p>
    <w:p w14:paraId="508489B6">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jc w:val="left"/>
        <w:textAlignment w:val="auto"/>
        <w:outlineLvl w:val="9"/>
        <w:rPr>
          <w:rFonts w:hint="default" w:ascii="Times New Roman" w:hAnsi="Times New Roman" w:eastAsia="黑体" w:cs="Times New Roman"/>
          <w:color w:val="auto"/>
          <w:spacing w:val="11"/>
          <w:kern w:val="32"/>
          <w:sz w:val="32"/>
          <w:szCs w:val="32"/>
          <w:highlight w:val="none"/>
          <w:lang w:val="en-US" w:eastAsia="zh-CN" w:bidi="ar-SA"/>
        </w:rPr>
      </w:pPr>
      <w:r>
        <w:rPr>
          <w:rFonts w:hint="eastAsia" w:eastAsia="黑体" w:cs="Times New Roman"/>
          <w:color w:val="auto"/>
          <w:spacing w:val="11"/>
          <w:kern w:val="32"/>
          <w:sz w:val="32"/>
          <w:szCs w:val="32"/>
          <w:highlight w:val="none"/>
          <w:lang w:val="en-US" w:eastAsia="zh-CN" w:bidi="ar-SA"/>
        </w:rPr>
        <w:t>六</w:t>
      </w:r>
      <w:r>
        <w:rPr>
          <w:rFonts w:hint="default" w:ascii="Times New Roman" w:hAnsi="Times New Roman" w:eastAsia="黑体" w:cs="Times New Roman"/>
          <w:color w:val="auto"/>
          <w:spacing w:val="11"/>
          <w:kern w:val="32"/>
          <w:sz w:val="32"/>
          <w:szCs w:val="32"/>
          <w:highlight w:val="none"/>
          <w:lang w:val="en-US" w:eastAsia="zh-CN" w:bidi="ar-SA"/>
        </w:rPr>
        <w:t>、补贴标准</w:t>
      </w:r>
    </w:p>
    <w:p w14:paraId="580C535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b/>
          <w:bCs/>
          <w:strike/>
          <w:dstrike w:val="0"/>
          <w:color w:val="FF0000"/>
          <w:spacing w:val="11"/>
          <w:kern w:val="32"/>
          <w:sz w:val="32"/>
          <w:szCs w:val="32"/>
          <w:highlight w:val="none"/>
          <w:lang w:eastAsia="zh-CN"/>
        </w:rPr>
      </w:pPr>
      <w:r>
        <w:rPr>
          <w:rFonts w:hint="default" w:ascii="Times New Roman" w:hAnsi="Times New Roman" w:eastAsia="仿宋_GB2312" w:cs="Times New Roman"/>
          <w:color w:val="auto"/>
          <w:spacing w:val="11"/>
          <w:kern w:val="32"/>
          <w:sz w:val="32"/>
          <w:szCs w:val="32"/>
          <w:highlight w:val="none"/>
          <w:lang w:eastAsia="zh-CN"/>
        </w:rPr>
        <w:t>本消费券适用于个人消费者</w:t>
      </w:r>
      <w:r>
        <w:rPr>
          <w:rFonts w:hint="eastAsia" w:ascii="Times New Roman" w:hAnsi="Times New Roman" w:eastAsia="仿宋_GB2312" w:cs="Times New Roman"/>
          <w:color w:val="auto"/>
          <w:spacing w:val="11"/>
          <w:kern w:val="32"/>
          <w:sz w:val="32"/>
          <w:szCs w:val="32"/>
          <w:highlight w:val="none"/>
          <w:lang w:val="en-US" w:eastAsia="zh-CN"/>
        </w:rPr>
        <w:t>在符合适用场景的</w:t>
      </w:r>
      <w:r>
        <w:rPr>
          <w:rFonts w:hint="default" w:ascii="Times New Roman" w:hAnsi="Times New Roman" w:eastAsia="仿宋_GB2312" w:cs="Times New Roman"/>
          <w:color w:val="auto"/>
          <w:spacing w:val="11"/>
          <w:kern w:val="32"/>
          <w:sz w:val="32"/>
          <w:szCs w:val="32"/>
          <w:highlight w:val="none"/>
          <w:lang w:val="en-US" w:eastAsia="zh-CN"/>
        </w:rPr>
        <w:t>汽车销售企业购置七座（含）以下家用新车（包括新能源车和燃油车）。</w:t>
      </w:r>
    </w:p>
    <w:p w14:paraId="19F2ED16">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cs="Times New Roman"/>
          <w:color w:val="auto"/>
          <w:spacing w:val="11"/>
          <w:sz w:val="32"/>
          <w:szCs w:val="32"/>
          <w:highlight w:val="none"/>
          <w:lang w:val="en-US" w:eastAsia="zh-CN"/>
        </w:rPr>
      </w:pPr>
      <w:r>
        <w:rPr>
          <w:rFonts w:hint="default" w:ascii="Times New Roman" w:hAnsi="Times New Roman" w:eastAsia="仿宋_GB2312" w:cs="Times New Roman"/>
          <w:color w:val="auto"/>
          <w:spacing w:val="11"/>
          <w:kern w:val="32"/>
          <w:sz w:val="32"/>
          <w:szCs w:val="32"/>
          <w:highlight w:val="none"/>
        </w:rPr>
        <w:t>购车金额在5万元（含）—</w:t>
      </w:r>
      <w:r>
        <w:rPr>
          <w:rFonts w:hint="default" w:ascii="Times New Roman" w:hAnsi="Times New Roman" w:eastAsia="仿宋_GB2312" w:cs="Times New Roman"/>
          <w:color w:val="auto"/>
          <w:spacing w:val="11"/>
          <w:kern w:val="32"/>
          <w:sz w:val="32"/>
          <w:szCs w:val="32"/>
          <w:highlight w:val="none"/>
          <w:lang w:val="en-US" w:eastAsia="zh-CN"/>
        </w:rPr>
        <w:t>10万元（不含）的补贴1000</w:t>
      </w:r>
      <w:r>
        <w:rPr>
          <w:rFonts w:hint="default" w:ascii="Times New Roman" w:hAnsi="Times New Roman" w:eastAsia="仿宋_GB2312" w:cs="Times New Roman"/>
          <w:color w:val="auto"/>
          <w:spacing w:val="11"/>
          <w:kern w:val="32"/>
          <w:sz w:val="32"/>
          <w:szCs w:val="32"/>
          <w:highlight w:val="none"/>
        </w:rPr>
        <w:t>元/辆</w:t>
      </w:r>
      <w:r>
        <w:rPr>
          <w:rFonts w:hint="default" w:ascii="Times New Roman" w:hAnsi="Times New Roman" w:eastAsia="仿宋_GB2312" w:cs="Times New Roman"/>
          <w:color w:val="auto"/>
          <w:spacing w:val="11"/>
          <w:kern w:val="32"/>
          <w:sz w:val="32"/>
          <w:szCs w:val="32"/>
          <w:highlight w:val="none"/>
          <w:lang w:eastAsia="zh-CN"/>
        </w:rPr>
        <w:t>、</w:t>
      </w:r>
      <w:r>
        <w:rPr>
          <w:rFonts w:hint="default" w:ascii="Times New Roman" w:hAnsi="Times New Roman" w:eastAsia="仿宋_GB2312" w:cs="Times New Roman"/>
          <w:color w:val="auto"/>
          <w:spacing w:val="11"/>
          <w:kern w:val="32"/>
          <w:sz w:val="32"/>
          <w:szCs w:val="32"/>
          <w:highlight w:val="none"/>
          <w:lang w:val="en-US" w:eastAsia="zh-CN"/>
        </w:rPr>
        <w:t>10万元（含）</w:t>
      </w:r>
      <w:r>
        <w:rPr>
          <w:rFonts w:hint="default" w:ascii="Times New Roman" w:hAnsi="Times New Roman" w:eastAsia="仿宋_GB2312" w:cs="Times New Roman"/>
          <w:color w:val="auto"/>
          <w:spacing w:val="11"/>
          <w:kern w:val="32"/>
          <w:sz w:val="32"/>
          <w:szCs w:val="32"/>
          <w:highlight w:val="none"/>
        </w:rPr>
        <w:t>—</w:t>
      </w:r>
      <w:r>
        <w:rPr>
          <w:rFonts w:hint="default" w:ascii="Times New Roman" w:hAnsi="Times New Roman" w:eastAsia="仿宋_GB2312" w:cs="Times New Roman"/>
          <w:color w:val="auto"/>
          <w:spacing w:val="11"/>
          <w:kern w:val="32"/>
          <w:sz w:val="32"/>
          <w:szCs w:val="32"/>
          <w:highlight w:val="none"/>
          <w:lang w:val="en-US" w:eastAsia="zh-CN"/>
        </w:rPr>
        <w:t>15</w:t>
      </w:r>
      <w:r>
        <w:rPr>
          <w:rFonts w:hint="default" w:ascii="Times New Roman" w:hAnsi="Times New Roman" w:eastAsia="仿宋_GB2312" w:cs="Times New Roman"/>
          <w:color w:val="auto"/>
          <w:spacing w:val="11"/>
          <w:kern w:val="32"/>
          <w:sz w:val="32"/>
          <w:szCs w:val="32"/>
          <w:highlight w:val="none"/>
        </w:rPr>
        <w:t>万元（不含）的补贴</w:t>
      </w:r>
      <w:r>
        <w:rPr>
          <w:rFonts w:hint="default" w:ascii="Times New Roman" w:hAnsi="Times New Roman" w:eastAsia="仿宋_GB2312" w:cs="Times New Roman"/>
          <w:color w:val="auto"/>
          <w:spacing w:val="11"/>
          <w:kern w:val="32"/>
          <w:sz w:val="32"/>
          <w:szCs w:val="32"/>
          <w:highlight w:val="none"/>
          <w:lang w:val="en-US" w:eastAsia="zh-CN"/>
        </w:rPr>
        <w:t>15</w:t>
      </w:r>
      <w:r>
        <w:rPr>
          <w:rFonts w:hint="default" w:ascii="Times New Roman" w:hAnsi="Times New Roman" w:eastAsia="仿宋_GB2312" w:cs="Times New Roman"/>
          <w:color w:val="auto"/>
          <w:spacing w:val="11"/>
          <w:kern w:val="32"/>
          <w:sz w:val="32"/>
          <w:szCs w:val="32"/>
          <w:highlight w:val="none"/>
        </w:rPr>
        <w:t>00元/辆、购车金额在15万元（含）—25万元（不含）的补贴</w:t>
      </w:r>
      <w:r>
        <w:rPr>
          <w:rFonts w:hint="default" w:ascii="Times New Roman" w:hAnsi="Times New Roman" w:eastAsia="仿宋_GB2312" w:cs="Times New Roman"/>
          <w:color w:val="auto"/>
          <w:spacing w:val="11"/>
          <w:kern w:val="32"/>
          <w:sz w:val="32"/>
          <w:szCs w:val="32"/>
          <w:highlight w:val="none"/>
          <w:lang w:val="en-US" w:eastAsia="zh-CN"/>
        </w:rPr>
        <w:t>2</w:t>
      </w:r>
      <w:r>
        <w:rPr>
          <w:rFonts w:hint="eastAsia" w:eastAsia="仿宋_GB2312" w:cs="Times New Roman"/>
          <w:color w:val="auto"/>
          <w:spacing w:val="11"/>
          <w:kern w:val="32"/>
          <w:sz w:val="32"/>
          <w:szCs w:val="32"/>
          <w:highlight w:val="none"/>
          <w:lang w:val="en-US" w:eastAsia="zh-CN"/>
        </w:rPr>
        <w:t>0</w:t>
      </w:r>
      <w:r>
        <w:rPr>
          <w:rFonts w:hint="default" w:ascii="Times New Roman" w:hAnsi="Times New Roman" w:eastAsia="仿宋_GB2312" w:cs="Times New Roman"/>
          <w:color w:val="auto"/>
          <w:spacing w:val="11"/>
          <w:kern w:val="32"/>
          <w:sz w:val="32"/>
          <w:szCs w:val="32"/>
          <w:highlight w:val="none"/>
          <w:lang w:val="en-US" w:eastAsia="zh-CN"/>
        </w:rPr>
        <w:t>00</w:t>
      </w:r>
      <w:r>
        <w:rPr>
          <w:rFonts w:hint="default" w:ascii="Times New Roman" w:hAnsi="Times New Roman" w:eastAsia="仿宋_GB2312" w:cs="Times New Roman"/>
          <w:color w:val="auto"/>
          <w:spacing w:val="11"/>
          <w:kern w:val="32"/>
          <w:sz w:val="32"/>
          <w:szCs w:val="32"/>
          <w:highlight w:val="none"/>
        </w:rPr>
        <w:t>元/辆、购车金额在25万元（含）—35万元（不含）的补贴</w:t>
      </w:r>
      <w:r>
        <w:rPr>
          <w:rFonts w:hint="default" w:ascii="Times New Roman" w:hAnsi="Times New Roman" w:eastAsia="仿宋_GB2312" w:cs="Times New Roman"/>
          <w:color w:val="auto"/>
          <w:spacing w:val="11"/>
          <w:kern w:val="32"/>
          <w:sz w:val="32"/>
          <w:szCs w:val="32"/>
          <w:highlight w:val="none"/>
          <w:lang w:val="en-US" w:eastAsia="zh-CN"/>
        </w:rPr>
        <w:t>3</w:t>
      </w:r>
      <w:r>
        <w:rPr>
          <w:rFonts w:hint="eastAsia" w:eastAsia="仿宋_GB2312" w:cs="Times New Roman"/>
          <w:color w:val="auto"/>
          <w:spacing w:val="11"/>
          <w:kern w:val="32"/>
          <w:sz w:val="32"/>
          <w:szCs w:val="32"/>
          <w:highlight w:val="none"/>
          <w:lang w:val="en-US" w:eastAsia="zh-CN"/>
        </w:rPr>
        <w:t>0</w:t>
      </w:r>
      <w:r>
        <w:rPr>
          <w:rFonts w:hint="default" w:ascii="Times New Roman" w:hAnsi="Times New Roman" w:eastAsia="仿宋_GB2312" w:cs="Times New Roman"/>
          <w:color w:val="auto"/>
          <w:spacing w:val="11"/>
          <w:kern w:val="32"/>
          <w:sz w:val="32"/>
          <w:szCs w:val="32"/>
          <w:highlight w:val="none"/>
          <w:lang w:val="en-US" w:eastAsia="zh-CN"/>
        </w:rPr>
        <w:t>00</w:t>
      </w:r>
      <w:r>
        <w:rPr>
          <w:rFonts w:hint="default" w:ascii="Times New Roman" w:hAnsi="Times New Roman" w:eastAsia="仿宋_GB2312" w:cs="Times New Roman"/>
          <w:color w:val="auto"/>
          <w:spacing w:val="11"/>
          <w:kern w:val="32"/>
          <w:sz w:val="32"/>
          <w:szCs w:val="32"/>
          <w:highlight w:val="none"/>
        </w:rPr>
        <w:t>元/辆、购车金额35万元（含）以上的补贴4</w:t>
      </w:r>
      <w:r>
        <w:rPr>
          <w:rFonts w:hint="eastAsia" w:eastAsia="仿宋_GB2312" w:cs="Times New Roman"/>
          <w:color w:val="auto"/>
          <w:spacing w:val="11"/>
          <w:kern w:val="32"/>
          <w:sz w:val="32"/>
          <w:szCs w:val="32"/>
          <w:highlight w:val="none"/>
          <w:lang w:val="en-US" w:eastAsia="zh-CN"/>
        </w:rPr>
        <w:t>0</w:t>
      </w:r>
      <w:r>
        <w:rPr>
          <w:rFonts w:hint="default" w:ascii="Times New Roman" w:hAnsi="Times New Roman" w:eastAsia="仿宋_GB2312" w:cs="Times New Roman"/>
          <w:color w:val="auto"/>
          <w:spacing w:val="11"/>
          <w:kern w:val="32"/>
          <w:sz w:val="32"/>
          <w:szCs w:val="32"/>
          <w:highlight w:val="none"/>
        </w:rPr>
        <w:t>00元/辆。</w:t>
      </w:r>
    </w:p>
    <w:p w14:paraId="18D10D06">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黑体" w:cs="Times New Roman"/>
          <w:color w:val="auto"/>
          <w:spacing w:val="11"/>
          <w:kern w:val="32"/>
          <w:sz w:val="32"/>
          <w:szCs w:val="32"/>
          <w:highlight w:val="none"/>
        </w:rPr>
      </w:pPr>
      <w:r>
        <w:rPr>
          <w:rFonts w:hint="eastAsia" w:ascii="Times New Roman" w:hAnsi="Times New Roman" w:eastAsia="黑体" w:cs="Times New Roman"/>
          <w:color w:val="auto"/>
          <w:spacing w:val="11"/>
          <w:kern w:val="32"/>
          <w:sz w:val="32"/>
          <w:szCs w:val="32"/>
          <w:highlight w:val="none"/>
          <w:lang w:val="en-US" w:eastAsia="zh-CN" w:bidi="ar-SA"/>
        </w:rPr>
        <w:t>七</w:t>
      </w:r>
      <w:r>
        <w:rPr>
          <w:rFonts w:hint="default" w:ascii="Times New Roman" w:hAnsi="Times New Roman" w:eastAsia="黑体" w:cs="Times New Roman"/>
          <w:color w:val="auto"/>
          <w:spacing w:val="11"/>
          <w:kern w:val="32"/>
          <w:sz w:val="32"/>
          <w:szCs w:val="32"/>
          <w:highlight w:val="none"/>
          <w:lang w:val="en-US" w:eastAsia="zh-CN" w:bidi="ar-SA"/>
        </w:rPr>
        <w:t>、申领</w:t>
      </w:r>
      <w:r>
        <w:rPr>
          <w:rFonts w:hint="default" w:ascii="Times New Roman" w:hAnsi="Times New Roman" w:eastAsia="黑体" w:cs="Times New Roman"/>
          <w:color w:val="auto"/>
          <w:spacing w:val="11"/>
          <w:kern w:val="32"/>
          <w:sz w:val="32"/>
          <w:szCs w:val="32"/>
          <w:highlight w:val="none"/>
        </w:rPr>
        <w:t>使用基本规则</w:t>
      </w:r>
    </w:p>
    <w:p w14:paraId="187DA887">
      <w:pPr>
        <w:keepNext w:val="0"/>
        <w:keepLines w:val="0"/>
        <w:pageBreakBefore w:val="0"/>
        <w:widowControl w:val="0"/>
        <w:kinsoku/>
        <w:wordWrap/>
        <w:overflowPunct w:val="0"/>
        <w:topLinePunct w:val="0"/>
        <w:autoSpaceDE/>
        <w:autoSpaceDN/>
        <w:bidi w:val="0"/>
        <w:adjustRightInd/>
        <w:snapToGrid/>
        <w:spacing w:line="560" w:lineRule="exact"/>
        <w:ind w:firstLine="687" w:firstLineChars="200"/>
        <w:textAlignment w:val="auto"/>
        <w:rPr>
          <w:rFonts w:hint="default" w:ascii="Times New Roman" w:hAnsi="Times New Roman" w:eastAsia="楷体_GB2312" w:cs="Times New Roman"/>
          <w:b/>
          <w:color w:val="auto"/>
          <w:spacing w:val="11"/>
          <w:kern w:val="32"/>
          <w:sz w:val="32"/>
          <w:szCs w:val="32"/>
          <w:highlight w:val="none"/>
          <w:lang w:val="en-US" w:eastAsia="zh-CN" w:bidi="ar-SA"/>
        </w:rPr>
      </w:pPr>
      <w:r>
        <w:rPr>
          <w:rFonts w:hint="default" w:ascii="Times New Roman" w:hAnsi="Times New Roman" w:eastAsia="楷体_GB2312" w:cs="Times New Roman"/>
          <w:b/>
          <w:color w:val="auto"/>
          <w:spacing w:val="11"/>
          <w:kern w:val="32"/>
          <w:sz w:val="32"/>
          <w:szCs w:val="32"/>
          <w:highlight w:val="none"/>
          <w:lang w:val="en-US" w:eastAsia="zh-CN" w:bidi="ar-SA"/>
        </w:rPr>
        <w:t>（一）消费券申领</w:t>
      </w:r>
    </w:p>
    <w:p w14:paraId="4E770399">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rPr>
      </w:pPr>
      <w:r>
        <w:rPr>
          <w:rFonts w:hint="default" w:ascii="Times New Roman" w:hAnsi="Times New Roman" w:eastAsia="仿宋_GB2312" w:cs="Times New Roman"/>
          <w:color w:val="auto"/>
          <w:spacing w:val="11"/>
          <w:kern w:val="32"/>
          <w:sz w:val="32"/>
          <w:szCs w:val="32"/>
          <w:highlight w:val="none"/>
          <w:lang w:eastAsia="zh-CN"/>
        </w:rPr>
        <w:t>活动期间，</w:t>
      </w:r>
      <w:r>
        <w:rPr>
          <w:rFonts w:hint="default" w:ascii="Times New Roman" w:hAnsi="Times New Roman" w:eastAsia="仿宋_GB2312" w:cs="Times New Roman"/>
          <w:color w:val="auto"/>
          <w:spacing w:val="11"/>
          <w:kern w:val="32"/>
          <w:sz w:val="32"/>
          <w:szCs w:val="32"/>
          <w:highlight w:val="none"/>
        </w:rPr>
        <w:t>消费者在</w:t>
      </w:r>
      <w:r>
        <w:rPr>
          <w:rFonts w:hint="eastAsia" w:eastAsia="仿宋_GB2312" w:cs="Times New Roman"/>
          <w:color w:val="auto"/>
          <w:spacing w:val="11"/>
          <w:kern w:val="32"/>
          <w:sz w:val="32"/>
          <w:szCs w:val="32"/>
          <w:highlight w:val="none"/>
          <w:lang w:eastAsia="zh-CN"/>
        </w:rPr>
        <w:t>符合适用场景</w:t>
      </w:r>
      <w:r>
        <w:rPr>
          <w:rFonts w:hint="default" w:ascii="Times New Roman" w:hAnsi="Times New Roman" w:eastAsia="仿宋_GB2312" w:cs="Times New Roman"/>
          <w:color w:val="auto"/>
          <w:spacing w:val="11"/>
          <w:kern w:val="32"/>
          <w:sz w:val="32"/>
          <w:szCs w:val="32"/>
          <w:highlight w:val="none"/>
        </w:rPr>
        <w:t>的汽车销售企业完成所有新车购买流程且获得购车发票、机动车登记证书</w:t>
      </w:r>
      <w:r>
        <w:rPr>
          <w:rFonts w:hint="default" w:ascii="Times New Roman" w:hAnsi="Times New Roman" w:eastAsia="仿宋_GB2312" w:cs="Times New Roman"/>
          <w:color w:val="auto"/>
          <w:spacing w:val="11"/>
          <w:kern w:val="32"/>
          <w:sz w:val="32"/>
          <w:szCs w:val="32"/>
          <w:highlight w:val="none"/>
          <w:lang w:eastAsia="zh-CN"/>
        </w:rPr>
        <w:t>，</w:t>
      </w:r>
      <w:r>
        <w:rPr>
          <w:rFonts w:hint="default" w:ascii="Times New Roman" w:hAnsi="Times New Roman" w:eastAsia="仿宋_GB2312" w:cs="Times New Roman"/>
          <w:color w:val="auto"/>
          <w:spacing w:val="11"/>
          <w:kern w:val="32"/>
          <w:sz w:val="32"/>
          <w:szCs w:val="32"/>
          <w:highlight w:val="none"/>
        </w:rPr>
        <w:t>购车人在活动发放平台</w:t>
      </w:r>
      <w:r>
        <w:rPr>
          <w:rFonts w:hint="default" w:ascii="Times New Roman" w:hAnsi="Times New Roman" w:eastAsia="仿宋_GB2312" w:cs="Times New Roman"/>
          <w:color w:val="auto"/>
          <w:spacing w:val="11"/>
          <w:kern w:val="32"/>
          <w:sz w:val="32"/>
          <w:szCs w:val="32"/>
          <w:highlight w:val="none"/>
          <w:lang w:eastAsia="zh-CN"/>
        </w:rPr>
        <w:t>上传相关资料，申请</w:t>
      </w:r>
      <w:r>
        <w:rPr>
          <w:rFonts w:hint="default" w:ascii="Times New Roman" w:hAnsi="Times New Roman" w:eastAsia="仿宋_GB2312" w:cs="Times New Roman"/>
          <w:color w:val="auto"/>
          <w:spacing w:val="11"/>
          <w:kern w:val="32"/>
          <w:sz w:val="32"/>
          <w:szCs w:val="32"/>
          <w:highlight w:val="none"/>
        </w:rPr>
        <w:t>领取相应档位的消费券</w:t>
      </w:r>
      <w:r>
        <w:rPr>
          <w:rFonts w:hint="default" w:ascii="Times New Roman" w:hAnsi="Times New Roman" w:eastAsia="仿宋_GB2312" w:cs="Times New Roman"/>
          <w:color w:val="auto"/>
          <w:spacing w:val="11"/>
          <w:kern w:val="32"/>
          <w:sz w:val="32"/>
          <w:szCs w:val="32"/>
          <w:highlight w:val="none"/>
          <w:lang w:eastAsia="zh-CN"/>
        </w:rPr>
        <w:t>，</w:t>
      </w:r>
      <w:r>
        <w:rPr>
          <w:rFonts w:hint="default" w:ascii="Times New Roman" w:hAnsi="Times New Roman" w:eastAsia="仿宋_GB2312" w:cs="Times New Roman"/>
          <w:color w:val="auto"/>
          <w:spacing w:val="11"/>
          <w:kern w:val="32"/>
          <w:sz w:val="32"/>
          <w:szCs w:val="32"/>
          <w:highlight w:val="none"/>
        </w:rPr>
        <w:t>并扣减政府平台专属账户中对应的补贴金额。</w:t>
      </w:r>
    </w:p>
    <w:p w14:paraId="032C1BA9">
      <w:pPr>
        <w:keepNext w:val="0"/>
        <w:keepLines w:val="0"/>
        <w:pageBreakBefore w:val="0"/>
        <w:widowControl w:val="0"/>
        <w:kinsoku/>
        <w:wordWrap/>
        <w:overflowPunct w:val="0"/>
        <w:topLinePunct w:val="0"/>
        <w:autoSpaceDE/>
        <w:autoSpaceDN/>
        <w:bidi w:val="0"/>
        <w:adjustRightInd/>
        <w:snapToGrid/>
        <w:spacing w:line="560" w:lineRule="exact"/>
        <w:ind w:firstLine="687" w:firstLineChars="200"/>
        <w:jc w:val="both"/>
        <w:textAlignment w:val="auto"/>
        <w:outlineLvl w:val="3"/>
        <w:rPr>
          <w:rFonts w:hint="default" w:ascii="Times New Roman" w:hAnsi="Times New Roman" w:eastAsia="楷体_GB2312" w:cs="Times New Roman"/>
          <w:b/>
          <w:color w:val="auto"/>
          <w:spacing w:val="11"/>
          <w:kern w:val="32"/>
          <w:sz w:val="32"/>
          <w:szCs w:val="32"/>
          <w:highlight w:val="none"/>
          <w:lang w:val="en-US" w:eastAsia="zh-CN" w:bidi="ar-SA"/>
        </w:rPr>
      </w:pPr>
      <w:r>
        <w:rPr>
          <w:rFonts w:hint="default" w:ascii="Times New Roman" w:hAnsi="Times New Roman" w:eastAsia="楷体_GB2312" w:cs="Times New Roman"/>
          <w:b/>
          <w:color w:val="auto"/>
          <w:spacing w:val="11"/>
          <w:kern w:val="32"/>
          <w:sz w:val="32"/>
          <w:szCs w:val="32"/>
          <w:highlight w:val="none"/>
          <w:lang w:val="en-US" w:eastAsia="zh-CN" w:bidi="ar-SA"/>
        </w:rPr>
        <w:t>（二）消费券使用</w:t>
      </w:r>
    </w:p>
    <w:p w14:paraId="745B3D8B">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lang w:eastAsia="zh-CN"/>
        </w:rPr>
      </w:pPr>
      <w:r>
        <w:rPr>
          <w:rFonts w:hint="default" w:ascii="Times New Roman" w:hAnsi="Times New Roman" w:eastAsia="仿宋_GB2312" w:cs="Times New Roman"/>
          <w:color w:val="auto"/>
          <w:spacing w:val="11"/>
          <w:kern w:val="32"/>
          <w:sz w:val="32"/>
          <w:szCs w:val="32"/>
          <w:highlight w:val="none"/>
          <w:lang w:eastAsia="zh-CN"/>
        </w:rPr>
        <w:t>在审核个人消费者购车相关资料通过后，由消费券发放平台直接向消费者发放政府补贴资金。</w:t>
      </w:r>
    </w:p>
    <w:p w14:paraId="3688560F">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rPr>
      </w:pPr>
      <w:r>
        <w:rPr>
          <w:rFonts w:hint="default" w:ascii="Times New Roman" w:hAnsi="Times New Roman" w:eastAsia="仿宋_GB2312" w:cs="Times New Roman"/>
          <w:color w:val="auto"/>
          <w:spacing w:val="11"/>
          <w:kern w:val="32"/>
          <w:sz w:val="32"/>
          <w:szCs w:val="32"/>
          <w:highlight w:val="none"/>
        </w:rPr>
        <w:t>具体消费券申领使用规则以</w:t>
      </w:r>
      <w:r>
        <w:rPr>
          <w:rFonts w:hint="default" w:ascii="Times New Roman" w:hAnsi="Times New Roman" w:eastAsia="仿宋_GB2312" w:cs="Times New Roman"/>
          <w:color w:val="auto"/>
          <w:spacing w:val="11"/>
          <w:kern w:val="32"/>
          <w:sz w:val="32"/>
          <w:szCs w:val="32"/>
          <w:highlight w:val="none"/>
          <w:lang w:eastAsia="zh-CN"/>
        </w:rPr>
        <w:t>消费券发放平台</w:t>
      </w:r>
      <w:r>
        <w:rPr>
          <w:rFonts w:hint="default" w:ascii="Times New Roman" w:hAnsi="Times New Roman" w:eastAsia="仿宋_GB2312" w:cs="Times New Roman"/>
          <w:color w:val="auto"/>
          <w:spacing w:val="11"/>
          <w:kern w:val="32"/>
          <w:sz w:val="32"/>
          <w:szCs w:val="32"/>
          <w:highlight w:val="none"/>
        </w:rPr>
        <w:t>发布的活动规则为准。</w:t>
      </w:r>
    </w:p>
    <w:p w14:paraId="1AF55F94">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jc w:val="left"/>
        <w:textAlignment w:val="auto"/>
        <w:outlineLvl w:val="1"/>
        <w:rPr>
          <w:rFonts w:hint="default" w:ascii="Times New Roman" w:hAnsi="Times New Roman" w:eastAsia="黑体" w:cs="Times New Roman"/>
          <w:color w:val="auto"/>
          <w:spacing w:val="11"/>
          <w:kern w:val="32"/>
          <w:sz w:val="32"/>
          <w:szCs w:val="32"/>
          <w:highlight w:val="none"/>
          <w:lang w:val="en-US" w:eastAsia="zh-CN" w:bidi="ar-SA"/>
        </w:rPr>
      </w:pPr>
      <w:r>
        <w:rPr>
          <w:rFonts w:hint="eastAsia" w:eastAsia="黑体" w:cs="Times New Roman"/>
          <w:color w:val="auto"/>
          <w:spacing w:val="11"/>
          <w:kern w:val="32"/>
          <w:sz w:val="32"/>
          <w:szCs w:val="32"/>
          <w:highlight w:val="none"/>
          <w:lang w:val="en-US" w:eastAsia="zh-CN" w:bidi="ar-SA"/>
        </w:rPr>
        <w:t>八</w:t>
      </w:r>
      <w:r>
        <w:rPr>
          <w:rFonts w:hint="default" w:ascii="Times New Roman" w:hAnsi="Times New Roman" w:eastAsia="黑体" w:cs="Times New Roman"/>
          <w:color w:val="auto"/>
          <w:spacing w:val="11"/>
          <w:kern w:val="32"/>
          <w:sz w:val="32"/>
          <w:szCs w:val="32"/>
          <w:highlight w:val="none"/>
          <w:lang w:val="en-US" w:eastAsia="zh-CN" w:bidi="ar-SA"/>
        </w:rPr>
        <w:t>、效果评估</w:t>
      </w:r>
    </w:p>
    <w:p w14:paraId="280989B8">
      <w:pPr>
        <w:keepNext w:val="0"/>
        <w:keepLines w:val="0"/>
        <w:pageBreakBefore w:val="0"/>
        <w:widowControl w:val="0"/>
        <w:kinsoku/>
        <w:wordWrap/>
        <w:overflowPunct w:val="0"/>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color w:val="auto"/>
          <w:spacing w:val="11"/>
          <w:kern w:val="32"/>
          <w:sz w:val="32"/>
          <w:szCs w:val="32"/>
          <w:highlight w:val="none"/>
        </w:rPr>
      </w:pPr>
      <w:r>
        <w:rPr>
          <w:rFonts w:hint="default" w:ascii="Times New Roman" w:hAnsi="Times New Roman" w:eastAsia="仿宋_GB2312" w:cs="Times New Roman"/>
          <w:color w:val="auto"/>
          <w:spacing w:val="11"/>
          <w:kern w:val="32"/>
          <w:sz w:val="32"/>
          <w:szCs w:val="32"/>
          <w:highlight w:val="none"/>
        </w:rPr>
        <w:t>活动结束后，消费券发放平台对在活动期间发放并核销消费券金额及对应的订单情况进行分析评估，并形成消费券使用情况报告，提交</w:t>
      </w:r>
      <w:r>
        <w:rPr>
          <w:rFonts w:hint="eastAsia" w:eastAsia="仿宋_GB2312" w:cs="Times New Roman"/>
          <w:color w:val="auto"/>
          <w:spacing w:val="11"/>
          <w:kern w:val="32"/>
          <w:sz w:val="32"/>
          <w:szCs w:val="32"/>
          <w:highlight w:val="none"/>
          <w:lang w:eastAsia="zh-CN"/>
        </w:rPr>
        <w:t>大沽</w:t>
      </w:r>
      <w:r>
        <w:rPr>
          <w:rFonts w:hint="default" w:ascii="Times New Roman" w:hAnsi="Times New Roman" w:eastAsia="仿宋_GB2312" w:cs="Times New Roman"/>
          <w:color w:val="auto"/>
          <w:spacing w:val="11"/>
          <w:kern w:val="32"/>
          <w:sz w:val="32"/>
          <w:szCs w:val="32"/>
          <w:highlight w:val="none"/>
          <w:lang w:eastAsia="zh-CN"/>
        </w:rPr>
        <w:t>街道</w:t>
      </w:r>
      <w:r>
        <w:rPr>
          <w:rFonts w:hint="default" w:ascii="Times New Roman" w:hAnsi="Times New Roman" w:eastAsia="仿宋_GB2312" w:cs="Times New Roman"/>
          <w:color w:val="auto"/>
          <w:spacing w:val="11"/>
          <w:kern w:val="32"/>
          <w:sz w:val="32"/>
          <w:szCs w:val="32"/>
          <w:highlight w:val="none"/>
          <w:lang w:val="en-US" w:eastAsia="zh-CN"/>
        </w:rPr>
        <w:t>办事处</w:t>
      </w:r>
      <w:r>
        <w:rPr>
          <w:rFonts w:hint="default" w:ascii="Times New Roman" w:hAnsi="Times New Roman" w:eastAsia="仿宋_GB2312" w:cs="Times New Roman"/>
          <w:color w:val="auto"/>
          <w:spacing w:val="11"/>
          <w:kern w:val="32"/>
          <w:sz w:val="32"/>
          <w:szCs w:val="32"/>
          <w:highlight w:val="none"/>
        </w:rPr>
        <w:t>进行效果评估。</w:t>
      </w:r>
    </w:p>
    <w:p w14:paraId="33E951D7">
      <w:pPr>
        <w:pStyle w:val="2"/>
        <w:keepNext w:val="0"/>
        <w:keepLines w:val="0"/>
        <w:pageBreakBefore w:val="0"/>
        <w:widowControl w:val="0"/>
        <w:kinsoku/>
        <w:wordWrap/>
        <w:overflowPunct w:val="0"/>
        <w:topLinePunct w:val="0"/>
        <w:autoSpaceDE/>
        <w:autoSpaceDN/>
        <w:bidi w:val="0"/>
        <w:adjustRightInd/>
        <w:snapToGrid/>
        <w:spacing w:before="0" w:after="0" w:line="560" w:lineRule="exact"/>
        <w:textAlignment w:val="auto"/>
        <w:rPr>
          <w:rFonts w:hint="default" w:ascii="Times New Roman" w:hAnsi="Times New Roman" w:eastAsia="仿宋_GB2312" w:cs="Times New Roman"/>
          <w:color w:val="auto"/>
          <w:spacing w:val="11"/>
          <w:kern w:val="32"/>
          <w:sz w:val="32"/>
          <w:szCs w:val="32"/>
          <w:highlight w:val="none"/>
        </w:rPr>
      </w:pPr>
    </w:p>
    <w:p w14:paraId="3127B885">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sz w:val="28"/>
          <w:szCs w:val="28"/>
          <w:highlight w:val="none"/>
        </w:rPr>
      </w:pPr>
      <w:bookmarkStart w:id="0" w:name="_GoBack"/>
      <w:bookmarkEnd w:id="0"/>
    </w:p>
    <w:p w14:paraId="16914367">
      <w:pPr>
        <w:rPr>
          <w:rFonts w:hint="default" w:ascii="Times New Roman" w:hAnsi="Times New Roman" w:cs="Times New Roman"/>
          <w:highlight w:val="none"/>
        </w:rPr>
      </w:pPr>
    </w:p>
    <w:sectPr>
      <w:footerReference r:id="rId3" w:type="default"/>
      <w:footerReference r:id="rId4" w:type="even"/>
      <w:pgSz w:w="11906" w:h="16838"/>
      <w:pgMar w:top="2098" w:right="1474" w:bottom="1984" w:left="1587" w:header="851" w:footer="1553" w:gutter="0"/>
      <w:pgNumType w:fmt="decimal"/>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0C5F">
    <w:pPr>
      <w:pStyle w:val="4"/>
      <w:wordWrap w:val="0"/>
      <w:ind w:right="360" w:firstLine="360"/>
      <w:jc w:val="right"/>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2A89">
                          <w:pPr>
                            <w:pStyle w:val="4"/>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0F2A89">
                    <w:pPr>
                      <w:pStyle w:val="4"/>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12685">
    <w:pPr>
      <w:pStyle w:val="4"/>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ZDM3MTExNTUxZGFjNTkzOWU4OTNiZjkyYWU0NmIifQ=="/>
  </w:docVars>
  <w:rsids>
    <w:rsidRoot w:val="00000000"/>
    <w:rsid w:val="05132F92"/>
    <w:rsid w:val="07C9537E"/>
    <w:rsid w:val="09E62354"/>
    <w:rsid w:val="0A916992"/>
    <w:rsid w:val="0B0E3CB9"/>
    <w:rsid w:val="0C710BAB"/>
    <w:rsid w:val="0EC949BB"/>
    <w:rsid w:val="0FFE1575"/>
    <w:rsid w:val="15834C0E"/>
    <w:rsid w:val="15FD11F7"/>
    <w:rsid w:val="17AA7D42"/>
    <w:rsid w:val="19CC0292"/>
    <w:rsid w:val="1A7F369B"/>
    <w:rsid w:val="1FF36B32"/>
    <w:rsid w:val="25C11248"/>
    <w:rsid w:val="281C4AA8"/>
    <w:rsid w:val="2CE004F9"/>
    <w:rsid w:val="2D2A5C25"/>
    <w:rsid w:val="2DD14D37"/>
    <w:rsid w:val="344B37D8"/>
    <w:rsid w:val="36037910"/>
    <w:rsid w:val="3DAD0A0B"/>
    <w:rsid w:val="3F487B73"/>
    <w:rsid w:val="40D914A8"/>
    <w:rsid w:val="45A7318C"/>
    <w:rsid w:val="467B0413"/>
    <w:rsid w:val="4DC4528E"/>
    <w:rsid w:val="4FCF5286"/>
    <w:rsid w:val="5952614F"/>
    <w:rsid w:val="65B87D35"/>
    <w:rsid w:val="6CC23293"/>
    <w:rsid w:val="6E7755F0"/>
    <w:rsid w:val="76210DB4"/>
    <w:rsid w:val="763C4D2E"/>
    <w:rsid w:val="7C11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12" w:beforeLines="100" w:after="312" w:afterLines="100"/>
      <w:ind w:firstLine="0" w:firstLineChars="0"/>
      <w:jc w:val="center"/>
      <w:outlineLvl w:val="0"/>
    </w:pPr>
    <w:rPr>
      <w:rFonts w:eastAsia="方正小标宋_GBK"/>
      <w:kern w:val="44"/>
      <w:sz w:val="44"/>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908</Words>
  <Characters>949</Characters>
  <Lines>0</Lines>
  <Paragraphs>0</Paragraphs>
  <TotalTime>62</TotalTime>
  <ScaleCrop>false</ScaleCrop>
  <LinksUpToDate>false</LinksUpToDate>
  <CharactersWithSpaces>951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2024-01-02T00:59:00Z</dcterms:created>
  <dc:creator>Administrator</dc:creator>
  <cp:lastModifiedBy>听她说</cp:lastModifiedBy>
  <cp:lastPrinted>2024-08-01T01:39:00Z</cp:lastPrinted>
  <dcterms:modified xsi:type="dcterms:W3CDTF">2024-08-16T08:40:58Z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AE93958EBE964EE7B797255A22B70F3B_13</vt:lpwstr>
  </property>
</Properties>
</file>