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大沽街道冬季除雪、除冰工作预案</w:t>
      </w:r>
    </w:p>
    <w:p>
      <w:pPr>
        <w:spacing w:line="560" w:lineRule="exact"/>
        <w:ind w:firstLine="880" w:firstLineChars="200"/>
        <w:rPr>
          <w:rFonts w:ascii="方正小标宋_GBK" w:hAnsi="方正小标宋_GBK" w:eastAsia="方正小标宋_GBK" w:cs="方正小标宋_GBK"/>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降雪天气时我街道、社区道路、居民楼院除雪工作的统一组织和指挥，合理使用清融雪资源，明确各应急成员单位的责任和义务，做到迅速、积极、有序、高效地处置灾害事件，将降雪天气带来的影响降到最低，确保辖区生产、生活正常进行，确保雪后街域内道路顺畅、居民出行安全，根据国家、天津市、滨海新区有关法律、法规和文件，结合街道实际，制定本预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一、工作原则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除雪工作坚持以下原则：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1.统一指挥, 上下联动；属地管理，分级负责；</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以雪为令，闻雪而动，专业为主，社会为辅；</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清融结合，科学作业，分清主次，先通后畅。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二、组织指挥体系与职责</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（一）领导机构</w:t>
      </w:r>
    </w:p>
    <w:p>
      <w:pPr>
        <w:spacing w:line="56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1.大沽街道清融雪指挥部负责全街除雪工作。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总 指 挥：</w:t>
      </w:r>
      <w:r>
        <w:rPr>
          <w:rFonts w:hint="eastAsia" w:ascii="仿宋_GB2312" w:eastAsia="仿宋_GB2312" w:cs="仿宋_GB2312"/>
          <w:sz w:val="32"/>
          <w:szCs w:val="32"/>
          <w:lang w:eastAsia="zh-CN"/>
        </w:rPr>
        <w:t>崔</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健</w:t>
      </w:r>
      <w:r>
        <w:rPr>
          <w:rFonts w:hint="eastAsia" w:ascii="仿宋_GB2312" w:eastAsia="仿宋_GB2312" w:cs="仿宋_GB2312"/>
          <w:sz w:val="32"/>
          <w:szCs w:val="32"/>
        </w:rPr>
        <w:t xml:space="preserve">  办事处主任</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副总指挥：</w:t>
      </w:r>
      <w:r>
        <w:rPr>
          <w:rFonts w:hint="eastAsia" w:ascii="仿宋_GB2312" w:eastAsia="仿宋_GB2312" w:cs="仿宋_GB2312"/>
          <w:sz w:val="32"/>
          <w:szCs w:val="32"/>
          <w:lang w:eastAsia="zh-CN"/>
        </w:rPr>
        <w:t>范春杰</w:t>
      </w:r>
      <w:r>
        <w:rPr>
          <w:rFonts w:ascii="仿宋_GB2312" w:eastAsia="仿宋_GB2312" w:cs="仿宋_GB2312"/>
          <w:sz w:val="32"/>
          <w:szCs w:val="32"/>
        </w:rPr>
        <w:t xml:space="preserve"> </w:t>
      </w:r>
      <w:r>
        <w:rPr>
          <w:rFonts w:hint="eastAsia" w:ascii="仿宋_GB2312" w:eastAsia="仿宋_GB2312" w:cs="仿宋_GB2312"/>
          <w:sz w:val="32"/>
          <w:szCs w:val="32"/>
        </w:rPr>
        <w:t xml:space="preserve"> 公共管理办分管领导</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2.街道清融雪指挥部成员单位：</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纪检监察、综合办、党建办、网信办、人大工委、团工委、工会、妇联、司法所、财政办、经济发展办、公共服务办、公共管理办、公共安全办、综合执法大队、党群服务中心、退役军人服务站、长效办、社工事务所、疫情防控指挥部组成。</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（二）工作机构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街道清融雪指挥部下设街道清融雪指挥部办公室，设在公共管理办。街道清融雪指挥部办公室主任由公共管理办分管领导兼任。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（三）街道清融雪指挥部及其办公室的主要职责</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1.街道清融雪指挥部的主要职责是：</w:t>
      </w:r>
      <w:r>
        <w:rPr>
          <w:rFonts w:hint="eastAsia" w:ascii="仿宋_GB2312" w:eastAsia="仿宋_GB2312" w:cs="仿宋_GB2312"/>
          <w:sz w:val="32"/>
          <w:szCs w:val="32"/>
        </w:rPr>
        <w:t>贯彻落实上级有关除雪工作的指示要求，研究确定除雪工作的政策实施和指导意见；组织指挥、协调全街除雪应对工作；监督指导除雪物资、设备、车辆和除雪队伍的落实和管理工作；开展专业培训、应急演练和宣传教育工作；协调辖区其他单位共同参与除雪应对工作。</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2</w:t>
      </w:r>
      <w:r>
        <w:rPr>
          <w:rFonts w:ascii="仿宋_GB2312" w:eastAsia="仿宋_GB2312" w:cs="仿宋_GB2312"/>
          <w:b/>
          <w:bCs/>
          <w:sz w:val="32"/>
          <w:szCs w:val="32"/>
        </w:rPr>
        <w:t>.</w:t>
      </w:r>
      <w:r>
        <w:rPr>
          <w:rFonts w:hint="eastAsia" w:ascii="仿宋_GB2312" w:eastAsia="仿宋_GB2312" w:cs="仿宋_GB2312"/>
          <w:b/>
          <w:bCs/>
          <w:sz w:val="32"/>
          <w:szCs w:val="32"/>
        </w:rPr>
        <w:t>街道清融雪指挥部办公室的主要职责是：</w:t>
      </w:r>
      <w:r>
        <w:rPr>
          <w:rFonts w:hint="eastAsia" w:ascii="仿宋_GB2312" w:eastAsia="仿宋_GB2312" w:cs="仿宋_GB2312"/>
          <w:sz w:val="32"/>
          <w:szCs w:val="32"/>
        </w:rPr>
        <w:t>负责街道清融雪指挥部日常工作，督促、检查街道清融雪指挥部决策命令的落实情况，协调、指导街道清融雪指挥部成员单位开展相应除雪工作准备和除雪应对工作，组织修订《大沽街道除雪工作预案》。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（四）街道清融雪指挥部成员单位的主要职责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街道清融雪指挥部各成员单位的主要职责是：贯彻落实街道清融雪指挥部指示要求，负责落实本单位的除雪工作职责；完成街道清融雪指挥部划定的责任区除雪任务；完成街道清融雪指挥部下达的其他除雪任务。</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1.综合办：</w:t>
      </w:r>
      <w:r>
        <w:rPr>
          <w:rFonts w:hint="eastAsia" w:ascii="仿宋_GB2312" w:eastAsia="仿宋_GB2312" w:cs="仿宋_GB2312"/>
          <w:sz w:val="32"/>
          <w:szCs w:val="32"/>
        </w:rPr>
        <w:t>负责协调街道领导做好雪灾预警、应急处置及善后工作；协助街道清融雪指挥部办公室做好除雪工作信息报送、会议组织筹备工作；组织安排值班人员，密切关注辖区降雪、除雪动态。</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公共管理办：</w:t>
      </w:r>
      <w:r>
        <w:rPr>
          <w:rFonts w:hint="eastAsia" w:ascii="仿宋_GB2312" w:eastAsia="仿宋_GB2312" w:cs="仿宋_GB2312"/>
          <w:sz w:val="32"/>
          <w:szCs w:val="32"/>
        </w:rPr>
        <w:t>负责组织、协调、监督、检查、推动街道环卫系统的除雪工作；负责街道辖区主次干道、背街里巷的除雪工作；负责除雪期间对辖区花坛、绿地、树穴的监管，监督融雪车辆按照作业规定作业，禁止将含有融雪剂的污雪和垃圾喷入或倒入花坛、绿地、树穴；负责督促雪后道路积雪清运；负责监督、推动辖区内尚未竣工或已竣工但未办理交接手续的道路和施工工地的除雪工作；督促物业公司做好社区等物业服务区域除雪工作；负责督促雪后脏污小区围墙、栅栏的卫生清洗和恢复，做好雪后恢复市容环境工作；危险房屋排查。</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3.综合执法大队：</w:t>
      </w:r>
      <w:r>
        <w:rPr>
          <w:rFonts w:hint="eastAsia" w:ascii="仿宋_GB2312" w:eastAsia="仿宋_GB2312" w:cs="仿宋_GB2312"/>
          <w:sz w:val="32"/>
          <w:szCs w:val="32"/>
        </w:rPr>
        <w:t>负责组织开展“门前三包”专项治理，督促辖区商户，尤其是沿街商户做好除雪工作，必须按时按要求清扫，督促检查除雪物资自备情况，签订《门前除雪责任书》，发放除雪明白纸。</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4</w:t>
      </w:r>
      <w:r>
        <w:rPr>
          <w:rFonts w:ascii="仿宋_GB2312" w:eastAsia="仿宋_GB2312" w:cs="仿宋_GB2312"/>
          <w:b/>
          <w:bCs/>
          <w:sz w:val="32"/>
          <w:szCs w:val="32"/>
        </w:rPr>
        <w:t>.</w:t>
      </w:r>
      <w:r>
        <w:rPr>
          <w:rFonts w:hint="eastAsia" w:ascii="仿宋_GB2312" w:eastAsia="仿宋_GB2312" w:cs="仿宋_GB2312"/>
          <w:b/>
          <w:bCs/>
          <w:sz w:val="32"/>
          <w:szCs w:val="32"/>
        </w:rPr>
        <w:t>公共安全办：</w:t>
      </w:r>
      <w:r>
        <w:rPr>
          <w:rFonts w:hint="eastAsia" w:ascii="仿宋_GB2312" w:eastAsia="仿宋_GB2312" w:cs="仿宋_GB2312"/>
          <w:sz w:val="32"/>
          <w:szCs w:val="32"/>
        </w:rPr>
        <w:t>负责督促检查监管的企业落实除雪责任，做好房屋排查，加强对危化企业的安全检查。</w:t>
      </w:r>
      <w:r>
        <w:rPr>
          <w:rFonts w:ascii="仿宋_GB2312" w:eastAsia="仿宋_GB2312" w:cs="仿宋_GB2312"/>
          <w:sz w:val="32"/>
          <w:szCs w:val="32"/>
        </w:rPr>
        <w:t xml:space="preserve"> </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5.公共服务办：</w:t>
      </w:r>
      <w:r>
        <w:rPr>
          <w:rFonts w:hint="eastAsia" w:ascii="仿宋_GB2312" w:eastAsia="仿宋_GB2312" w:cs="仿宋_GB2312"/>
          <w:sz w:val="32"/>
          <w:szCs w:val="32"/>
        </w:rPr>
        <w:t>负责督</w:t>
      </w:r>
      <w:r>
        <w:rPr>
          <w:rFonts w:hint="eastAsia" w:ascii="仿宋_GB2312" w:eastAsia="仿宋_GB2312" w:cs="仿宋_GB2312"/>
          <w:sz w:val="32"/>
          <w:szCs w:val="32"/>
          <w:lang w:eastAsia="zh-CN"/>
        </w:rPr>
        <w:t>促</w:t>
      </w:r>
      <w:r>
        <w:rPr>
          <w:rFonts w:hint="eastAsia" w:ascii="仿宋_GB2312" w:eastAsia="仿宋_GB2312" w:cs="仿宋_GB2312"/>
          <w:sz w:val="32"/>
          <w:szCs w:val="32"/>
        </w:rPr>
        <w:t>检查辖区学校、医院落实除雪责任；组织社区开展除雪志愿活动，组织辖区居民清扫小区内积雪；负责雪灾发生后，及时开展灾害救助工作；积极关注家庭困难、行动不便居民诉求，督促社区积极协调解决，做好供暖问题的全面排查工作，并及时反馈给公共管理办。</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6.农服中心：</w:t>
      </w:r>
      <w:r>
        <w:rPr>
          <w:rFonts w:hint="eastAsia" w:ascii="仿宋_GB2312" w:eastAsia="仿宋_GB2312" w:cs="仿宋_GB2312"/>
          <w:sz w:val="32"/>
          <w:szCs w:val="32"/>
        </w:rPr>
        <w:t>农业企业的除雪工作，做好降雪天气周转房危房排查工作。</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7.经济发展办：</w:t>
      </w:r>
      <w:r>
        <w:rPr>
          <w:rFonts w:hint="eastAsia" w:ascii="仿宋_GB2312" w:eastAsia="仿宋_GB2312" w:cs="仿宋_GB2312"/>
          <w:sz w:val="32"/>
          <w:szCs w:val="32"/>
        </w:rPr>
        <w:t>负责协调、推动辖区四上企业、商会成员的除雪工作；发生雪灾时，负责对重要生活物品和救灾商品的储备、调控工作；组织排查市场安全，发现问题及时采取措施。</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8.财政办：</w:t>
      </w:r>
      <w:r>
        <w:rPr>
          <w:rFonts w:hint="eastAsia" w:ascii="仿宋_GB2312" w:eastAsia="仿宋_GB2312" w:cs="仿宋_GB2312"/>
          <w:sz w:val="32"/>
          <w:szCs w:val="32"/>
        </w:rPr>
        <w:t>负责落实街道除雪工作专项资金。</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9.网信办：</w:t>
      </w:r>
      <w:r>
        <w:rPr>
          <w:rFonts w:hint="eastAsia" w:ascii="仿宋_GB2312" w:eastAsia="仿宋_GB2312" w:cs="仿宋_GB2312"/>
          <w:sz w:val="32"/>
          <w:szCs w:val="32"/>
        </w:rPr>
        <w:t>负责做好网络舆情引导；通过街道公众号推送大沽街道除雪工作的指示、要求；宣传除雪工作中的感人事迹，曝光除雪工作中的不良现象，引导动员社会单位和市民群众积极主动清除门前责任区积雪和社区里巷积雪。</w:t>
      </w:r>
    </w:p>
    <w:p>
      <w:pPr>
        <w:spacing w:line="560" w:lineRule="exact"/>
        <w:ind w:firstLine="642" w:firstLineChars="200"/>
        <w:rPr>
          <w:rFonts w:ascii="仿宋_GB2312" w:eastAsia="仿宋_GB2312"/>
          <w:spacing w:val="9"/>
          <w:sz w:val="32"/>
          <w:szCs w:val="32"/>
          <w:shd w:val="clear" w:color="auto" w:fill="FFFFFF"/>
        </w:rPr>
      </w:pPr>
      <w:r>
        <w:rPr>
          <w:rFonts w:hint="eastAsia" w:ascii="仿宋_GB2312" w:eastAsia="仿宋_GB2312" w:cs="仿宋_GB2312"/>
          <w:b/>
          <w:bCs/>
          <w:sz w:val="32"/>
          <w:szCs w:val="32"/>
        </w:rPr>
        <w:t>10.团工委：</w:t>
      </w:r>
      <w:r>
        <w:rPr>
          <w:rFonts w:hint="eastAsia" w:ascii="仿宋_GB2312" w:eastAsia="仿宋_GB2312" w:cs="仿宋_GB2312"/>
          <w:sz w:val="32"/>
          <w:szCs w:val="32"/>
        </w:rPr>
        <w:t>负责</w:t>
      </w:r>
      <w:r>
        <w:rPr>
          <w:rFonts w:hint="eastAsia" w:ascii="仿宋_GB2312" w:eastAsia="仿宋_GB2312"/>
          <w:spacing w:val="9"/>
          <w:sz w:val="32"/>
          <w:szCs w:val="32"/>
          <w:shd w:val="clear" w:color="auto" w:fill="FFFFFF"/>
        </w:rPr>
        <w:t>组织青年团员志愿者开展除雪工作，增强青年团员的社会责任意识，弘扬了爱心奉献精神。</w:t>
      </w:r>
    </w:p>
    <w:p>
      <w:pPr>
        <w:spacing w:line="560" w:lineRule="exact"/>
        <w:ind w:firstLine="678" w:firstLineChars="200"/>
        <w:rPr>
          <w:rFonts w:ascii="仿宋_GB2312" w:eastAsia="仿宋_GB2312"/>
          <w:spacing w:val="9"/>
          <w:sz w:val="32"/>
          <w:szCs w:val="32"/>
          <w:shd w:val="clear" w:color="auto" w:fill="FFFFFF"/>
        </w:rPr>
      </w:pPr>
      <w:r>
        <w:rPr>
          <w:rFonts w:hint="eastAsia" w:ascii="仿宋_GB2312" w:eastAsia="仿宋_GB2312"/>
          <w:b/>
          <w:bCs/>
          <w:spacing w:val="9"/>
          <w:sz w:val="32"/>
          <w:szCs w:val="32"/>
          <w:shd w:val="clear" w:color="auto" w:fill="FFFFFF"/>
        </w:rPr>
        <w:t>11.工会：</w:t>
      </w:r>
      <w:r>
        <w:rPr>
          <w:rFonts w:hint="eastAsia" w:ascii="仿宋_GB2312" w:eastAsia="仿宋_GB2312"/>
          <w:spacing w:val="9"/>
          <w:sz w:val="32"/>
          <w:szCs w:val="32"/>
          <w:shd w:val="clear" w:color="auto" w:fill="FFFFFF"/>
        </w:rPr>
        <w:t>负责组织基层职工志愿者队伍开展除雪工作，为一线除雪作业职工送温暖，发动街道职工志愿者们用实际行动弘扬奉献精神。</w:t>
      </w:r>
    </w:p>
    <w:p>
      <w:pPr>
        <w:spacing w:line="560" w:lineRule="exact"/>
        <w:ind w:firstLine="678" w:firstLineChars="200"/>
        <w:rPr>
          <w:rFonts w:ascii="仿宋_GB2312" w:eastAsia="仿宋_GB2312"/>
          <w:spacing w:val="9"/>
          <w:sz w:val="32"/>
          <w:szCs w:val="32"/>
          <w:shd w:val="clear" w:color="auto" w:fill="FFFFFF"/>
        </w:rPr>
      </w:pPr>
      <w:r>
        <w:rPr>
          <w:rFonts w:ascii="仿宋_GB2312" w:eastAsia="仿宋_GB2312"/>
          <w:b/>
          <w:bCs/>
          <w:spacing w:val="9"/>
          <w:sz w:val="32"/>
          <w:szCs w:val="32"/>
          <w:shd w:val="clear" w:color="auto" w:fill="FFFFFF"/>
        </w:rPr>
        <w:t>1</w:t>
      </w:r>
      <w:r>
        <w:rPr>
          <w:rFonts w:hint="eastAsia" w:ascii="仿宋_GB2312" w:eastAsia="仿宋_GB2312"/>
          <w:b/>
          <w:bCs/>
          <w:spacing w:val="9"/>
          <w:sz w:val="32"/>
          <w:szCs w:val="32"/>
          <w:shd w:val="clear" w:color="auto" w:fill="FFFFFF"/>
        </w:rPr>
        <w:t>2</w:t>
      </w:r>
      <w:r>
        <w:rPr>
          <w:rFonts w:ascii="仿宋_GB2312" w:eastAsia="仿宋_GB2312"/>
          <w:b/>
          <w:bCs/>
          <w:spacing w:val="9"/>
          <w:sz w:val="32"/>
          <w:szCs w:val="32"/>
          <w:shd w:val="clear" w:color="auto" w:fill="FFFFFF"/>
        </w:rPr>
        <w:t>.</w:t>
      </w:r>
      <w:r>
        <w:rPr>
          <w:rFonts w:hint="eastAsia" w:ascii="仿宋_GB2312" w:eastAsia="仿宋_GB2312"/>
          <w:b/>
          <w:bCs/>
          <w:spacing w:val="9"/>
          <w:sz w:val="32"/>
          <w:szCs w:val="32"/>
          <w:shd w:val="clear" w:color="auto" w:fill="FFFFFF"/>
        </w:rPr>
        <w:t>妇联：</w:t>
      </w:r>
      <w:r>
        <w:rPr>
          <w:rFonts w:hint="eastAsia" w:ascii="仿宋_GB2312" w:eastAsia="仿宋_GB2312"/>
          <w:spacing w:val="9"/>
          <w:sz w:val="32"/>
          <w:szCs w:val="32"/>
          <w:shd w:val="clear" w:color="auto" w:fill="FFFFFF"/>
        </w:rPr>
        <w:t>负责组织街道各妇联组织开展除雪工作，用行动弘扬社会价值观。</w:t>
      </w:r>
    </w:p>
    <w:p>
      <w:pPr>
        <w:spacing w:line="560" w:lineRule="exact"/>
        <w:ind w:firstLine="678" w:firstLineChars="200"/>
        <w:rPr>
          <w:rFonts w:ascii="仿宋_GB2312" w:eastAsia="仿宋_GB2312" w:cs="仿宋_GB2312"/>
          <w:b/>
          <w:bCs/>
          <w:sz w:val="32"/>
          <w:szCs w:val="32"/>
        </w:rPr>
      </w:pPr>
      <w:r>
        <w:rPr>
          <w:rFonts w:hint="eastAsia" w:ascii="仿宋_GB2312" w:eastAsia="仿宋_GB2312"/>
          <w:b/>
          <w:bCs/>
          <w:spacing w:val="9"/>
          <w:sz w:val="32"/>
          <w:szCs w:val="32"/>
          <w:shd w:val="clear" w:color="auto" w:fill="FFFFFF"/>
        </w:rPr>
        <w:t>13.纪检监察：</w:t>
      </w:r>
      <w:r>
        <w:rPr>
          <w:rFonts w:hint="eastAsia" w:ascii="仿宋_GB2312" w:eastAsia="仿宋_GB2312"/>
          <w:spacing w:val="9"/>
          <w:sz w:val="32"/>
          <w:szCs w:val="32"/>
          <w:shd w:val="clear" w:color="auto" w:fill="FFFFFF"/>
        </w:rPr>
        <w:t>负责监督、检查街道各单位除雪工作。</w:t>
      </w:r>
    </w:p>
    <w:p>
      <w:pPr>
        <w:spacing w:line="560" w:lineRule="exact"/>
        <w:ind w:firstLine="642" w:firstLineChars="200"/>
        <w:rPr>
          <w:rFonts w:ascii="仿宋_GB2312" w:eastAsia="仿宋_GB2312" w:cs="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4.各科室：</w:t>
      </w:r>
      <w:r>
        <w:rPr>
          <w:rFonts w:hint="eastAsia" w:ascii="仿宋_GB2312" w:eastAsia="仿宋_GB2312" w:cs="仿宋_GB2312"/>
          <w:sz w:val="32"/>
          <w:szCs w:val="32"/>
        </w:rPr>
        <w:t>请各位包保领导密切联系各自包保社区，收集居民反映的情况及问题，做到统一研究、及时解决。</w:t>
      </w:r>
    </w:p>
    <w:p>
      <w:pPr>
        <w:spacing w:line="560" w:lineRule="exact"/>
        <w:ind w:firstLine="642" w:firstLineChars="200"/>
        <w:rPr>
          <w:rFonts w:ascii="仿宋_GB2312" w:eastAsia="仿宋_GB2312" w:cs="仿宋_GB2312"/>
          <w:sz w:val="32"/>
          <w:szCs w:val="32"/>
        </w:rPr>
      </w:pPr>
      <w:r>
        <w:rPr>
          <w:rFonts w:hint="eastAsia" w:ascii="仿宋_GB2312" w:eastAsia="仿宋_GB2312" w:cs="仿宋_GB2312"/>
          <w:b/>
          <w:bCs/>
          <w:sz w:val="32"/>
          <w:szCs w:val="32"/>
        </w:rPr>
        <w:t>15.各社区居委会：</w:t>
      </w:r>
      <w:r>
        <w:rPr>
          <w:rFonts w:hint="eastAsia" w:ascii="仿宋_GB2312" w:eastAsia="仿宋_GB2312" w:cs="仿宋_GB2312"/>
          <w:sz w:val="32"/>
          <w:szCs w:val="32"/>
        </w:rPr>
        <w:t>监督、推动社区内物业小区物业服务企业做好除雪工作；积极组织志愿队伍，做好无物业小区除雪工作。</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三、预警</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（一）预警准备</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街道清融雪指挥部办公室</w:t>
      </w:r>
      <w:r>
        <w:rPr>
          <w:rFonts w:hint="eastAsia" w:ascii="仿宋_GB2312" w:hAnsi="宋体" w:eastAsia="仿宋_GB2312" w:cs="仿宋_GB2312"/>
          <w:color w:val="000000"/>
          <w:kern w:val="0"/>
          <w:sz w:val="32"/>
          <w:szCs w:val="32"/>
        </w:rPr>
        <w:t>根据区气象局发布的灾害降雪预报预警信息，密切关注天气变化及发展趋势</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1.相关单位加强值班、值守，采取相应的防范措施。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2.街道专业除雪作业队伍开始值班待命。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3.应急保障队伍、应急设备、物资准备。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（二）预警级别</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按照《天津市气象灾害应急预案》，</w:t>
      </w:r>
      <w:r>
        <w:rPr>
          <w:rFonts w:hint="eastAsia" w:ascii="仿宋_GB2312" w:hAnsi="宋体" w:eastAsia="仿宋_GB2312" w:cs="仿宋_GB2312"/>
          <w:color w:val="000000"/>
          <w:kern w:val="0"/>
          <w:sz w:val="32"/>
          <w:szCs w:val="32"/>
        </w:rPr>
        <w:t>灾害降雪预警级别分为一级、二级、三级、四级，分别用红、橙、黄、蓝四种颜色标示，一级为最高级别。</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（三）分级指标</w:t>
      </w:r>
    </w:p>
    <w:p>
      <w:pPr>
        <w:widowControl/>
        <w:spacing w:line="560" w:lineRule="exact"/>
        <w:ind w:firstLine="642" w:firstLineChars="200"/>
        <w:rPr>
          <w:rFonts w:ascii="仿宋_GB2312" w:hAnsi="宋体" w:eastAsia="仿宋_GB2312" w:cs="仿宋_GB2312"/>
          <w:b/>
          <w:bCs/>
          <w:color w:val="000000"/>
          <w:kern w:val="0"/>
          <w:sz w:val="32"/>
          <w:szCs w:val="32"/>
        </w:rPr>
      </w:pPr>
      <w:r>
        <w:rPr>
          <w:rFonts w:hint="eastAsia" w:ascii="仿宋_GB2312" w:eastAsia="仿宋_GB2312"/>
          <w:b/>
          <w:bCs/>
          <w:sz w:val="32"/>
          <w:szCs w:val="32"/>
        </w:rPr>
        <w:t>一级（暴雪红色预警）</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预计未来6小时内降雪量将达15毫米以上，或者已达15毫米以上且降雪持续，可能或者已经对交通或者农业有较大影响。</w:t>
      </w:r>
    </w:p>
    <w:p>
      <w:pPr>
        <w:widowControl/>
        <w:spacing w:line="560" w:lineRule="exact"/>
        <w:ind w:firstLine="642" w:firstLineChars="200"/>
        <w:rPr>
          <w:rFonts w:ascii="仿宋_GB2312" w:eastAsia="仿宋_GB2312"/>
          <w:b/>
          <w:bCs/>
          <w:sz w:val="32"/>
          <w:szCs w:val="32"/>
        </w:rPr>
      </w:pPr>
      <w:r>
        <w:rPr>
          <w:rFonts w:hint="eastAsia" w:ascii="仿宋_GB2312" w:hAnsi="宋体" w:eastAsia="仿宋_GB2312" w:cs="宋体"/>
          <w:b/>
          <w:bCs/>
          <w:kern w:val="0"/>
          <w:sz w:val="32"/>
          <w:szCs w:val="32"/>
        </w:rPr>
        <w:t>二级（暴雪橙色预警）</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预计未来6小时内降雪量将达10毫米以上，或者已达10毫米以上且降雪持续，可能或者已经对交通或者农业有较大影响。</w:t>
      </w:r>
    </w:p>
    <w:p>
      <w:pPr>
        <w:widowControl/>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三级（暴雪黄色预警）</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预计未来12小时内降雪量将达6毫米以上，或者已达6毫米以上且降雪持续，可能对交通或者农业有影响。</w:t>
      </w:r>
    </w:p>
    <w:p>
      <w:pPr>
        <w:widowControl/>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四级（暴雪蓝色预警）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预计未来12小时内降雪量将达4毫米以上，或者已达4毫米以上且降雪持续，可能对交通或者农业有影响。</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（四）应急响应</w:t>
      </w:r>
    </w:p>
    <w:p>
      <w:pPr>
        <w:spacing w:line="560" w:lineRule="exact"/>
        <w:ind w:firstLine="642"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1.先期处置</w:t>
      </w:r>
    </w:p>
    <w:p>
      <w:pPr>
        <w:spacing w:line="560" w:lineRule="exact"/>
        <w:ind w:firstLine="640" w:firstLineChars="200"/>
        <w:rPr>
          <w:rFonts w:ascii="仿宋_GB2312" w:eastAsia="仿宋_GB2312"/>
          <w:sz w:val="32"/>
          <w:szCs w:val="32"/>
        </w:rPr>
      </w:pPr>
      <w:r>
        <w:rPr>
          <w:rFonts w:hint="eastAsia" w:ascii="仿宋_GB2312" w:hAnsi="宋体" w:eastAsia="仿宋_GB2312" w:cs="仿宋_GB2312"/>
          <w:color w:val="000000"/>
          <w:kern w:val="0"/>
          <w:sz w:val="32"/>
          <w:szCs w:val="32"/>
        </w:rPr>
        <w:t>接到灾害性降雪预警信息后，街道</w:t>
      </w:r>
      <w:r>
        <w:rPr>
          <w:rFonts w:hint="eastAsia" w:ascii="仿宋_GB2312" w:eastAsia="仿宋_GB2312" w:cs="仿宋_GB2312"/>
          <w:sz w:val="32"/>
          <w:szCs w:val="32"/>
        </w:rPr>
        <w:t>清融雪指挥部和成员单位应</w:t>
      </w:r>
      <w:r>
        <w:rPr>
          <w:rFonts w:hint="eastAsia" w:ascii="仿宋_GB2312" w:hAnsi="宋体" w:eastAsia="仿宋_GB2312" w:cs="仿宋_GB2312"/>
          <w:color w:val="000000"/>
          <w:kern w:val="0"/>
          <w:sz w:val="32"/>
          <w:szCs w:val="32"/>
        </w:rPr>
        <w:t>立即</w:t>
      </w:r>
      <w:r>
        <w:rPr>
          <w:rFonts w:hint="eastAsia" w:ascii="仿宋_GB2312" w:eastAsia="仿宋_GB2312" w:cs="仿宋_GB2312"/>
          <w:sz w:val="32"/>
          <w:szCs w:val="32"/>
        </w:rPr>
        <w:t>做好相应预警响应等级的除雪应对工作</w:t>
      </w:r>
      <w:r>
        <w:rPr>
          <w:rFonts w:hint="eastAsia" w:ascii="仿宋_GB2312" w:hAnsi="宋体" w:eastAsia="仿宋_GB2312" w:cs="仿宋_GB2312"/>
          <w:color w:val="000000"/>
          <w:kern w:val="0"/>
          <w:sz w:val="32"/>
          <w:szCs w:val="32"/>
        </w:rPr>
        <w:t>，调集充实作业人员，补充除雪物资，检修车辆和设施设备，合理安排作业班次，根据降雪情况，</w:t>
      </w:r>
      <w:r>
        <w:rPr>
          <w:rFonts w:hint="eastAsia" w:ascii="仿宋_GB2312" w:eastAsia="仿宋_GB2312" w:cs="仿宋_GB2312"/>
          <w:sz w:val="32"/>
          <w:szCs w:val="32"/>
        </w:rPr>
        <w:t>积极主动地进行先期除雪作业，保证道路节点畅通</w:t>
      </w:r>
      <w:r>
        <w:rPr>
          <w:rFonts w:hint="eastAsia" w:ascii="仿宋_GB2312" w:hAnsi="宋体" w:eastAsia="仿宋_GB2312" w:cs="仿宋_GB2312"/>
          <w:color w:val="000000"/>
          <w:kern w:val="0"/>
          <w:sz w:val="32"/>
          <w:szCs w:val="32"/>
        </w:rPr>
        <w:t>，并及时向区清融雪指挥部报告工作进展情况。</w:t>
      </w:r>
    </w:p>
    <w:p>
      <w:pPr>
        <w:widowControl/>
        <w:spacing w:line="560" w:lineRule="exact"/>
        <w:ind w:firstLine="642" w:firstLineChars="200"/>
        <w:jc w:val="left"/>
        <w:rPr>
          <w:rFonts w:ascii="仿宋_GB2312" w:hAnsi="宋体" w:eastAsia="仿宋_GB2312"/>
          <w:b/>
          <w:bCs/>
          <w:color w:val="000000"/>
          <w:kern w:val="0"/>
          <w:sz w:val="32"/>
          <w:szCs w:val="32"/>
        </w:rPr>
      </w:pPr>
      <w:r>
        <w:rPr>
          <w:rFonts w:hint="eastAsia" w:ascii="仿宋_GB2312" w:eastAsia="仿宋_GB2312" w:cs="仿宋_GB2312"/>
          <w:b/>
          <w:bCs/>
          <w:sz w:val="32"/>
          <w:szCs w:val="32"/>
        </w:rPr>
        <w:t>2.应急处置</w:t>
      </w:r>
    </w:p>
    <w:p>
      <w:pPr>
        <w:pStyle w:val="5"/>
        <w:spacing w:line="560" w:lineRule="exact"/>
        <w:ind w:firstLine="642" w:firstLineChars="200"/>
        <w:rPr>
          <w:rFonts w:ascii="仿宋_GB2312" w:eastAsia="仿宋_GB2312" w:cs="Times New Roman"/>
          <w:b/>
          <w:bCs/>
          <w:sz w:val="32"/>
          <w:szCs w:val="32"/>
        </w:rPr>
      </w:pPr>
      <w:r>
        <w:rPr>
          <w:rFonts w:hint="eastAsia" w:ascii="仿宋_GB2312" w:eastAsia="仿宋_GB2312" w:cs="仿宋_GB2312"/>
          <w:b/>
          <w:bCs/>
          <w:sz w:val="32"/>
          <w:szCs w:val="32"/>
        </w:rPr>
        <w:t>（1）专业除雪</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专业除雪主要为街道保洁作业队伍、物业等其他部门负责的专业清扫保洁作业队伍进行的除雪作业，以及市场化的社会专业保洁企业进行的除雪作业。</w:t>
      </w:r>
    </w:p>
    <w:p>
      <w:pPr>
        <w:pStyle w:val="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按照“先小区，后周边”“先打开一条路，再向两边扩展”的顺序进行除雪作业，做到融雪线路合理明确，喷洒点位衔接准确，融雪作业组织有序，组织指挥科学严密，除雪效率快速高效。</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使用</w:t>
      </w:r>
      <w:r>
        <w:rPr>
          <w:rFonts w:hint="eastAsia" w:ascii="仿宋_GB2312" w:hAnsi="宋体" w:eastAsia="仿宋_GB2312" w:cs="仿宋_GB2312"/>
          <w:sz w:val="32"/>
          <w:szCs w:val="32"/>
        </w:rPr>
        <w:t>洒水车喷洒融雪剂作业的，应</w:t>
      </w:r>
      <w:r>
        <w:rPr>
          <w:rFonts w:hint="eastAsia" w:ascii="仿宋_GB2312" w:eastAsia="仿宋_GB2312" w:cs="仿宋_GB2312"/>
          <w:sz w:val="32"/>
          <w:szCs w:val="32"/>
        </w:rPr>
        <w:t>根据滨海新区冬季各等级气温和降雪量，精确计算冰点范围内单位面积</w:t>
      </w:r>
      <w:r>
        <w:rPr>
          <w:rFonts w:hint="eastAsia" w:ascii="仿宋_GB2312" w:hAnsi="宋体" w:eastAsia="仿宋_GB2312" w:cs="仿宋_GB2312"/>
          <w:sz w:val="32"/>
          <w:szCs w:val="32"/>
        </w:rPr>
        <w:t>喷洒量，有效控制喷洒量和喷洒遍数，科学喷洒，</w:t>
      </w:r>
      <w:r>
        <w:rPr>
          <w:rFonts w:hint="eastAsia" w:ascii="仿宋_GB2312" w:eastAsia="仿宋_GB2312" w:cs="仿宋_GB2312"/>
          <w:sz w:val="32"/>
          <w:szCs w:val="32"/>
        </w:rPr>
        <w:t>精确喷洒。使用撒布机撒布作业的，应做到均匀、适量、有效。使用扫雪车、除雪车、抛雪机等机械进行物理除雪作业的，应梯次编队作业，将积雪向一侧打陇，装载清运到指定位置集中消纳处理，或由抛雪机向路边绿地、河道抛撒。机械作业注意避免损坏隔离栅栏、掀翻井盖等市政交通设施。交通枢纽等容易拥堵的道路节点，应设立融雪剂存放点，降雪后遇有拥堵无法进行机械作业时，由人工向路面抛撒融雪剂。</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一、二级主干道路以融雪为主，逐步扩大机械化物理除雪范围。三、四级道路和所有道路的便道使用小型机械和人工除雪，禁止使用融雪剂。结合部地区作业应主动彼此向对方延伸，相互重叠作业。</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融雪车辆喷洒融雪剂边线要与绿化带保持间隔1米以上，严禁将融雪剂喷进绿化带，严禁向便道和树穴抛撒各类融雪剂。及时清除绿化带两侧的污雪，防止含有融雪剂的雪水渗入绿地，危害植物生长。便道净雪就近堆入树穴或抛入绿地，充分利用降雪资源。严禁将便道净雪抛入道路，影响道路通行。</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按照排水部门指定的污水井位组织积雪下井作业，严格作业程序，设置警示标识，落实安全防护措施，确保作业人员、行人和车辆安全。作业完毕，立即盖好井盖，恢复正常通行条件。严禁私开井盖。</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及时清除垃圾转运站、公厕等公共环卫设施门前积雪，保证生活垃圾正常清运、无垃圾堆存，方便群众如厕。及时清除过街天桥上的积雪，防止行人滑倒摔伤。</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2" w:firstLineChars="200"/>
        <w:rPr>
          <w:rFonts w:ascii="仿宋_GB2312" w:eastAsia="仿宋_GB2312"/>
          <w:sz w:val="32"/>
          <w:szCs w:val="32"/>
        </w:rPr>
      </w:pPr>
      <w:r>
        <w:rPr>
          <w:rFonts w:hint="eastAsia" w:ascii="仿宋_GB2312" w:eastAsia="仿宋_GB2312" w:cs="仿宋_GB2312"/>
          <w:b/>
          <w:bCs/>
          <w:sz w:val="32"/>
          <w:szCs w:val="32"/>
        </w:rPr>
        <w:t>（2）社会除雪</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社会除雪主要为机关、部队、学校、企事业单位和社区居民在责任区或指定范围内进行的义务除雪。相关单位要负责协助各街道辖区内除雪工作的协调、推动，同时参加街道办事处组织的义务除雪活动。</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道路两侧单位的除雪责任范围：横向至该单位建筑物两侧与相邻单位(或居民)建筑物分界线，纵向至门前便道侧石。</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机场、码头、广场、集贸市场、停（存）车场等地区的积雪，由管理(主办)单位负责清除。</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胡同里巷、居民小区的积雪，由社区居民委员会负责组织发动居民群众清除；物业小区的积雪由居委会监督物业公司清除。</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胡同里巷、居民小区采用物理清雪方式，清除的净雪就近堆入树穴、花坛绿地或空地，严禁积雪外运。严禁使用融雪剂或将积雪抛入道路。</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集贸市场、广场等地区采用融雪剂的。禁止将含有融雪剂和盐水的污雪堆入绿地、花坛、树穴或排入收水井。</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禁止私自向海河、景观河道和其他行洪河道内排放积雪；禁止在排水设施、果皮箱、垃圾池周围堆放积雪；禁止向雪堆上倾倒垃圾、杂物和污水；禁止向道路、桥梁、涵洞、排水设施铺撒垃圾、渣土、炉灰等杂物。</w:t>
      </w:r>
    </w:p>
    <w:p>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禁止私开井盖，不得在非指定污水井位进行积雪下井作业，不得将积雪倒入其他各类检查井，将含有垃圾、杂物的积雪下井，防止堵塞；禁止将积雪倒入污水井以外的检查井中。</w:t>
      </w:r>
    </w:p>
    <w:p>
      <w:pPr>
        <w:widowControl/>
        <w:spacing w:line="560" w:lineRule="exact"/>
        <w:ind w:firstLine="642" w:firstLineChars="200"/>
        <w:jc w:val="left"/>
        <w:rPr>
          <w:rFonts w:ascii="仿宋_GB2312" w:hAnsi="宋体" w:eastAsia="仿宋_GB2312"/>
          <w:b/>
          <w:bCs/>
          <w:color w:val="000000"/>
          <w:kern w:val="0"/>
          <w:sz w:val="32"/>
          <w:szCs w:val="32"/>
        </w:rPr>
      </w:pPr>
      <w:r>
        <w:rPr>
          <w:rFonts w:hint="eastAsia" w:ascii="仿宋_GB2312" w:eastAsia="仿宋_GB2312" w:cs="仿宋_GB2312"/>
          <w:b/>
          <w:bCs/>
          <w:sz w:val="32"/>
          <w:szCs w:val="32"/>
        </w:rPr>
        <w:t>3.</w:t>
      </w:r>
      <w:r>
        <w:rPr>
          <w:rFonts w:hint="eastAsia" w:ascii="仿宋_GB2312" w:hAnsi="宋体" w:eastAsia="仿宋_GB2312" w:cs="仿宋_GB2312"/>
          <w:b/>
          <w:bCs/>
          <w:color w:val="000000"/>
          <w:kern w:val="0"/>
          <w:sz w:val="32"/>
          <w:szCs w:val="32"/>
        </w:rPr>
        <w:t>响应启动</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按照区清融雪指挥部统一指挥，启动相应级别应急响应。</w:t>
      </w:r>
    </w:p>
    <w:p>
      <w:pPr>
        <w:spacing w:line="560" w:lineRule="exact"/>
        <w:ind w:firstLine="642" w:firstLineChars="200"/>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4.应急终止或解除</w:t>
      </w:r>
    </w:p>
    <w:p>
      <w:pPr>
        <w:spacing w:line="560" w:lineRule="exact"/>
        <w:ind w:firstLine="640" w:firstLineChars="200"/>
        <w:rPr>
          <w:rFonts w:ascii="仿宋_GB2312" w:eastAsia="仿宋_GB2312"/>
          <w:sz w:val="32"/>
          <w:szCs w:val="32"/>
        </w:rPr>
      </w:pPr>
      <w:r>
        <w:rPr>
          <w:rFonts w:hint="eastAsia" w:ascii="仿宋_GB2312" w:hAnsi="宋体" w:eastAsia="仿宋_GB2312" w:cs="仿宋_GB2312"/>
          <w:color w:val="000000"/>
          <w:kern w:val="0"/>
          <w:sz w:val="32"/>
          <w:szCs w:val="32"/>
        </w:rPr>
        <w:t>按照区清融雪指挥部统一指挥，降低应急响</w:t>
      </w:r>
      <w:r>
        <w:rPr>
          <w:rFonts w:hint="eastAsia" w:ascii="仿宋_GB2312" w:hAnsi="宋体" w:eastAsia="仿宋_GB2312" w:cs="仿宋_GB2312"/>
          <w:color w:val="000000"/>
          <w:kern w:val="0"/>
          <w:sz w:val="32"/>
          <w:szCs w:val="32"/>
          <w:lang w:eastAsia="zh-CN"/>
        </w:rPr>
        <w:t>应</w:t>
      </w:r>
      <w:bookmarkStart w:id="0" w:name="_GoBack"/>
      <w:bookmarkEnd w:id="0"/>
      <w:r>
        <w:rPr>
          <w:rFonts w:hint="eastAsia" w:ascii="仿宋_GB2312" w:hAnsi="宋体" w:eastAsia="仿宋_GB2312" w:cs="仿宋_GB2312"/>
          <w:color w:val="000000"/>
          <w:kern w:val="0"/>
          <w:sz w:val="32"/>
          <w:szCs w:val="32"/>
        </w:rPr>
        <w:t>级别或终止响应。</w:t>
      </w:r>
      <w:r>
        <w:rPr>
          <w:rFonts w:hint="eastAsia" w:ascii="仿宋_GB2312" w:eastAsia="仿宋_GB2312" w:cs="仿宋_GB2312"/>
          <w:sz w:val="32"/>
          <w:szCs w:val="32"/>
        </w:rPr>
        <w:t>除雪工作结束后，及时恢复环境卫生面貌。</w:t>
      </w:r>
    </w:p>
    <w:p>
      <w:pPr>
        <w:spacing w:line="560" w:lineRule="exact"/>
        <w:ind w:firstLine="642" w:firstLineChars="200"/>
        <w:rPr>
          <w:rFonts w:ascii="仿宋_GB2312" w:eastAsia="仿宋_GB2312"/>
          <w:b/>
          <w:bCs/>
          <w:sz w:val="32"/>
          <w:szCs w:val="32"/>
        </w:rPr>
      </w:pPr>
      <w:r>
        <w:rPr>
          <w:rFonts w:hint="eastAsia" w:ascii="仿宋_GB2312" w:eastAsia="仿宋_GB2312" w:cs="仿宋_GB2312"/>
          <w:b/>
          <w:bCs/>
          <w:sz w:val="32"/>
          <w:szCs w:val="32"/>
        </w:rPr>
        <w:t>5.应急保障</w:t>
      </w:r>
    </w:p>
    <w:p>
      <w:pPr>
        <w:spacing w:line="560" w:lineRule="exact"/>
        <w:ind w:firstLine="642" w:firstLineChars="200"/>
        <w:jc w:val="left"/>
        <w:rPr>
          <w:rFonts w:ascii="仿宋_GB2312" w:eastAsia="仿宋_GB2312" w:cs="仿宋_GB2312"/>
          <w:sz w:val="32"/>
          <w:szCs w:val="32"/>
        </w:rPr>
      </w:pPr>
      <w:r>
        <w:rPr>
          <w:rFonts w:hint="eastAsia" w:ascii="仿宋_GB2312" w:eastAsia="仿宋_GB2312" w:cs="仿宋_GB2312"/>
          <w:b/>
          <w:bCs/>
          <w:sz w:val="32"/>
          <w:szCs w:val="32"/>
        </w:rPr>
        <w:t>（1）经费保障：</w:t>
      </w:r>
      <w:r>
        <w:rPr>
          <w:rFonts w:hint="eastAsia" w:ascii="仿宋_GB2312" w:eastAsia="仿宋_GB2312" w:cs="仿宋_GB2312"/>
          <w:sz w:val="32"/>
          <w:szCs w:val="32"/>
        </w:rPr>
        <w:t>街道财政办对街道区域除雪物资储备和作业经费予以保障。</w:t>
      </w:r>
    </w:p>
    <w:p>
      <w:pPr>
        <w:spacing w:line="560" w:lineRule="exact"/>
        <w:ind w:firstLine="642" w:firstLineChars="200"/>
        <w:rPr>
          <w:rFonts w:ascii="仿宋_GB2312" w:eastAsia="仿宋_GB2312"/>
          <w:sz w:val="32"/>
          <w:szCs w:val="32"/>
        </w:rPr>
      </w:pPr>
      <w:r>
        <w:rPr>
          <w:rFonts w:hint="eastAsia" w:ascii="仿宋_GB2312" w:eastAsia="仿宋_GB2312" w:cs="仿宋_GB2312"/>
          <w:b/>
          <w:bCs/>
          <w:sz w:val="32"/>
          <w:szCs w:val="32"/>
        </w:rPr>
        <w:t>（2）物资保障：</w:t>
      </w:r>
      <w:r>
        <w:rPr>
          <w:rFonts w:hint="eastAsia" w:ascii="仿宋_GB2312" w:eastAsia="仿宋_GB2312" w:cs="仿宋_GB2312"/>
          <w:sz w:val="32"/>
          <w:szCs w:val="32"/>
        </w:rPr>
        <w:t>各类融雪剂、推雪铲等作业物资要在入冬前准备到位。</w:t>
      </w:r>
      <w:r>
        <w:rPr>
          <w:rFonts w:hint="eastAsia" w:ascii="仿宋_GB2312" w:eastAsia="仿宋_GB2312"/>
          <w:sz w:val="32"/>
          <w:szCs w:val="30"/>
        </w:rPr>
        <w:t>根据每年降雪风险评估情况，建立与除雪工作需求相匹配的应急物资储备</w:t>
      </w:r>
      <w:r>
        <w:rPr>
          <w:rFonts w:hint="eastAsia" w:ascii="仿宋_GB2312" w:eastAsia="仿宋_GB2312" w:cs="仿宋_GB2312"/>
          <w:sz w:val="32"/>
          <w:szCs w:val="32"/>
        </w:rPr>
        <w:t>融雪剂的储备量。融雪剂应提前融好融雪水备用，确保降雪后迅速展开融雪作业。对有组织的义务除雪社会单位，街道清融雪指挥部应提供一定数量的推雪铲等人工作业工具，方便社会单位除雪作业。</w:t>
      </w:r>
    </w:p>
    <w:p>
      <w:pPr>
        <w:spacing w:line="560" w:lineRule="exact"/>
        <w:ind w:firstLine="642" w:firstLineChars="200"/>
        <w:jc w:val="left"/>
        <w:rPr>
          <w:rFonts w:ascii="仿宋_GB2312" w:eastAsia="仿宋_GB2312" w:cs="仿宋_GB2312"/>
          <w:sz w:val="32"/>
          <w:szCs w:val="32"/>
        </w:rPr>
      </w:pPr>
      <w:r>
        <w:rPr>
          <w:rFonts w:hint="eastAsia" w:ascii="仿宋_GB2312" w:eastAsia="仿宋_GB2312" w:cs="仿宋_GB2312"/>
          <w:b/>
          <w:bCs/>
          <w:sz w:val="32"/>
          <w:szCs w:val="32"/>
        </w:rPr>
        <w:t>（3）装备设施保障：</w:t>
      </w:r>
      <w:r>
        <w:rPr>
          <w:rFonts w:hint="eastAsia" w:ascii="仿宋_GB2312" w:eastAsia="仿宋_GB2312" w:cs="仿宋_GB2312"/>
          <w:sz w:val="32"/>
          <w:szCs w:val="32"/>
        </w:rPr>
        <w:t>各类除雪作业车辆、设施设备，要在入冬前全部检修准备就绪。洒水车罐体无锈蚀，喷洒无阻滞，扫雪车、除雪车、抛雪机、撒布器、刮雪板等除雪作业车辆车况良好，符合作业需要。融雪剂池、装载水泵、电源动力等除雪设施运行有效、安全可靠，合闸出水。除雪作业车辆的GPS定位管理系统，全天候开启，实时掌控车辆作业情况。</w:t>
      </w:r>
    </w:p>
    <w:p>
      <w:pPr>
        <w:spacing w:line="560" w:lineRule="exact"/>
        <w:ind w:firstLine="642" w:firstLineChars="200"/>
        <w:jc w:val="left"/>
        <w:rPr>
          <w:rFonts w:ascii="仿宋_GB2312" w:eastAsia="仿宋_GB2312" w:cs="仿宋_GB2312"/>
          <w:sz w:val="32"/>
          <w:szCs w:val="32"/>
        </w:rPr>
      </w:pPr>
      <w:r>
        <w:rPr>
          <w:rFonts w:hint="eastAsia" w:ascii="仿宋_GB2312" w:eastAsia="仿宋_GB2312" w:cs="仿宋_GB2312"/>
          <w:b/>
          <w:bCs/>
          <w:sz w:val="32"/>
          <w:szCs w:val="32"/>
        </w:rPr>
        <w:t>（4）安全保障：</w:t>
      </w:r>
      <w:r>
        <w:rPr>
          <w:rFonts w:hint="eastAsia" w:ascii="仿宋_GB2312" w:eastAsia="仿宋_GB2312" w:cs="仿宋_GB2312"/>
          <w:sz w:val="32"/>
          <w:szCs w:val="32"/>
        </w:rPr>
        <w:t>做好职工防冻伤工作，防止发生冻伤事故。做好作业安全防护和教育培训，防止发生交通伤亡事故。</w:t>
      </w:r>
    </w:p>
    <w:p>
      <w:pPr>
        <w:spacing w:line="560" w:lineRule="exact"/>
        <w:ind w:firstLine="642" w:firstLineChars="200"/>
        <w:jc w:val="left"/>
        <w:rPr>
          <w:rFonts w:ascii="仿宋_GB2312" w:eastAsia="仿宋_GB2312"/>
          <w:sz w:val="32"/>
          <w:szCs w:val="32"/>
        </w:rPr>
      </w:pPr>
      <w:r>
        <w:rPr>
          <w:rFonts w:hint="eastAsia" w:ascii="仿宋_GB2312" w:eastAsia="仿宋_GB2312" w:cs="仿宋_GB2312"/>
          <w:b/>
          <w:bCs/>
          <w:sz w:val="32"/>
          <w:szCs w:val="32"/>
        </w:rPr>
        <w:t>（5）通讯保障：</w:t>
      </w:r>
      <w:r>
        <w:rPr>
          <w:rFonts w:hint="eastAsia" w:ascii="仿宋_GB2312" w:eastAsia="仿宋_GB2312" w:cs="仿宋_GB2312"/>
          <w:sz w:val="32"/>
          <w:szCs w:val="32"/>
        </w:rPr>
        <w:t>建立通讯指挥网络，保持通讯畅通，确保指挥不间断。各有关部门和人员坚持值班在位，注意收听天气预报和预警信息，及时查收区清融雪指挥部指令通知，确保政令畅通。区清融雪指挥部通过电子邮箱、传真、电话、群发短信等方式下达指令通知，指定专人负责联络，确保上情下达，下情上报。</w:t>
      </w:r>
    </w:p>
    <w:p>
      <w:pPr>
        <w:spacing w:line="560" w:lineRule="exact"/>
        <w:ind w:firstLine="642" w:firstLineChars="200"/>
        <w:rPr>
          <w:rFonts w:ascii="仿宋_GB2312" w:eastAsia="仿宋_GB2312"/>
          <w:b/>
          <w:bCs/>
          <w:sz w:val="32"/>
          <w:szCs w:val="32"/>
        </w:rPr>
      </w:pPr>
      <w:r>
        <w:rPr>
          <w:rFonts w:hint="eastAsia" w:ascii="仿宋_GB2312" w:eastAsia="仿宋_GB2312" w:cs="仿宋_GB2312"/>
          <w:b/>
          <w:bCs/>
          <w:sz w:val="32"/>
          <w:szCs w:val="32"/>
        </w:rPr>
        <w:t>6.宣教培训和应急演练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街道清融雪指挥部要充分利用各类新闻媒体，广泛宣传冬季除雪的规定要求，增强公众的责任意识和参与意识。加强各级领导干部和管理人员的除雪预案、除雪作业业务培训，提高应急处置能力。组织职工学习掌握作业技能，了解作业要求，严格按照规定进行除雪作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清融雪指挥部按照除雪工作预案的规定，加强应急演练。应急演练每年至少组织1次，对除雪专业作业队伍进行拉动，检验作业队伍对除雪工作预案和作业要求、作业技能掌握情况，验证并完善除雪工作预案。</w:t>
      </w:r>
    </w:p>
    <w:p>
      <w:pPr>
        <w:rPr>
          <w:rFonts w:ascii="黑体" w:hAnsi="黑体" w:eastAsia="黑体" w:cs="黑体"/>
          <w:sz w:val="32"/>
          <w:szCs w:val="32"/>
        </w:rPr>
      </w:pPr>
    </w:p>
    <w:sectPr>
      <w:footerReference r:id="rId3" w:type="default"/>
      <w:pgSz w:w="11906" w:h="16838"/>
      <w:pgMar w:top="2098"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Verdana">
    <w:altName w:val="Ubuntu"/>
    <w:panose1 w:val="020B0604030504040204"/>
    <w:charset w:val="00"/>
    <w:family w:val="swiss"/>
    <w:pitch w:val="default"/>
    <w:sig w:usb0="00000000" w:usb1="00000000" w:usb2="00000010" w:usb3="00000000" w:csb0="0000019F" w:csb1="00000000"/>
  </w:font>
  <w:font w:name="Ubuntu">
    <w:panose1 w:val="020B0504030602030204"/>
    <w:charset w:val="00"/>
    <w:family w:val="auto"/>
    <w:pitch w:val="default"/>
    <w:sig w:usb0="E00002FF" w:usb1="5000205B" w:usb2="00000000" w:usb3="00000000" w:csb0="2000009F" w:csb1="5601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C94893"/>
    <w:rsid w:val="00036D3C"/>
    <w:rsid w:val="00071331"/>
    <w:rsid w:val="00090AE5"/>
    <w:rsid w:val="000A4DDD"/>
    <w:rsid w:val="000B4F0D"/>
    <w:rsid w:val="000C0247"/>
    <w:rsid w:val="000D3D36"/>
    <w:rsid w:val="001279AC"/>
    <w:rsid w:val="002067F4"/>
    <w:rsid w:val="00271F54"/>
    <w:rsid w:val="002B08A0"/>
    <w:rsid w:val="002C1844"/>
    <w:rsid w:val="002F13C4"/>
    <w:rsid w:val="00313201"/>
    <w:rsid w:val="003D1A81"/>
    <w:rsid w:val="003F0973"/>
    <w:rsid w:val="00481C05"/>
    <w:rsid w:val="004820C5"/>
    <w:rsid w:val="004F6248"/>
    <w:rsid w:val="0055791B"/>
    <w:rsid w:val="00566D9B"/>
    <w:rsid w:val="00571AF5"/>
    <w:rsid w:val="005776D7"/>
    <w:rsid w:val="005A7F80"/>
    <w:rsid w:val="005D4B52"/>
    <w:rsid w:val="005E260F"/>
    <w:rsid w:val="00611911"/>
    <w:rsid w:val="00633B74"/>
    <w:rsid w:val="00667530"/>
    <w:rsid w:val="00691E2A"/>
    <w:rsid w:val="00702D1B"/>
    <w:rsid w:val="007052BF"/>
    <w:rsid w:val="0071513B"/>
    <w:rsid w:val="007403C8"/>
    <w:rsid w:val="00743C61"/>
    <w:rsid w:val="00766A15"/>
    <w:rsid w:val="007729C9"/>
    <w:rsid w:val="007C724A"/>
    <w:rsid w:val="00800888"/>
    <w:rsid w:val="00821AB8"/>
    <w:rsid w:val="0086301E"/>
    <w:rsid w:val="00863FD7"/>
    <w:rsid w:val="008C5308"/>
    <w:rsid w:val="008C666E"/>
    <w:rsid w:val="008F311E"/>
    <w:rsid w:val="00911BAE"/>
    <w:rsid w:val="009267C1"/>
    <w:rsid w:val="00947943"/>
    <w:rsid w:val="00A25B44"/>
    <w:rsid w:val="00A74E9D"/>
    <w:rsid w:val="00AC7081"/>
    <w:rsid w:val="00AC7F86"/>
    <w:rsid w:val="00AD2FA3"/>
    <w:rsid w:val="00AD59B4"/>
    <w:rsid w:val="00B050D9"/>
    <w:rsid w:val="00B4078A"/>
    <w:rsid w:val="00B60418"/>
    <w:rsid w:val="00B757B3"/>
    <w:rsid w:val="00B81E91"/>
    <w:rsid w:val="00BC3C0D"/>
    <w:rsid w:val="00BD52E5"/>
    <w:rsid w:val="00BF603F"/>
    <w:rsid w:val="00C06877"/>
    <w:rsid w:val="00C36CC2"/>
    <w:rsid w:val="00CB59F7"/>
    <w:rsid w:val="00D10D9E"/>
    <w:rsid w:val="00D112F4"/>
    <w:rsid w:val="00D258ED"/>
    <w:rsid w:val="00D4475F"/>
    <w:rsid w:val="00D72181"/>
    <w:rsid w:val="00D82C61"/>
    <w:rsid w:val="00D95E6A"/>
    <w:rsid w:val="00DC22C2"/>
    <w:rsid w:val="00DC5A79"/>
    <w:rsid w:val="00EE0D77"/>
    <w:rsid w:val="00F0184B"/>
    <w:rsid w:val="00F2197F"/>
    <w:rsid w:val="00F21F33"/>
    <w:rsid w:val="00FC21B0"/>
    <w:rsid w:val="069D166A"/>
    <w:rsid w:val="080446B7"/>
    <w:rsid w:val="09CF3343"/>
    <w:rsid w:val="0CE5692C"/>
    <w:rsid w:val="0EDE4F40"/>
    <w:rsid w:val="0FEE4E49"/>
    <w:rsid w:val="113C5A50"/>
    <w:rsid w:val="160E551D"/>
    <w:rsid w:val="17182F65"/>
    <w:rsid w:val="197951D0"/>
    <w:rsid w:val="1B0E57BB"/>
    <w:rsid w:val="1BCBF1E3"/>
    <w:rsid w:val="1EDED741"/>
    <w:rsid w:val="1EE1624B"/>
    <w:rsid w:val="1F1C5DEE"/>
    <w:rsid w:val="2EF71784"/>
    <w:rsid w:val="2EF78654"/>
    <w:rsid w:val="2FE751F7"/>
    <w:rsid w:val="339BDA18"/>
    <w:rsid w:val="347FAB4C"/>
    <w:rsid w:val="37BFAD9A"/>
    <w:rsid w:val="37ED6A73"/>
    <w:rsid w:val="38EC6C30"/>
    <w:rsid w:val="38FB53F7"/>
    <w:rsid w:val="397E0E17"/>
    <w:rsid w:val="39EF6B09"/>
    <w:rsid w:val="3B34FD49"/>
    <w:rsid w:val="3DFD3BF3"/>
    <w:rsid w:val="3EB73C94"/>
    <w:rsid w:val="3F3F1314"/>
    <w:rsid w:val="3F8FB31C"/>
    <w:rsid w:val="3F9FCDC2"/>
    <w:rsid w:val="3FACBF70"/>
    <w:rsid w:val="3FCF7747"/>
    <w:rsid w:val="3FFB68F2"/>
    <w:rsid w:val="3FFD0950"/>
    <w:rsid w:val="49BECBA9"/>
    <w:rsid w:val="4AEC12FB"/>
    <w:rsid w:val="4B710F39"/>
    <w:rsid w:val="4F7CE9FE"/>
    <w:rsid w:val="4FFF0EB6"/>
    <w:rsid w:val="547FC6FA"/>
    <w:rsid w:val="5579C102"/>
    <w:rsid w:val="563FD7E4"/>
    <w:rsid w:val="566FF5C0"/>
    <w:rsid w:val="57EB85D3"/>
    <w:rsid w:val="59DD9FDA"/>
    <w:rsid w:val="59EF1E88"/>
    <w:rsid w:val="5B2E2B57"/>
    <w:rsid w:val="5BCCE448"/>
    <w:rsid w:val="5DBE74D1"/>
    <w:rsid w:val="5DD33545"/>
    <w:rsid w:val="5DDF3351"/>
    <w:rsid w:val="5DFF462D"/>
    <w:rsid w:val="5E5506EC"/>
    <w:rsid w:val="5E5E191E"/>
    <w:rsid w:val="5E6B7EF1"/>
    <w:rsid w:val="5F779F18"/>
    <w:rsid w:val="5F7BA209"/>
    <w:rsid w:val="5FCD2353"/>
    <w:rsid w:val="5FCFE9E8"/>
    <w:rsid w:val="5FDFEFBD"/>
    <w:rsid w:val="60D76492"/>
    <w:rsid w:val="61BF6D91"/>
    <w:rsid w:val="637F71BF"/>
    <w:rsid w:val="66B12E1B"/>
    <w:rsid w:val="67BFCC1B"/>
    <w:rsid w:val="67ECCBD9"/>
    <w:rsid w:val="69032019"/>
    <w:rsid w:val="696F3356"/>
    <w:rsid w:val="69991BB4"/>
    <w:rsid w:val="69D00E3E"/>
    <w:rsid w:val="6BDCB420"/>
    <w:rsid w:val="6BEFDAA8"/>
    <w:rsid w:val="6BFF8164"/>
    <w:rsid w:val="6C8996E1"/>
    <w:rsid w:val="6DBF2C98"/>
    <w:rsid w:val="6DF33B31"/>
    <w:rsid w:val="6DF75080"/>
    <w:rsid w:val="6E7B25CD"/>
    <w:rsid w:val="6E8D5A02"/>
    <w:rsid w:val="6E9B5CE5"/>
    <w:rsid w:val="6EA772C8"/>
    <w:rsid w:val="6F6EE8A0"/>
    <w:rsid w:val="6F7F1C5F"/>
    <w:rsid w:val="6FC7E58C"/>
    <w:rsid w:val="6FEB0B59"/>
    <w:rsid w:val="6FFF9353"/>
    <w:rsid w:val="706C6075"/>
    <w:rsid w:val="72040035"/>
    <w:rsid w:val="737F5B27"/>
    <w:rsid w:val="753F4CE3"/>
    <w:rsid w:val="76F9FF4D"/>
    <w:rsid w:val="771382E6"/>
    <w:rsid w:val="777BCC48"/>
    <w:rsid w:val="777FE718"/>
    <w:rsid w:val="7799F905"/>
    <w:rsid w:val="77BAB783"/>
    <w:rsid w:val="77DBA38B"/>
    <w:rsid w:val="77F55DAF"/>
    <w:rsid w:val="77FC9270"/>
    <w:rsid w:val="78BA7973"/>
    <w:rsid w:val="7937FD7D"/>
    <w:rsid w:val="797BD563"/>
    <w:rsid w:val="79BFAD9F"/>
    <w:rsid w:val="79BFEF0B"/>
    <w:rsid w:val="79EAAFE0"/>
    <w:rsid w:val="7AD72121"/>
    <w:rsid w:val="7ADE8590"/>
    <w:rsid w:val="7AF0539E"/>
    <w:rsid w:val="7B1F08DF"/>
    <w:rsid w:val="7B2E66A1"/>
    <w:rsid w:val="7B777AE2"/>
    <w:rsid w:val="7BC94893"/>
    <w:rsid w:val="7BCE5338"/>
    <w:rsid w:val="7BDF5768"/>
    <w:rsid w:val="7BFFB919"/>
    <w:rsid w:val="7CF7DB7A"/>
    <w:rsid w:val="7CFFAAB9"/>
    <w:rsid w:val="7D9A3FBF"/>
    <w:rsid w:val="7DCF6BBA"/>
    <w:rsid w:val="7DCFABC4"/>
    <w:rsid w:val="7E392D4E"/>
    <w:rsid w:val="7EAF8E24"/>
    <w:rsid w:val="7EBAAC8A"/>
    <w:rsid w:val="7EBCA329"/>
    <w:rsid w:val="7EBFE0F8"/>
    <w:rsid w:val="7EFB9CE3"/>
    <w:rsid w:val="7EFE83C9"/>
    <w:rsid w:val="7EFF961C"/>
    <w:rsid w:val="7F3FC076"/>
    <w:rsid w:val="7F3FFB83"/>
    <w:rsid w:val="7F7B1629"/>
    <w:rsid w:val="7F7D7E68"/>
    <w:rsid w:val="7F7E473F"/>
    <w:rsid w:val="7F7FE992"/>
    <w:rsid w:val="7FBD8EC5"/>
    <w:rsid w:val="7FDFE52C"/>
    <w:rsid w:val="7FEB69F4"/>
    <w:rsid w:val="7FEEDCF8"/>
    <w:rsid w:val="7FF4BFA0"/>
    <w:rsid w:val="7FF77EB1"/>
    <w:rsid w:val="7FFC5171"/>
    <w:rsid w:val="7FFDE878"/>
    <w:rsid w:val="7FFE4415"/>
    <w:rsid w:val="7FFF489B"/>
    <w:rsid w:val="7FFF53EA"/>
    <w:rsid w:val="7FFF6EA5"/>
    <w:rsid w:val="7FFFDA96"/>
    <w:rsid w:val="9DF5F704"/>
    <w:rsid w:val="9E5D0A0B"/>
    <w:rsid w:val="9EBB8E00"/>
    <w:rsid w:val="9FFD00B3"/>
    <w:rsid w:val="A7FE86E3"/>
    <w:rsid w:val="AB01E9B9"/>
    <w:rsid w:val="AE4BA6E6"/>
    <w:rsid w:val="AFEF2F83"/>
    <w:rsid w:val="AFFF3C3F"/>
    <w:rsid w:val="B75E00FF"/>
    <w:rsid w:val="B7B7D164"/>
    <w:rsid w:val="B7FF63EF"/>
    <w:rsid w:val="B9DA88FE"/>
    <w:rsid w:val="BBECE800"/>
    <w:rsid w:val="BBFEBCC8"/>
    <w:rsid w:val="BCDD36A4"/>
    <w:rsid w:val="BD5AA0CB"/>
    <w:rsid w:val="BDDF22A7"/>
    <w:rsid w:val="BEEB84F9"/>
    <w:rsid w:val="BEF670EF"/>
    <w:rsid w:val="BFB2FBE1"/>
    <w:rsid w:val="BFBD87D3"/>
    <w:rsid w:val="BFE26D46"/>
    <w:rsid w:val="BFEB7D6F"/>
    <w:rsid w:val="BFFB7A88"/>
    <w:rsid w:val="BFFE90EC"/>
    <w:rsid w:val="BFFF27AF"/>
    <w:rsid w:val="BFFF974D"/>
    <w:rsid w:val="C6EE41A4"/>
    <w:rsid w:val="CB89B567"/>
    <w:rsid w:val="CBBE6898"/>
    <w:rsid w:val="CBF5B859"/>
    <w:rsid w:val="CF4F9EC9"/>
    <w:rsid w:val="CFB2CEBF"/>
    <w:rsid w:val="D399AEEB"/>
    <w:rsid w:val="D7E7BE99"/>
    <w:rsid w:val="D7F7D49F"/>
    <w:rsid w:val="D7FD8026"/>
    <w:rsid w:val="D9EBF8ED"/>
    <w:rsid w:val="DBDF1FDB"/>
    <w:rsid w:val="DDDF8CAB"/>
    <w:rsid w:val="DDEFB465"/>
    <w:rsid w:val="DDFF8466"/>
    <w:rsid w:val="DE4FF76A"/>
    <w:rsid w:val="DE582791"/>
    <w:rsid w:val="DE7E4A4C"/>
    <w:rsid w:val="DEAF6924"/>
    <w:rsid w:val="DEFDD636"/>
    <w:rsid w:val="DF632B0A"/>
    <w:rsid w:val="DF9CAD0F"/>
    <w:rsid w:val="DFD688CD"/>
    <w:rsid w:val="DFDD36CD"/>
    <w:rsid w:val="DFFF41A1"/>
    <w:rsid w:val="E3FE11F4"/>
    <w:rsid w:val="E4FF4572"/>
    <w:rsid w:val="E5D6DC44"/>
    <w:rsid w:val="E5FB3948"/>
    <w:rsid w:val="E77F8631"/>
    <w:rsid w:val="E7F76ADD"/>
    <w:rsid w:val="E97DE998"/>
    <w:rsid w:val="EB278003"/>
    <w:rsid w:val="EB2EC7FC"/>
    <w:rsid w:val="EB6E3859"/>
    <w:rsid w:val="EBCF5A43"/>
    <w:rsid w:val="EC9F33DE"/>
    <w:rsid w:val="ED7F31DF"/>
    <w:rsid w:val="EF4B4D8B"/>
    <w:rsid w:val="EFAF0A89"/>
    <w:rsid w:val="EFB3EF7F"/>
    <w:rsid w:val="F2DFE315"/>
    <w:rsid w:val="F3D73641"/>
    <w:rsid w:val="F4BE03C7"/>
    <w:rsid w:val="F59F0D29"/>
    <w:rsid w:val="F5E342D5"/>
    <w:rsid w:val="F5FA0857"/>
    <w:rsid w:val="F65E519F"/>
    <w:rsid w:val="F66F0D83"/>
    <w:rsid w:val="F6CDFBFA"/>
    <w:rsid w:val="F6FE89D7"/>
    <w:rsid w:val="F762A311"/>
    <w:rsid w:val="F777127E"/>
    <w:rsid w:val="F7AB1D8F"/>
    <w:rsid w:val="F7BF4CC5"/>
    <w:rsid w:val="F7F55C90"/>
    <w:rsid w:val="F7F76545"/>
    <w:rsid w:val="FA1641C8"/>
    <w:rsid w:val="FA7EE2D3"/>
    <w:rsid w:val="FB5E84A8"/>
    <w:rsid w:val="FBBF755F"/>
    <w:rsid w:val="FBD25842"/>
    <w:rsid w:val="FBDBAA11"/>
    <w:rsid w:val="FBF66B5E"/>
    <w:rsid w:val="FDB796C6"/>
    <w:rsid w:val="FDCF627E"/>
    <w:rsid w:val="FDFE7819"/>
    <w:rsid w:val="FE775AF6"/>
    <w:rsid w:val="FEDFD34B"/>
    <w:rsid w:val="FEED984F"/>
    <w:rsid w:val="FEF5B303"/>
    <w:rsid w:val="FEFBB385"/>
    <w:rsid w:val="FF3FF471"/>
    <w:rsid w:val="FF656328"/>
    <w:rsid w:val="FF7D57D8"/>
    <w:rsid w:val="FF7F7174"/>
    <w:rsid w:val="FFA6363F"/>
    <w:rsid w:val="FFAECAE0"/>
    <w:rsid w:val="FFBA9573"/>
    <w:rsid w:val="FFDF944B"/>
    <w:rsid w:val="FFF3DA1D"/>
    <w:rsid w:val="FFF940DD"/>
    <w:rsid w:val="FFFE2691"/>
    <w:rsid w:val="FFFFE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Microsoft YaHei UI" w:eastAsia="Microsoft YaHei UI"/>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character" w:styleId="8">
    <w:name w:val="Hyperlink"/>
    <w:basedOn w:val="7"/>
    <w:qFormat/>
    <w:uiPriority w:val="0"/>
    <w:rPr>
      <w:rFonts w:cs="Times New Roman"/>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paragraph" w:customStyle="1" w:styleId="11">
    <w:name w:val="默认段落字体 Para Char Char Char Char Char Char Char"/>
    <w:basedOn w:val="2"/>
    <w:qFormat/>
    <w:uiPriority w:val="0"/>
    <w:pPr>
      <w:shd w:val="clear" w:color="auto" w:fill="000080"/>
      <w:adjustRightInd w:val="0"/>
      <w:spacing w:line="436" w:lineRule="exact"/>
      <w:ind w:left="357"/>
      <w:jc w:val="left"/>
      <w:outlineLvl w:val="3"/>
    </w:pPr>
    <w:rPr>
      <w:rFonts w:ascii="Verdana" w:hAnsi="Verdana" w:eastAsia="宋体" w:cs="Times New Roman"/>
      <w:kern w:val="0"/>
      <w:sz w:val="21"/>
      <w:szCs w:val="20"/>
      <w:lang w:eastAsia="en-US"/>
    </w:rPr>
  </w:style>
  <w:style w:type="character" w:customStyle="1" w:styleId="12">
    <w:name w:val="文档结构图 字符"/>
    <w:basedOn w:val="7"/>
    <w:link w:val="2"/>
    <w:qFormat/>
    <w:uiPriority w:val="0"/>
    <w:rPr>
      <w:rFonts w:ascii="Microsoft YaHei UI" w:eastAsia="Microsoft YaHei UI" w:hAnsiTheme="minorHAnsi"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HTML 预设格式 字符"/>
    <w:basedOn w:val="7"/>
    <w:link w:val="5"/>
    <w:qFormat/>
    <w:uiPriority w:val="0"/>
    <w:rPr>
      <w:rFonts w:ascii="Arial" w:hAnsi="Arial" w:cs="Arial"/>
      <w:sz w:val="24"/>
      <w:szCs w:val="24"/>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939</Words>
  <Characters>5355</Characters>
  <Lines>44</Lines>
  <Paragraphs>12</Paragraphs>
  <TotalTime>16</TotalTime>
  <ScaleCrop>false</ScaleCrop>
  <LinksUpToDate>false</LinksUpToDate>
  <CharactersWithSpaces>6282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2021-12-23T07:59:00Z</dcterms:created>
  <dc:creator>军</dc:creator>
  <cp:lastModifiedBy>kylin</cp:lastModifiedBy>
  <dcterms:modified xsi:type="dcterms:W3CDTF">2024-11-27T14:24:29Z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EA6D5A16E3D8FBA5AE71456777D15E76</vt:lpwstr>
  </property>
</Properties>
</file>