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34" w:name="_GoBack"/>
      <w:bookmarkEnd w:id="34"/>
      <w:bookmarkStart w:id="0" w:name="_Toc_4_4_0000000004"/>
      <w:r>
        <w:rPr>
          <w:rFonts w:ascii="方正仿宋_GBK" w:hAnsi="方正仿宋_GBK" w:eastAsia="方正仿宋_GBK" w:cs="方正仿宋_GBK"/>
          <w:sz w:val="28"/>
        </w:rPr>
        <w:t>1.2025年滨海新区社区党组织工作活动专项经费绩效目标表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388274.00</w:t>
            </w:r>
          </w:p>
        </w:tc>
        <w:tc>
          <w:tcPr>
            <w:tcW w:w="1587" w:type="dxa"/>
            <w:vAlign w:val="center"/>
          </w:tcPr>
          <w:p>
            <w:pPr>
              <w:pStyle w:val="14"/>
            </w:pPr>
            <w:r>
              <w:t>其中：财政    资金</w:t>
            </w:r>
          </w:p>
        </w:tc>
        <w:tc>
          <w:tcPr>
            <w:tcW w:w="1843" w:type="dxa"/>
            <w:vAlign w:val="center"/>
          </w:tcPr>
          <w:p>
            <w:pPr>
              <w:pStyle w:val="13"/>
            </w:pPr>
            <w:r>
              <w:t>388274.00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发放社区党组织活动经费，保障社区党组织活动正常开展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1.发放社区党组织活动经费，保障社区党组织活动正常开展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社区党组织数量</w:t>
            </w:r>
          </w:p>
        </w:tc>
        <w:tc>
          <w:tcPr>
            <w:tcW w:w="3430" w:type="dxa"/>
            <w:vAlign w:val="center"/>
          </w:tcPr>
          <w:p>
            <w:pPr>
              <w:pStyle w:val="13"/>
            </w:pPr>
            <w:r>
              <w:t>社区党组织数量</w:t>
            </w:r>
          </w:p>
        </w:tc>
        <w:tc>
          <w:tcPr>
            <w:tcW w:w="2551" w:type="dxa"/>
            <w:vAlign w:val="center"/>
          </w:tcPr>
          <w:p>
            <w:pPr>
              <w:pStyle w:val="13"/>
            </w:pPr>
            <w:r>
              <w:t>≥34个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活动经费覆盖率</w:t>
            </w:r>
          </w:p>
        </w:tc>
        <w:tc>
          <w:tcPr>
            <w:tcW w:w="3430" w:type="dxa"/>
            <w:vAlign w:val="center"/>
          </w:tcPr>
          <w:p>
            <w:pPr>
              <w:pStyle w:val="13"/>
            </w:pPr>
            <w:r>
              <w:t>活动经费覆盖率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活动经费到账时间</w:t>
            </w:r>
          </w:p>
        </w:tc>
        <w:tc>
          <w:tcPr>
            <w:tcW w:w="3430" w:type="dxa"/>
            <w:vAlign w:val="center"/>
          </w:tcPr>
          <w:p>
            <w:pPr>
              <w:pStyle w:val="13"/>
            </w:pPr>
            <w:r>
              <w:t>活动经费到账时间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党员活动经费标准</w:t>
            </w:r>
          </w:p>
        </w:tc>
        <w:tc>
          <w:tcPr>
            <w:tcW w:w="3430" w:type="dxa"/>
            <w:vAlign w:val="center"/>
          </w:tcPr>
          <w:p>
            <w:pPr>
              <w:pStyle w:val="13"/>
            </w:pPr>
            <w:r>
              <w:t>党员活动经费标准</w:t>
            </w:r>
          </w:p>
        </w:tc>
        <w:tc>
          <w:tcPr>
            <w:tcW w:w="2551" w:type="dxa"/>
            <w:vAlign w:val="center"/>
          </w:tcPr>
          <w:p>
            <w:pPr>
              <w:pStyle w:val="13"/>
            </w:pPr>
            <w:r>
              <w:t>≤100元/年/人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保障社区党组织活动</w:t>
            </w:r>
          </w:p>
        </w:tc>
        <w:tc>
          <w:tcPr>
            <w:tcW w:w="3430" w:type="dxa"/>
            <w:vAlign w:val="center"/>
          </w:tcPr>
          <w:p>
            <w:pPr>
              <w:pStyle w:val="13"/>
            </w:pPr>
            <w:r>
              <w:t>保障社区党组织活动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社区党员满意度</w:t>
            </w:r>
          </w:p>
        </w:tc>
        <w:tc>
          <w:tcPr>
            <w:tcW w:w="3430" w:type="dxa"/>
            <w:vAlign w:val="center"/>
          </w:tcPr>
          <w:p>
            <w:pPr>
              <w:pStyle w:val="13"/>
            </w:pPr>
            <w:r>
              <w:t>社区党员满意度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 2025年编制外长聘-残疾人专职委员（市级）（农业农村室）绩效目标表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2520000.00</w:t>
            </w:r>
          </w:p>
        </w:tc>
        <w:tc>
          <w:tcPr>
            <w:tcW w:w="1587" w:type="dxa"/>
            <w:vAlign w:val="center"/>
          </w:tcPr>
          <w:p>
            <w:pPr>
              <w:pStyle w:val="14"/>
            </w:pPr>
            <w:r>
              <w:t>其中：财政    资金</w:t>
            </w:r>
          </w:p>
        </w:tc>
        <w:tc>
          <w:tcPr>
            <w:tcW w:w="1843" w:type="dxa"/>
            <w:vAlign w:val="center"/>
          </w:tcPr>
          <w:p>
            <w:pPr>
              <w:pStyle w:val="13"/>
            </w:pPr>
            <w:r>
              <w:t>2520000.00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用于发放残疾人专职委员工资款及各项补贴款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1.按时发放残疾人联络员工资款，保障残疾人联络员生活质量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残疾人专职委员数量</w:t>
            </w:r>
          </w:p>
        </w:tc>
        <w:tc>
          <w:tcPr>
            <w:tcW w:w="3430" w:type="dxa"/>
            <w:vAlign w:val="center"/>
          </w:tcPr>
          <w:p>
            <w:pPr>
              <w:pStyle w:val="13"/>
            </w:pPr>
            <w:r>
              <w:t>残疾人专职委员数量</w:t>
            </w:r>
          </w:p>
        </w:tc>
        <w:tc>
          <w:tcPr>
            <w:tcW w:w="2551" w:type="dxa"/>
            <w:vAlign w:val="center"/>
          </w:tcPr>
          <w:p>
            <w:pPr>
              <w:pStyle w:val="13"/>
            </w:pPr>
            <w: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工资覆盖率</w:t>
            </w:r>
          </w:p>
        </w:tc>
        <w:tc>
          <w:tcPr>
            <w:tcW w:w="3430" w:type="dxa"/>
            <w:vAlign w:val="center"/>
          </w:tcPr>
          <w:p>
            <w:pPr>
              <w:pStyle w:val="13"/>
            </w:pPr>
            <w:r>
              <w:t>工资覆盖率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工资发放时间</w:t>
            </w:r>
          </w:p>
        </w:tc>
        <w:tc>
          <w:tcPr>
            <w:tcW w:w="3430" w:type="dxa"/>
            <w:vAlign w:val="center"/>
          </w:tcPr>
          <w:p>
            <w:pPr>
              <w:pStyle w:val="13"/>
            </w:pPr>
            <w:r>
              <w:t>工资发放时间</w:t>
            </w:r>
          </w:p>
        </w:tc>
        <w:tc>
          <w:tcPr>
            <w:tcW w:w="2551" w:type="dxa"/>
            <w:vAlign w:val="center"/>
          </w:tcPr>
          <w:p>
            <w:pPr>
              <w:pStyle w:val="13"/>
            </w:pPr>
            <w:r>
              <w:t>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≤10.95万元/人/年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保障残疾人队伍的稳定性</w:t>
            </w:r>
          </w:p>
        </w:tc>
        <w:tc>
          <w:tcPr>
            <w:tcW w:w="3430" w:type="dxa"/>
            <w:vAlign w:val="center"/>
          </w:tcPr>
          <w:p>
            <w:pPr>
              <w:pStyle w:val="13"/>
            </w:pPr>
            <w:r>
              <w:t>保障残疾人队伍的稳定性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残疾人专职委员满意度</w:t>
            </w:r>
          </w:p>
        </w:tc>
        <w:tc>
          <w:tcPr>
            <w:tcW w:w="3430" w:type="dxa"/>
            <w:vAlign w:val="center"/>
          </w:tcPr>
          <w:p>
            <w:pPr>
              <w:pStyle w:val="13"/>
            </w:pPr>
            <w:r>
              <w:t>残疾人专职委员满意度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3.2024年残疾人专职委员管理经费（市级残保金）（津财社指【2023】176号（第二批））绩效目标表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2024年残疾人专职委员管理经费（市级残保金）（津财社指【2023】176号（第二批））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173972.00</w:t>
            </w:r>
          </w:p>
        </w:tc>
        <w:tc>
          <w:tcPr>
            <w:tcW w:w="1587" w:type="dxa"/>
            <w:vAlign w:val="center"/>
          </w:tcPr>
          <w:p>
            <w:pPr>
              <w:pStyle w:val="14"/>
            </w:pPr>
            <w:r>
              <w:t>其中：财政    资金</w:t>
            </w:r>
          </w:p>
        </w:tc>
        <w:tc>
          <w:tcPr>
            <w:tcW w:w="1843" w:type="dxa"/>
            <w:vAlign w:val="center"/>
          </w:tcPr>
          <w:p>
            <w:pPr>
              <w:pStyle w:val="13"/>
            </w:pPr>
            <w:r>
              <w:t>173972.00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发放残疾人专职委员工资款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1.按时、按规定发放残疾人专职委员工资款及各种补贴款, 保障残疾人工作者队伍稳定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补助人员数量</w:t>
            </w:r>
          </w:p>
        </w:tc>
        <w:tc>
          <w:tcPr>
            <w:tcW w:w="2551" w:type="dxa"/>
            <w:vAlign w:val="center"/>
          </w:tcPr>
          <w:p>
            <w:pPr>
              <w:pStyle w:val="13"/>
            </w:pPr>
            <w: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3430" w:type="dxa"/>
            <w:vAlign w:val="center"/>
          </w:tcPr>
          <w:p>
            <w:pPr>
              <w:pStyle w:val="13"/>
            </w:pPr>
            <w:r>
              <w:t>资金发放时间</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≤17.39万元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保障残疾人工作者队伍稳定性</w:t>
            </w:r>
          </w:p>
        </w:tc>
        <w:tc>
          <w:tcPr>
            <w:tcW w:w="2551" w:type="dxa"/>
            <w:vAlign w:val="center"/>
          </w:tcPr>
          <w:p>
            <w:pPr>
              <w:pStyle w:val="13"/>
            </w:pPr>
            <w:r>
              <w:t>保证基层残疾人工作有序进行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残疾人专职委员满意度</w:t>
            </w:r>
          </w:p>
        </w:tc>
        <w:tc>
          <w:tcPr>
            <w:tcW w:w="3430" w:type="dxa"/>
            <w:vAlign w:val="center"/>
          </w:tcPr>
          <w:p>
            <w:pPr>
              <w:pStyle w:val="13"/>
            </w:pPr>
            <w:r>
              <w:t>残疾人专职委员满意度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4.2024年残疾人专职委员管理经费（市级残保金）（津财社指【2023】176号）（第三批）绩效目标表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2024年残疾人专职委员管理经费（市级残保金）（津财社指【2023】176号）（第三批）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168040.00</w:t>
            </w:r>
          </w:p>
        </w:tc>
        <w:tc>
          <w:tcPr>
            <w:tcW w:w="1587" w:type="dxa"/>
            <w:vAlign w:val="center"/>
          </w:tcPr>
          <w:p>
            <w:pPr>
              <w:pStyle w:val="14"/>
            </w:pPr>
            <w:r>
              <w:t>其中：财政    资金</w:t>
            </w:r>
          </w:p>
        </w:tc>
        <w:tc>
          <w:tcPr>
            <w:tcW w:w="1843" w:type="dxa"/>
            <w:vAlign w:val="center"/>
          </w:tcPr>
          <w:p>
            <w:pPr>
              <w:pStyle w:val="13"/>
            </w:pPr>
            <w:r>
              <w:t>168040.00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发放残疾人专职委员工资款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1.按时、按规定发放区残疾人专职委员工资总额及各项补贴，保障残疾人工作者队伍稳定性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残疾人联络员数量</w:t>
            </w:r>
          </w:p>
        </w:tc>
        <w:tc>
          <w:tcPr>
            <w:tcW w:w="3430" w:type="dxa"/>
            <w:vAlign w:val="center"/>
          </w:tcPr>
          <w:p>
            <w:pPr>
              <w:pStyle w:val="13"/>
            </w:pPr>
            <w:r>
              <w:t>残疾人联络员数量</w:t>
            </w:r>
          </w:p>
        </w:tc>
        <w:tc>
          <w:tcPr>
            <w:tcW w:w="2551" w:type="dxa"/>
            <w:vAlign w:val="center"/>
          </w:tcPr>
          <w:p>
            <w:pPr>
              <w:pStyle w:val="13"/>
            </w:pPr>
            <w: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3430" w:type="dxa"/>
            <w:vAlign w:val="center"/>
          </w:tcPr>
          <w:p>
            <w:pPr>
              <w:pStyle w:val="13"/>
            </w:pPr>
            <w:r>
              <w:t>资金发放时间</w:t>
            </w:r>
          </w:p>
        </w:tc>
        <w:tc>
          <w:tcPr>
            <w:tcW w:w="2551" w:type="dxa"/>
            <w:vAlign w:val="center"/>
          </w:tcPr>
          <w:p>
            <w:pPr>
              <w:pStyle w:val="13"/>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工资发放金额</w:t>
            </w:r>
          </w:p>
        </w:tc>
        <w:tc>
          <w:tcPr>
            <w:tcW w:w="3430" w:type="dxa"/>
            <w:vAlign w:val="center"/>
          </w:tcPr>
          <w:p>
            <w:pPr>
              <w:pStyle w:val="13"/>
            </w:pPr>
            <w:r>
              <w:t>工资发放金额</w:t>
            </w:r>
          </w:p>
        </w:tc>
        <w:tc>
          <w:tcPr>
            <w:tcW w:w="2551" w:type="dxa"/>
            <w:vAlign w:val="center"/>
          </w:tcPr>
          <w:p>
            <w:pPr>
              <w:pStyle w:val="13"/>
            </w:pPr>
            <w:r>
              <w:t>≤16.8万元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保障残疾人工作者队伍稳定性</w:t>
            </w:r>
          </w:p>
        </w:tc>
        <w:tc>
          <w:tcPr>
            <w:tcW w:w="2551" w:type="dxa"/>
            <w:vAlign w:val="center"/>
          </w:tcPr>
          <w:p>
            <w:pPr>
              <w:pStyle w:val="13"/>
            </w:pPr>
            <w:r>
              <w:t>保证基层残疾人工作有序进行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残疾人专职委员满意度</w:t>
            </w:r>
          </w:p>
        </w:tc>
        <w:tc>
          <w:tcPr>
            <w:tcW w:w="3430" w:type="dxa"/>
            <w:vAlign w:val="center"/>
          </w:tcPr>
          <w:p>
            <w:pPr>
              <w:pStyle w:val="13"/>
            </w:pPr>
            <w:r>
              <w:t>残疾人专职委员满意度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5.2025年办公用房维修项目绩效目标表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2025年办公用房维修项目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636859.17</w:t>
            </w:r>
          </w:p>
        </w:tc>
        <w:tc>
          <w:tcPr>
            <w:tcW w:w="1587" w:type="dxa"/>
            <w:vAlign w:val="center"/>
          </w:tcPr>
          <w:p>
            <w:pPr>
              <w:pStyle w:val="14"/>
            </w:pPr>
            <w:r>
              <w:t>其中：财政    资金</w:t>
            </w:r>
          </w:p>
        </w:tc>
        <w:tc>
          <w:tcPr>
            <w:tcW w:w="1843" w:type="dxa"/>
            <w:vAlign w:val="center"/>
          </w:tcPr>
          <w:p>
            <w:pPr>
              <w:pStyle w:val="13"/>
            </w:pPr>
            <w:r>
              <w:t>636859.17</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用于支付机关、居委会办公用房维修及国防教育展厅建设等支出。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1.通过对机关、居委会办公用房进行及时维修维护，保障机关、居委会办公场所安全。</w:t>
            </w:r>
            <w:r>
              <w:tab/>
            </w:r>
            <w:r>
              <w:tab/>
            </w:r>
            <w:r>
              <w:tab/>
            </w:r>
            <w:r>
              <w:tab/>
            </w:r>
            <w:r>
              <w:tab/>
            </w:r>
            <w:r>
              <w:tab/>
            </w:r>
          </w:p>
          <w:p>
            <w:pPr>
              <w:pStyle w:val="13"/>
            </w:pPr>
          </w:p>
          <w:p>
            <w:pPr>
              <w:pStyle w:val="13"/>
            </w:pPr>
            <w:r>
              <w:t>2.建设国防教育展厅，带动辖区内学生、军人、企业职工学习国防知识，加强国防教育，增强国防观念，增进军政军民团结，为实现中华民族伟大复兴强军梦做好宣传阵营。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维修办公用房数量</w:t>
            </w:r>
          </w:p>
        </w:tc>
        <w:tc>
          <w:tcPr>
            <w:tcW w:w="3430" w:type="dxa"/>
            <w:vAlign w:val="center"/>
          </w:tcPr>
          <w:p>
            <w:pPr>
              <w:pStyle w:val="13"/>
            </w:pPr>
            <w:r>
              <w:t>维修办公用房数量</w:t>
            </w:r>
          </w:p>
        </w:tc>
        <w:tc>
          <w:tcPr>
            <w:tcW w:w="2551" w:type="dxa"/>
            <w:vAlign w:val="center"/>
          </w:tcPr>
          <w:p>
            <w:pPr>
              <w:pStyle w:val="13"/>
            </w:pPr>
            <w:r>
              <w:t>≥9处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国防教育展厅建设数量</w:t>
            </w:r>
          </w:p>
        </w:tc>
        <w:tc>
          <w:tcPr>
            <w:tcW w:w="3430" w:type="dxa"/>
            <w:vAlign w:val="center"/>
          </w:tcPr>
          <w:p>
            <w:pPr>
              <w:pStyle w:val="13"/>
            </w:pPr>
            <w:r>
              <w:t>国防教育展厅建设数量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办公用房维修工程验收合格率</w:t>
            </w:r>
          </w:p>
        </w:tc>
        <w:tc>
          <w:tcPr>
            <w:tcW w:w="3430" w:type="dxa"/>
            <w:vAlign w:val="center"/>
          </w:tcPr>
          <w:p>
            <w:pPr>
              <w:pStyle w:val="13"/>
            </w:pPr>
            <w:r>
              <w:t>办公用房维修工程验收合格率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国防教育展厅建设达标率</w:t>
            </w:r>
          </w:p>
        </w:tc>
        <w:tc>
          <w:tcPr>
            <w:tcW w:w="3430" w:type="dxa"/>
            <w:vAlign w:val="center"/>
          </w:tcPr>
          <w:p>
            <w:pPr>
              <w:pStyle w:val="13"/>
            </w:pPr>
            <w:r>
              <w:t>国防教育展厅建设达标率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办公用房维修工程完成时间</w:t>
            </w:r>
          </w:p>
        </w:tc>
        <w:tc>
          <w:tcPr>
            <w:tcW w:w="3430" w:type="dxa"/>
            <w:vAlign w:val="center"/>
          </w:tcPr>
          <w:p>
            <w:pPr>
              <w:pStyle w:val="13"/>
            </w:pPr>
            <w:r>
              <w:t>办公用房维修工程完成时间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国防教育展厅建设完成时间</w:t>
            </w:r>
          </w:p>
        </w:tc>
        <w:tc>
          <w:tcPr>
            <w:tcW w:w="3430" w:type="dxa"/>
            <w:vAlign w:val="center"/>
          </w:tcPr>
          <w:p>
            <w:pPr>
              <w:pStyle w:val="13"/>
            </w:pPr>
            <w:r>
              <w:t>国防教育展厅建设完成时间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办公用房单次维修成本</w:t>
            </w:r>
          </w:p>
        </w:tc>
        <w:tc>
          <w:tcPr>
            <w:tcW w:w="3430" w:type="dxa"/>
            <w:vAlign w:val="center"/>
          </w:tcPr>
          <w:p>
            <w:pPr>
              <w:pStyle w:val="13"/>
            </w:pPr>
            <w:r>
              <w:t>办公用房单次维修成本</w:t>
            </w:r>
          </w:p>
        </w:tc>
        <w:tc>
          <w:tcPr>
            <w:tcW w:w="2551" w:type="dxa"/>
            <w:vAlign w:val="center"/>
          </w:tcPr>
          <w:p>
            <w:pPr>
              <w:pStyle w:val="13"/>
            </w:pPr>
            <w:r>
              <w:t>≤5万元/次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展厅文化氛围布置、提升改造成本</w:t>
            </w:r>
          </w:p>
        </w:tc>
        <w:tc>
          <w:tcPr>
            <w:tcW w:w="3430" w:type="dxa"/>
            <w:vAlign w:val="center"/>
          </w:tcPr>
          <w:p>
            <w:pPr>
              <w:pStyle w:val="13"/>
            </w:pPr>
            <w:r>
              <w:t>展厅文化氛围布置、提升改造成本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办公环境提升</w:t>
            </w:r>
          </w:p>
        </w:tc>
        <w:tc>
          <w:tcPr>
            <w:tcW w:w="3430" w:type="dxa"/>
            <w:vAlign w:val="center"/>
          </w:tcPr>
          <w:p>
            <w:pPr>
              <w:pStyle w:val="13"/>
            </w:pPr>
            <w:r>
              <w:t>办公环境提升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为实现中华民族伟大复兴强军梦做好宣传阵营</w:t>
            </w:r>
          </w:p>
        </w:tc>
        <w:tc>
          <w:tcPr>
            <w:tcW w:w="3430" w:type="dxa"/>
            <w:vAlign w:val="center"/>
          </w:tcPr>
          <w:p>
            <w:pPr>
              <w:pStyle w:val="13"/>
            </w:pPr>
            <w:r>
              <w:t>为实现中华民族伟大复兴强军梦做好宣传阵营</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使用单位满意度</w:t>
            </w:r>
          </w:p>
        </w:tc>
        <w:tc>
          <w:tcPr>
            <w:tcW w:w="3430" w:type="dxa"/>
            <w:vAlign w:val="center"/>
          </w:tcPr>
          <w:p>
            <w:pPr>
              <w:pStyle w:val="13"/>
            </w:pPr>
            <w:r>
              <w:t>使用单位满意度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6.2025年编制外长聘-（社区工作者）（行政政法室）绩效目标表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30539043.00</w:t>
            </w:r>
          </w:p>
        </w:tc>
        <w:tc>
          <w:tcPr>
            <w:tcW w:w="1587" w:type="dxa"/>
            <w:vAlign w:val="center"/>
          </w:tcPr>
          <w:p>
            <w:pPr>
              <w:pStyle w:val="14"/>
            </w:pPr>
            <w:r>
              <w:t>其中：财政    资金</w:t>
            </w:r>
          </w:p>
        </w:tc>
        <w:tc>
          <w:tcPr>
            <w:tcW w:w="1843" w:type="dxa"/>
            <w:vAlign w:val="center"/>
          </w:tcPr>
          <w:p>
            <w:pPr>
              <w:pStyle w:val="13"/>
            </w:pPr>
            <w:r>
              <w:t>30539043.00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发放社工工资总额及劳动协管员工资总额款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1.按时、按月发放工资补贴，保障社工及劳动协管员基本权益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社区工作者数量</w:t>
            </w:r>
          </w:p>
        </w:tc>
        <w:tc>
          <w:tcPr>
            <w:tcW w:w="3430" w:type="dxa"/>
            <w:vAlign w:val="center"/>
          </w:tcPr>
          <w:p>
            <w:pPr>
              <w:pStyle w:val="13"/>
            </w:pPr>
            <w:r>
              <w:t>社区工作者数量</w:t>
            </w:r>
          </w:p>
        </w:tc>
        <w:tc>
          <w:tcPr>
            <w:tcW w:w="2551" w:type="dxa"/>
            <w:vAlign w:val="center"/>
          </w:tcPr>
          <w:p>
            <w:pPr>
              <w:pStyle w:val="13"/>
            </w:pPr>
            <w:r>
              <w:t>≥274人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工作发放覆盖率</w:t>
            </w:r>
          </w:p>
        </w:tc>
        <w:tc>
          <w:tcPr>
            <w:tcW w:w="3430" w:type="dxa"/>
            <w:vAlign w:val="center"/>
          </w:tcPr>
          <w:p>
            <w:pPr>
              <w:pStyle w:val="13"/>
            </w:pPr>
            <w:r>
              <w:t>工作发放覆盖率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工资发放时间</w:t>
            </w:r>
          </w:p>
        </w:tc>
        <w:tc>
          <w:tcPr>
            <w:tcW w:w="3430" w:type="dxa"/>
            <w:vAlign w:val="center"/>
          </w:tcPr>
          <w:p>
            <w:pPr>
              <w:pStyle w:val="13"/>
            </w:pPr>
            <w:r>
              <w:t>工资发放时间</w:t>
            </w:r>
          </w:p>
        </w:tc>
        <w:tc>
          <w:tcPr>
            <w:tcW w:w="2551" w:type="dxa"/>
            <w:vAlign w:val="center"/>
          </w:tcPr>
          <w:p>
            <w:pPr>
              <w:pStyle w:val="13"/>
            </w:pPr>
            <w:r>
              <w:t>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≤111457元/年/人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保障社工队伍的稳定性</w:t>
            </w:r>
          </w:p>
        </w:tc>
        <w:tc>
          <w:tcPr>
            <w:tcW w:w="3430" w:type="dxa"/>
            <w:vAlign w:val="center"/>
          </w:tcPr>
          <w:p>
            <w:pPr>
              <w:pStyle w:val="13"/>
            </w:pPr>
            <w:r>
              <w:t>保障社工队伍的稳定性</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社工满意度</w:t>
            </w:r>
          </w:p>
        </w:tc>
        <w:tc>
          <w:tcPr>
            <w:tcW w:w="3430" w:type="dxa"/>
            <w:vAlign w:val="center"/>
          </w:tcPr>
          <w:p>
            <w:pPr>
              <w:pStyle w:val="13"/>
            </w:pPr>
            <w:r>
              <w:t>社工满意度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7.2025年编制外长聘-街镇文化管理员（教育文化室）绩效目标表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485430.03</w:t>
            </w:r>
          </w:p>
        </w:tc>
        <w:tc>
          <w:tcPr>
            <w:tcW w:w="1587" w:type="dxa"/>
            <w:vAlign w:val="center"/>
          </w:tcPr>
          <w:p>
            <w:pPr>
              <w:pStyle w:val="14"/>
            </w:pPr>
            <w:r>
              <w:t>其中：财政    资金</w:t>
            </w:r>
          </w:p>
        </w:tc>
        <w:tc>
          <w:tcPr>
            <w:tcW w:w="1843" w:type="dxa"/>
            <w:vAlign w:val="center"/>
          </w:tcPr>
          <w:p>
            <w:pPr>
              <w:pStyle w:val="13"/>
            </w:pPr>
            <w:r>
              <w:t>485430.03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发放文化管理员补贴款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1.发放文化管理员补贴，保障街镇文化站及各项文化活动的有效开展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文化管理员经费发放人数</w:t>
            </w:r>
          </w:p>
        </w:tc>
        <w:tc>
          <w:tcPr>
            <w:tcW w:w="2551" w:type="dxa"/>
            <w:vAlign w:val="center"/>
          </w:tcPr>
          <w:p>
            <w:pPr>
              <w:pStyle w:val="13"/>
            </w:pPr>
            <w:r>
              <w:t>≥33人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文化管理员经费发放准确率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文化管理员发放完成时间</w:t>
            </w:r>
          </w:p>
        </w:tc>
        <w:tc>
          <w:tcPr>
            <w:tcW w:w="3430" w:type="dxa"/>
            <w:vAlign w:val="center"/>
          </w:tcPr>
          <w:p>
            <w:pPr>
              <w:pStyle w:val="13"/>
            </w:pPr>
            <w:r>
              <w:t>文化管理员发放完成时间</w:t>
            </w:r>
          </w:p>
        </w:tc>
        <w:tc>
          <w:tcPr>
            <w:tcW w:w="2551" w:type="dxa"/>
            <w:vAlign w:val="center"/>
          </w:tcPr>
          <w:p>
            <w:pPr>
              <w:pStyle w:val="13"/>
            </w:pPr>
            <w:r>
              <w:t>2025年1月31日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文化管理员经费标准</w:t>
            </w:r>
          </w:p>
        </w:tc>
        <w:tc>
          <w:tcPr>
            <w:tcW w:w="2551" w:type="dxa"/>
            <w:vAlign w:val="center"/>
          </w:tcPr>
          <w:p>
            <w:pPr>
              <w:pStyle w:val="13"/>
            </w:pPr>
            <w:r>
              <w:t>≤1.47万元/人/年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文化管理员到岗率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完善文化管理员经费管理制度</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文化管理员满意度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8.2025年滨海新区社区服务群众专项经费绩效目标表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340000.00</w:t>
            </w:r>
          </w:p>
        </w:tc>
        <w:tc>
          <w:tcPr>
            <w:tcW w:w="1587" w:type="dxa"/>
            <w:vAlign w:val="center"/>
          </w:tcPr>
          <w:p>
            <w:pPr>
              <w:pStyle w:val="14"/>
            </w:pPr>
            <w:r>
              <w:t>其中：财政    资金</w:t>
            </w:r>
          </w:p>
        </w:tc>
        <w:tc>
          <w:tcPr>
            <w:tcW w:w="1843" w:type="dxa"/>
            <w:vAlign w:val="center"/>
          </w:tcPr>
          <w:p>
            <w:pPr>
              <w:pStyle w:val="13"/>
            </w:pPr>
            <w:r>
              <w:t>340000.00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发放社区服务群众专项经费，保障社区正常开展活动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1.发放社区服务群众专项经费，保障社区正常开展活动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社区数量</w:t>
            </w:r>
          </w:p>
        </w:tc>
        <w:tc>
          <w:tcPr>
            <w:tcW w:w="3430" w:type="dxa"/>
            <w:vAlign w:val="center"/>
          </w:tcPr>
          <w:p>
            <w:pPr>
              <w:pStyle w:val="13"/>
            </w:pPr>
            <w:r>
              <w:t>社区数量</w:t>
            </w:r>
          </w:p>
        </w:tc>
        <w:tc>
          <w:tcPr>
            <w:tcW w:w="2551" w:type="dxa"/>
            <w:vAlign w:val="center"/>
          </w:tcPr>
          <w:p>
            <w:pPr>
              <w:pStyle w:val="13"/>
            </w:pPr>
            <w:r>
              <w:t>≥34个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经费覆盖率</w:t>
            </w:r>
          </w:p>
        </w:tc>
        <w:tc>
          <w:tcPr>
            <w:tcW w:w="3430" w:type="dxa"/>
            <w:vAlign w:val="center"/>
          </w:tcPr>
          <w:p>
            <w:pPr>
              <w:pStyle w:val="13"/>
            </w:pPr>
            <w:r>
              <w:t>经费覆盖率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经费发放时间</w:t>
            </w:r>
          </w:p>
        </w:tc>
        <w:tc>
          <w:tcPr>
            <w:tcW w:w="3430" w:type="dxa"/>
            <w:vAlign w:val="center"/>
          </w:tcPr>
          <w:p>
            <w:pPr>
              <w:pStyle w:val="13"/>
            </w:pPr>
            <w:r>
              <w:t>经费发放时间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社区经费标准</w:t>
            </w:r>
          </w:p>
        </w:tc>
        <w:tc>
          <w:tcPr>
            <w:tcW w:w="3430" w:type="dxa"/>
            <w:vAlign w:val="center"/>
          </w:tcPr>
          <w:p>
            <w:pPr>
              <w:pStyle w:val="13"/>
            </w:pPr>
            <w:r>
              <w:t>社区经费标准</w:t>
            </w:r>
          </w:p>
        </w:tc>
        <w:tc>
          <w:tcPr>
            <w:tcW w:w="2551" w:type="dxa"/>
            <w:vAlign w:val="center"/>
          </w:tcPr>
          <w:p>
            <w:pPr>
              <w:pStyle w:val="13"/>
            </w:pPr>
            <w:r>
              <w:t>≤1万/年/个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保障社区群众活动开展</w:t>
            </w:r>
          </w:p>
        </w:tc>
        <w:tc>
          <w:tcPr>
            <w:tcW w:w="3430" w:type="dxa"/>
            <w:vAlign w:val="center"/>
          </w:tcPr>
          <w:p>
            <w:pPr>
              <w:pStyle w:val="13"/>
            </w:pPr>
            <w:r>
              <w:t>保障社区群众活动开展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社区群众满意度</w:t>
            </w:r>
          </w:p>
        </w:tc>
        <w:tc>
          <w:tcPr>
            <w:tcW w:w="3430" w:type="dxa"/>
            <w:vAlign w:val="center"/>
          </w:tcPr>
          <w:p>
            <w:pPr>
              <w:pStyle w:val="13"/>
            </w:pPr>
            <w:r>
              <w:t>社区群众满意度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9.2025年滨海新区社区居委会工作经费绩效目标表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2493483.26</w:t>
            </w:r>
          </w:p>
        </w:tc>
        <w:tc>
          <w:tcPr>
            <w:tcW w:w="1587" w:type="dxa"/>
            <w:vAlign w:val="center"/>
          </w:tcPr>
          <w:p>
            <w:pPr>
              <w:pStyle w:val="14"/>
            </w:pPr>
            <w:r>
              <w:t>其中：财政    资金</w:t>
            </w:r>
          </w:p>
        </w:tc>
        <w:tc>
          <w:tcPr>
            <w:tcW w:w="1843" w:type="dxa"/>
            <w:vAlign w:val="center"/>
          </w:tcPr>
          <w:p>
            <w:pPr>
              <w:pStyle w:val="13"/>
            </w:pPr>
            <w:r>
              <w:t>2493483.26</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发放社区办公经费，保障社区正常运转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1.发放社区居委会办公经费，保障社区各项活动开展，提供居民幸福度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社区居委会数量</w:t>
            </w:r>
          </w:p>
        </w:tc>
        <w:tc>
          <w:tcPr>
            <w:tcW w:w="3430" w:type="dxa"/>
            <w:vAlign w:val="center"/>
          </w:tcPr>
          <w:p>
            <w:pPr>
              <w:pStyle w:val="13"/>
            </w:pPr>
            <w:r>
              <w:t>社区居委会数量</w:t>
            </w:r>
          </w:p>
        </w:tc>
        <w:tc>
          <w:tcPr>
            <w:tcW w:w="2551" w:type="dxa"/>
            <w:vAlign w:val="center"/>
          </w:tcPr>
          <w:p>
            <w:pPr>
              <w:pStyle w:val="13"/>
            </w:pPr>
            <w:r>
              <w:t>≥34个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社区办公经费覆盖率</w:t>
            </w:r>
          </w:p>
        </w:tc>
        <w:tc>
          <w:tcPr>
            <w:tcW w:w="3430" w:type="dxa"/>
            <w:vAlign w:val="center"/>
          </w:tcPr>
          <w:p>
            <w:pPr>
              <w:pStyle w:val="13"/>
            </w:pPr>
            <w:r>
              <w:t>社区办公经费覆盖率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经费发放时间</w:t>
            </w:r>
          </w:p>
        </w:tc>
        <w:tc>
          <w:tcPr>
            <w:tcW w:w="3430" w:type="dxa"/>
            <w:vAlign w:val="center"/>
          </w:tcPr>
          <w:p>
            <w:pPr>
              <w:pStyle w:val="13"/>
            </w:pPr>
            <w:r>
              <w:t>经费发放时间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经费发放标准</w:t>
            </w:r>
          </w:p>
        </w:tc>
        <w:tc>
          <w:tcPr>
            <w:tcW w:w="3430" w:type="dxa"/>
            <w:vAlign w:val="center"/>
          </w:tcPr>
          <w:p>
            <w:pPr>
              <w:pStyle w:val="13"/>
            </w:pPr>
            <w:r>
              <w:t>经费发放标准</w:t>
            </w:r>
          </w:p>
        </w:tc>
        <w:tc>
          <w:tcPr>
            <w:tcW w:w="2551" w:type="dxa"/>
            <w:vAlign w:val="center"/>
          </w:tcPr>
          <w:p>
            <w:pPr>
              <w:pStyle w:val="13"/>
            </w:pPr>
            <w:r>
              <w:t>3万元+每户24.45元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保障社区活动正常开展</w:t>
            </w:r>
          </w:p>
        </w:tc>
        <w:tc>
          <w:tcPr>
            <w:tcW w:w="3430" w:type="dxa"/>
            <w:vAlign w:val="center"/>
          </w:tcPr>
          <w:p>
            <w:pPr>
              <w:pStyle w:val="13"/>
            </w:pPr>
            <w:r>
              <w:t>保障社区活动正常开展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10.2025年城乡社区管理项目绩效目标表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2025年城乡社区管理项目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7440000.00</w:t>
            </w:r>
          </w:p>
        </w:tc>
        <w:tc>
          <w:tcPr>
            <w:tcW w:w="1587" w:type="dxa"/>
            <w:vAlign w:val="center"/>
          </w:tcPr>
          <w:p>
            <w:pPr>
              <w:pStyle w:val="14"/>
            </w:pPr>
            <w:r>
              <w:t>其中：财政    资金</w:t>
            </w:r>
          </w:p>
        </w:tc>
        <w:tc>
          <w:tcPr>
            <w:tcW w:w="1843" w:type="dxa"/>
            <w:vAlign w:val="center"/>
          </w:tcPr>
          <w:p>
            <w:pPr>
              <w:pStyle w:val="13"/>
            </w:pPr>
            <w:r>
              <w:t>7440000.00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用于支付各项公共设施维修维护，拆除城管督办等各类违建，拆除违建广告牌、清理堆物、僵尸车、垃圾外运、雇佣执法大队保安队伍等支出。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大港街辖区内由街道负责的各项公共设施维修维护，拆除城管督办等各类违建，拆除违建广告牌、清理堆物、僵尸车、垃圾外运、雇佣执法大队保安队伍等，协助街道完成创文、创卫、应急、市容维护、拆违等工作任务，提高城市形象和城市面貌，优化人居环境，加快文明城市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维修工程数量</w:t>
            </w:r>
          </w:p>
        </w:tc>
        <w:tc>
          <w:tcPr>
            <w:tcW w:w="3430" w:type="dxa"/>
            <w:vAlign w:val="center"/>
          </w:tcPr>
          <w:p>
            <w:pPr>
              <w:pStyle w:val="13"/>
            </w:pPr>
            <w:r>
              <w:t>维修工程数量</w:t>
            </w:r>
          </w:p>
        </w:tc>
        <w:tc>
          <w:tcPr>
            <w:tcW w:w="2551" w:type="dxa"/>
            <w:vAlign w:val="center"/>
          </w:tcPr>
          <w:p>
            <w:pPr>
              <w:pStyle w:val="13"/>
            </w:pPr>
            <w:r>
              <w:t>≥23处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前程里供水管网及配套设施改造项目数量</w:t>
            </w:r>
          </w:p>
        </w:tc>
        <w:tc>
          <w:tcPr>
            <w:tcW w:w="3430" w:type="dxa"/>
            <w:vAlign w:val="center"/>
          </w:tcPr>
          <w:p>
            <w:pPr>
              <w:pStyle w:val="13"/>
            </w:pPr>
            <w:r>
              <w:t>前程里供水管网及配套设施改造项目数量</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违建拆除数量</w:t>
            </w:r>
          </w:p>
        </w:tc>
        <w:tc>
          <w:tcPr>
            <w:tcW w:w="3430" w:type="dxa"/>
            <w:vAlign w:val="center"/>
          </w:tcPr>
          <w:p>
            <w:pPr>
              <w:pStyle w:val="13"/>
            </w:pPr>
            <w:r>
              <w:t>违建拆除数量</w:t>
            </w:r>
          </w:p>
        </w:tc>
        <w:tc>
          <w:tcPr>
            <w:tcW w:w="2551" w:type="dxa"/>
            <w:vAlign w:val="center"/>
          </w:tcPr>
          <w:p>
            <w:pPr>
              <w:pStyle w:val="13"/>
            </w:pPr>
            <w:r>
              <w:t>≥4处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市容清整次数</w:t>
            </w:r>
          </w:p>
        </w:tc>
        <w:tc>
          <w:tcPr>
            <w:tcW w:w="3430" w:type="dxa"/>
            <w:vAlign w:val="center"/>
          </w:tcPr>
          <w:p>
            <w:pPr>
              <w:pStyle w:val="13"/>
            </w:pPr>
            <w:r>
              <w:t>市容清整次数</w:t>
            </w:r>
          </w:p>
          <w:p>
            <w:pPr>
              <w:pStyle w:val="13"/>
            </w:pPr>
          </w:p>
        </w:tc>
        <w:tc>
          <w:tcPr>
            <w:tcW w:w="2551" w:type="dxa"/>
            <w:vAlign w:val="center"/>
          </w:tcPr>
          <w:p>
            <w:pPr>
              <w:pStyle w:val="13"/>
            </w:pPr>
            <w:r>
              <w:t>≥17次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保安人员数量</w:t>
            </w:r>
          </w:p>
        </w:tc>
        <w:tc>
          <w:tcPr>
            <w:tcW w:w="3430" w:type="dxa"/>
            <w:vAlign w:val="center"/>
          </w:tcPr>
          <w:p>
            <w:pPr>
              <w:pStyle w:val="13"/>
            </w:pPr>
            <w:r>
              <w:t>保安人员数量</w:t>
            </w:r>
          </w:p>
        </w:tc>
        <w:tc>
          <w:tcPr>
            <w:tcW w:w="2551" w:type="dxa"/>
            <w:vAlign w:val="center"/>
          </w:tcPr>
          <w:p>
            <w:pPr>
              <w:pStyle w:val="13"/>
            </w:pPr>
            <w:r>
              <w:t>≥55人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城市管理维护区域</w:t>
            </w:r>
          </w:p>
        </w:tc>
        <w:tc>
          <w:tcPr>
            <w:tcW w:w="3430" w:type="dxa"/>
            <w:vAlign w:val="center"/>
          </w:tcPr>
          <w:p>
            <w:pPr>
              <w:pStyle w:val="13"/>
            </w:pPr>
            <w:r>
              <w:t>城市管理维护区域</w:t>
            </w:r>
          </w:p>
        </w:tc>
        <w:tc>
          <w:tcPr>
            <w:tcW w:w="2551" w:type="dxa"/>
            <w:vAlign w:val="center"/>
          </w:tcPr>
          <w:p>
            <w:pPr>
              <w:pStyle w:val="13"/>
            </w:pPr>
            <w:r>
              <w:t>≥15片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城市管理宣传次数</w:t>
            </w:r>
          </w:p>
        </w:tc>
        <w:tc>
          <w:tcPr>
            <w:tcW w:w="3430" w:type="dxa"/>
            <w:vAlign w:val="center"/>
          </w:tcPr>
          <w:p>
            <w:pPr>
              <w:pStyle w:val="13"/>
            </w:pPr>
            <w:r>
              <w:t>城市管理宣传次数</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维修工程验收合格率</w:t>
            </w:r>
          </w:p>
        </w:tc>
        <w:tc>
          <w:tcPr>
            <w:tcW w:w="3430" w:type="dxa"/>
            <w:vAlign w:val="center"/>
          </w:tcPr>
          <w:p>
            <w:pPr>
              <w:pStyle w:val="13"/>
            </w:pPr>
            <w:r>
              <w:t>维修工程验收合格率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前程里供水管网及配套设施改造施工质量</w:t>
            </w:r>
          </w:p>
        </w:tc>
        <w:tc>
          <w:tcPr>
            <w:tcW w:w="3430" w:type="dxa"/>
            <w:vAlign w:val="center"/>
          </w:tcPr>
          <w:p>
            <w:pPr>
              <w:pStyle w:val="13"/>
            </w:pPr>
            <w:r>
              <w:t>前程里供水管网及配套设施改造施工质量</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拆违、市容清整验收合格率</w:t>
            </w:r>
          </w:p>
        </w:tc>
        <w:tc>
          <w:tcPr>
            <w:tcW w:w="3430" w:type="dxa"/>
            <w:vAlign w:val="center"/>
          </w:tcPr>
          <w:p>
            <w:pPr>
              <w:pStyle w:val="13"/>
            </w:pPr>
            <w:r>
              <w:t>拆违、市容清整验收合格率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保安服务水平达标率</w:t>
            </w:r>
          </w:p>
        </w:tc>
        <w:tc>
          <w:tcPr>
            <w:tcW w:w="3430" w:type="dxa"/>
            <w:vAlign w:val="center"/>
          </w:tcPr>
          <w:p>
            <w:pPr>
              <w:pStyle w:val="13"/>
            </w:pPr>
            <w:r>
              <w:t>保安服务水平达标率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城市管理宣传知晓率</w:t>
            </w:r>
          </w:p>
        </w:tc>
        <w:tc>
          <w:tcPr>
            <w:tcW w:w="3430" w:type="dxa"/>
            <w:vAlign w:val="center"/>
          </w:tcPr>
          <w:p>
            <w:pPr>
              <w:pStyle w:val="13"/>
            </w:pPr>
            <w:r>
              <w:t>城市管理宣传知晓率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各项工作完成时间</w:t>
            </w:r>
          </w:p>
        </w:tc>
        <w:tc>
          <w:tcPr>
            <w:tcW w:w="3430" w:type="dxa"/>
            <w:vAlign w:val="center"/>
          </w:tcPr>
          <w:p>
            <w:pPr>
              <w:pStyle w:val="13"/>
            </w:pPr>
            <w:r>
              <w:t>各项工作完成时间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单个项目维修成本</w:t>
            </w:r>
          </w:p>
        </w:tc>
        <w:tc>
          <w:tcPr>
            <w:tcW w:w="3430" w:type="dxa"/>
            <w:vAlign w:val="center"/>
          </w:tcPr>
          <w:p>
            <w:pPr>
              <w:pStyle w:val="13"/>
            </w:pPr>
            <w:r>
              <w:t>单个项目维修成本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前程里供水管网及配套设施改造施工成本</w:t>
            </w:r>
          </w:p>
        </w:tc>
        <w:tc>
          <w:tcPr>
            <w:tcW w:w="3430" w:type="dxa"/>
            <w:vAlign w:val="center"/>
          </w:tcPr>
          <w:p>
            <w:pPr>
              <w:pStyle w:val="13"/>
            </w:pPr>
            <w:r>
              <w:t>前程里供水管网及配套设施改造施工成本</w:t>
            </w:r>
          </w:p>
        </w:tc>
        <w:tc>
          <w:tcPr>
            <w:tcW w:w="2551" w:type="dxa"/>
            <w:vAlign w:val="center"/>
          </w:tcPr>
          <w:p>
            <w:pPr>
              <w:pStyle w:val="13"/>
            </w:pPr>
            <w:r>
              <w:t>≤273万元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单次拆违成本</w:t>
            </w:r>
          </w:p>
        </w:tc>
        <w:tc>
          <w:tcPr>
            <w:tcW w:w="3430" w:type="dxa"/>
            <w:vAlign w:val="center"/>
          </w:tcPr>
          <w:p>
            <w:pPr>
              <w:pStyle w:val="13"/>
            </w:pPr>
            <w:r>
              <w:t>单次拆违成本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单次市容清整成本</w:t>
            </w:r>
          </w:p>
        </w:tc>
        <w:tc>
          <w:tcPr>
            <w:tcW w:w="3430" w:type="dxa"/>
            <w:vAlign w:val="center"/>
          </w:tcPr>
          <w:p>
            <w:pPr>
              <w:pStyle w:val="13"/>
            </w:pPr>
            <w:r>
              <w:t>单次市容清整成本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保安人员雇佣成本</w:t>
            </w:r>
          </w:p>
        </w:tc>
        <w:tc>
          <w:tcPr>
            <w:tcW w:w="3430" w:type="dxa"/>
            <w:vAlign w:val="center"/>
          </w:tcPr>
          <w:p>
            <w:pPr>
              <w:pStyle w:val="13"/>
            </w:pPr>
            <w:r>
              <w:t>保安人员雇佣成本</w:t>
            </w:r>
          </w:p>
          <w:p>
            <w:pPr>
              <w:pStyle w:val="13"/>
            </w:pPr>
          </w:p>
        </w:tc>
        <w:tc>
          <w:tcPr>
            <w:tcW w:w="2551" w:type="dxa"/>
            <w:vAlign w:val="center"/>
          </w:tcPr>
          <w:p>
            <w:pPr>
              <w:pStyle w:val="13"/>
            </w:pPr>
            <w:r>
              <w:t>≤5万元/人/年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城市管理宣传成本</w:t>
            </w:r>
          </w:p>
        </w:tc>
        <w:tc>
          <w:tcPr>
            <w:tcW w:w="3430" w:type="dxa"/>
            <w:vAlign w:val="center"/>
          </w:tcPr>
          <w:p>
            <w:pPr>
              <w:pStyle w:val="13"/>
            </w:pPr>
            <w:r>
              <w:t>城市管理宣传成本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改善市容市貌，提升市民素质和城市文明水平</w:t>
            </w:r>
          </w:p>
        </w:tc>
        <w:tc>
          <w:tcPr>
            <w:tcW w:w="3430" w:type="dxa"/>
            <w:vAlign w:val="center"/>
          </w:tcPr>
          <w:p>
            <w:pPr>
              <w:pStyle w:val="13"/>
            </w:pPr>
            <w:r>
              <w:t>改善市容市貌，提升市民素质和城市文明水平</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提高用户用水质量，保证用户用水安全</w:t>
            </w:r>
          </w:p>
        </w:tc>
        <w:tc>
          <w:tcPr>
            <w:tcW w:w="3430" w:type="dxa"/>
            <w:vAlign w:val="center"/>
          </w:tcPr>
          <w:p>
            <w:pPr>
              <w:pStyle w:val="13"/>
            </w:pPr>
            <w:r>
              <w:t>提高用户用水质量，保证用户用水安全</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11.2025年大港街道办公楼物业服务项目绩效目标表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2025年大港街道办公楼物业服务项目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1590000.00</w:t>
            </w:r>
          </w:p>
        </w:tc>
        <w:tc>
          <w:tcPr>
            <w:tcW w:w="1587" w:type="dxa"/>
            <w:vAlign w:val="center"/>
          </w:tcPr>
          <w:p>
            <w:pPr>
              <w:pStyle w:val="14"/>
            </w:pPr>
            <w:r>
              <w:t>其中：财政    资金</w:t>
            </w:r>
          </w:p>
        </w:tc>
        <w:tc>
          <w:tcPr>
            <w:tcW w:w="1843" w:type="dxa"/>
            <w:vAlign w:val="center"/>
          </w:tcPr>
          <w:p>
            <w:pPr>
              <w:pStyle w:val="13"/>
            </w:pPr>
            <w:r>
              <w:t>1590000.00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用于支付大港街物业服务费。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1.通过为街道、执法大队、司法所、文化站等办公楼缴纳物业服务费，为工作人员提供良好的办公环境，保障工作正常开展。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物业管理服务面积</w:t>
            </w:r>
          </w:p>
        </w:tc>
        <w:tc>
          <w:tcPr>
            <w:tcW w:w="3430" w:type="dxa"/>
            <w:vAlign w:val="center"/>
          </w:tcPr>
          <w:p>
            <w:pPr>
              <w:pStyle w:val="13"/>
            </w:pPr>
            <w:r>
              <w:t>物业管理服务面积</w:t>
            </w:r>
          </w:p>
        </w:tc>
        <w:tc>
          <w:tcPr>
            <w:tcW w:w="2551" w:type="dxa"/>
            <w:vAlign w:val="center"/>
          </w:tcPr>
          <w:p>
            <w:pPr>
              <w:pStyle w:val="13"/>
            </w:pPr>
            <w:r>
              <w:t>≥13300平方米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物业服务达标率</w:t>
            </w:r>
          </w:p>
        </w:tc>
        <w:tc>
          <w:tcPr>
            <w:tcW w:w="3430" w:type="dxa"/>
            <w:vAlign w:val="center"/>
          </w:tcPr>
          <w:p>
            <w:pPr>
              <w:pStyle w:val="13"/>
            </w:pPr>
            <w:r>
              <w:t>物业服务达标率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物业服务周期</w:t>
            </w:r>
          </w:p>
        </w:tc>
        <w:tc>
          <w:tcPr>
            <w:tcW w:w="3430" w:type="dxa"/>
            <w:vAlign w:val="center"/>
          </w:tcPr>
          <w:p>
            <w:pPr>
              <w:pStyle w:val="13"/>
            </w:pPr>
            <w:r>
              <w:t>物业服务周期</w:t>
            </w:r>
          </w:p>
        </w:tc>
        <w:tc>
          <w:tcPr>
            <w:tcW w:w="2551" w:type="dxa"/>
            <w:vAlign w:val="center"/>
          </w:tcPr>
          <w:p>
            <w:pPr>
              <w:pStyle w:val="13"/>
            </w:pPr>
            <w:r>
              <w:t>2025年1月-2025年12月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物业服务费用标准</w:t>
            </w:r>
          </w:p>
        </w:tc>
        <w:tc>
          <w:tcPr>
            <w:tcW w:w="3430" w:type="dxa"/>
            <w:vAlign w:val="center"/>
          </w:tcPr>
          <w:p>
            <w:pPr>
              <w:pStyle w:val="13"/>
            </w:pPr>
            <w:r>
              <w:t>物业服务费用标准</w:t>
            </w:r>
          </w:p>
        </w:tc>
        <w:tc>
          <w:tcPr>
            <w:tcW w:w="2551" w:type="dxa"/>
            <w:vAlign w:val="center"/>
          </w:tcPr>
          <w:p>
            <w:pPr>
              <w:pStyle w:val="13"/>
            </w:pPr>
            <w:r>
              <w:t>≤13.25万元/月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办公环境提升</w:t>
            </w:r>
          </w:p>
        </w:tc>
        <w:tc>
          <w:tcPr>
            <w:tcW w:w="3430" w:type="dxa"/>
            <w:vAlign w:val="center"/>
          </w:tcPr>
          <w:p>
            <w:pPr>
              <w:pStyle w:val="13"/>
            </w:pPr>
            <w:r>
              <w:t>办公环境提升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单位职工满意度</w:t>
            </w:r>
          </w:p>
        </w:tc>
        <w:tc>
          <w:tcPr>
            <w:tcW w:w="3430" w:type="dxa"/>
            <w:vAlign w:val="center"/>
          </w:tcPr>
          <w:p>
            <w:pPr>
              <w:pStyle w:val="13"/>
            </w:pPr>
            <w:r>
              <w:t>单位职工满意度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12.2025年大港街道食堂服务项目绩效目标表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2025年大港街道食堂服务项目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1311000.00</w:t>
            </w:r>
          </w:p>
        </w:tc>
        <w:tc>
          <w:tcPr>
            <w:tcW w:w="1587" w:type="dxa"/>
            <w:vAlign w:val="center"/>
          </w:tcPr>
          <w:p>
            <w:pPr>
              <w:pStyle w:val="14"/>
            </w:pPr>
            <w:r>
              <w:t>其中：财政    资金</w:t>
            </w:r>
          </w:p>
        </w:tc>
        <w:tc>
          <w:tcPr>
            <w:tcW w:w="1843" w:type="dxa"/>
            <w:vAlign w:val="center"/>
          </w:tcPr>
          <w:p>
            <w:pPr>
              <w:pStyle w:val="13"/>
            </w:pPr>
            <w:r>
              <w:t>1311000.00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用于支付大港街食堂服务费。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1.通过支付食堂服务费，保障干部职工工作用餐和会务用餐及应对应急突发事件的工作人员用餐，保障工作人员饮食条件安全可靠，提供良好的用餐环境。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食堂出餐次数</w:t>
            </w:r>
          </w:p>
        </w:tc>
        <w:tc>
          <w:tcPr>
            <w:tcW w:w="3430" w:type="dxa"/>
            <w:vAlign w:val="center"/>
          </w:tcPr>
          <w:p>
            <w:pPr>
              <w:pStyle w:val="13"/>
            </w:pPr>
            <w:r>
              <w:t>食堂出餐次数</w:t>
            </w:r>
          </w:p>
        </w:tc>
        <w:tc>
          <w:tcPr>
            <w:tcW w:w="2551" w:type="dxa"/>
            <w:vAlign w:val="center"/>
          </w:tcPr>
          <w:p>
            <w:pPr>
              <w:pStyle w:val="13"/>
            </w:pPr>
            <w:r>
              <w:t>3次/天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食品质量安全保障率</w:t>
            </w:r>
          </w:p>
        </w:tc>
        <w:tc>
          <w:tcPr>
            <w:tcW w:w="3430" w:type="dxa"/>
            <w:vAlign w:val="center"/>
          </w:tcPr>
          <w:p>
            <w:pPr>
              <w:pStyle w:val="13"/>
            </w:pPr>
            <w:r>
              <w:t>食品质量安全保障率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食堂服务周期</w:t>
            </w:r>
          </w:p>
        </w:tc>
        <w:tc>
          <w:tcPr>
            <w:tcW w:w="3430" w:type="dxa"/>
            <w:vAlign w:val="center"/>
          </w:tcPr>
          <w:p>
            <w:pPr>
              <w:pStyle w:val="13"/>
            </w:pPr>
            <w:r>
              <w:t>食堂服务周期</w:t>
            </w:r>
          </w:p>
        </w:tc>
        <w:tc>
          <w:tcPr>
            <w:tcW w:w="2551" w:type="dxa"/>
            <w:vAlign w:val="center"/>
          </w:tcPr>
          <w:p>
            <w:pPr>
              <w:pStyle w:val="13"/>
            </w:pPr>
            <w:r>
              <w:t>2025年1月-2025年12月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食堂服务费标准</w:t>
            </w:r>
          </w:p>
        </w:tc>
        <w:tc>
          <w:tcPr>
            <w:tcW w:w="3430" w:type="dxa"/>
            <w:vAlign w:val="center"/>
          </w:tcPr>
          <w:p>
            <w:pPr>
              <w:pStyle w:val="13"/>
            </w:pPr>
            <w:r>
              <w:t>食堂服务费标准</w:t>
            </w:r>
          </w:p>
        </w:tc>
        <w:tc>
          <w:tcPr>
            <w:tcW w:w="2551" w:type="dxa"/>
            <w:vAlign w:val="center"/>
          </w:tcPr>
          <w:p>
            <w:pPr>
              <w:pStyle w:val="13"/>
            </w:pPr>
            <w:r>
              <w:t>≤11万元/月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保障工作人员饮食条件安全可靠，提供良好的用餐环境。</w:t>
            </w:r>
          </w:p>
        </w:tc>
        <w:tc>
          <w:tcPr>
            <w:tcW w:w="3430" w:type="dxa"/>
            <w:vAlign w:val="center"/>
          </w:tcPr>
          <w:p>
            <w:pPr>
              <w:pStyle w:val="13"/>
            </w:pPr>
            <w:r>
              <w:t>保障工作人员饮食条件安全可靠，提供良好的用餐环境。</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干部职工满意度</w:t>
            </w:r>
          </w:p>
        </w:tc>
        <w:tc>
          <w:tcPr>
            <w:tcW w:w="3430" w:type="dxa"/>
            <w:vAlign w:val="center"/>
          </w:tcPr>
          <w:p>
            <w:pPr>
              <w:pStyle w:val="13"/>
            </w:pPr>
            <w:r>
              <w:t>干部职工满意度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13.2025年党建工作绩效目标表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1550000.00</w:t>
            </w:r>
          </w:p>
        </w:tc>
        <w:tc>
          <w:tcPr>
            <w:tcW w:w="1587" w:type="dxa"/>
            <w:vAlign w:val="center"/>
          </w:tcPr>
          <w:p>
            <w:pPr>
              <w:pStyle w:val="14"/>
            </w:pPr>
            <w:r>
              <w:t>其中：财政    资金</w:t>
            </w:r>
          </w:p>
        </w:tc>
        <w:tc>
          <w:tcPr>
            <w:tcW w:w="1843" w:type="dxa"/>
            <w:vAlign w:val="center"/>
          </w:tcPr>
          <w:p>
            <w:pPr>
              <w:pStyle w:val="13"/>
            </w:pPr>
            <w:r>
              <w:t>1550000.00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党建主题宣传、公益广告制作、精神文明建设、志愿服务站点建设、党员实践、慰问困难党员、道德模范、订阅党报党刊、为社区党支部书记、非公党组织书记、老干部党支部书记发放工作津贴等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党建主题宣传、公益广告制作、精神文明建设、志愿服务站点建设、党员实践、慰问困难党员、道德模范、订阅党报党刊、为社区党支部书记、非公党组织书记、老干部党支部书记发放工作津贴等各项党建工作，提高基层党支部书记的工作积极性，不断为经济社会发展汇聚人心、凝聚力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党建宣传次数</w:t>
            </w:r>
          </w:p>
        </w:tc>
        <w:tc>
          <w:tcPr>
            <w:tcW w:w="3430" w:type="dxa"/>
            <w:vAlign w:val="center"/>
          </w:tcPr>
          <w:p>
            <w:pPr>
              <w:pStyle w:val="13"/>
            </w:pPr>
            <w:r>
              <w:t>党建宣传次数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党员实践活动次数</w:t>
            </w:r>
          </w:p>
        </w:tc>
        <w:tc>
          <w:tcPr>
            <w:tcW w:w="3430" w:type="dxa"/>
            <w:vAlign w:val="center"/>
          </w:tcPr>
          <w:p>
            <w:pPr>
              <w:pStyle w:val="13"/>
            </w:pPr>
            <w:r>
              <w:t>党员实践活动次数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订阅党报党刊种类</w:t>
            </w:r>
          </w:p>
        </w:tc>
        <w:tc>
          <w:tcPr>
            <w:tcW w:w="3430" w:type="dxa"/>
            <w:vAlign w:val="center"/>
          </w:tcPr>
          <w:p>
            <w:pPr>
              <w:pStyle w:val="13"/>
            </w:pPr>
            <w:r>
              <w:t>订阅党报党刊种类</w:t>
            </w:r>
          </w:p>
        </w:tc>
        <w:tc>
          <w:tcPr>
            <w:tcW w:w="2551" w:type="dxa"/>
            <w:vAlign w:val="center"/>
          </w:tcPr>
          <w:p>
            <w:pPr>
              <w:pStyle w:val="13"/>
            </w:pPr>
            <w:r>
              <w:t>≥6种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工作津贴发放人数</w:t>
            </w:r>
          </w:p>
        </w:tc>
        <w:tc>
          <w:tcPr>
            <w:tcW w:w="3430" w:type="dxa"/>
            <w:vAlign w:val="center"/>
          </w:tcPr>
          <w:p>
            <w:pPr>
              <w:pStyle w:val="13"/>
            </w:pPr>
            <w:r>
              <w:t>工作津贴发放人数</w:t>
            </w:r>
          </w:p>
        </w:tc>
        <w:tc>
          <w:tcPr>
            <w:tcW w:w="2551" w:type="dxa"/>
            <w:vAlign w:val="center"/>
          </w:tcPr>
          <w:p>
            <w:pPr>
              <w:pStyle w:val="13"/>
            </w:pPr>
            <w:r>
              <w:t>≥229人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工作津贴发放合规率</w:t>
            </w:r>
          </w:p>
        </w:tc>
        <w:tc>
          <w:tcPr>
            <w:tcW w:w="3430" w:type="dxa"/>
            <w:vAlign w:val="center"/>
          </w:tcPr>
          <w:p>
            <w:pPr>
              <w:pStyle w:val="13"/>
            </w:pPr>
            <w:r>
              <w:t>工作津贴发放合规率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党建宣传知晓率</w:t>
            </w:r>
          </w:p>
        </w:tc>
        <w:tc>
          <w:tcPr>
            <w:tcW w:w="3430" w:type="dxa"/>
            <w:vAlign w:val="center"/>
          </w:tcPr>
          <w:p>
            <w:pPr>
              <w:pStyle w:val="13"/>
            </w:pPr>
            <w:r>
              <w:t>党建宣传知晓率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工作津贴发放完成时间</w:t>
            </w:r>
          </w:p>
        </w:tc>
        <w:tc>
          <w:tcPr>
            <w:tcW w:w="3430" w:type="dxa"/>
            <w:vAlign w:val="center"/>
          </w:tcPr>
          <w:p>
            <w:pPr>
              <w:pStyle w:val="13"/>
            </w:pPr>
            <w:r>
              <w:t>工作津贴发放完成时间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党建各项宣传工作完成时间</w:t>
            </w:r>
          </w:p>
        </w:tc>
        <w:tc>
          <w:tcPr>
            <w:tcW w:w="3430" w:type="dxa"/>
            <w:vAlign w:val="center"/>
          </w:tcPr>
          <w:p>
            <w:pPr>
              <w:pStyle w:val="13"/>
            </w:pPr>
            <w:r>
              <w:t>党建各项宣传工作完成时间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工作津贴发放标准</w:t>
            </w:r>
          </w:p>
        </w:tc>
        <w:tc>
          <w:tcPr>
            <w:tcW w:w="3430" w:type="dxa"/>
            <w:vAlign w:val="center"/>
          </w:tcPr>
          <w:p>
            <w:pPr>
              <w:pStyle w:val="13"/>
            </w:pPr>
            <w:r>
              <w:t>工作津贴发放标准</w:t>
            </w:r>
          </w:p>
        </w:tc>
        <w:tc>
          <w:tcPr>
            <w:tcW w:w="2551" w:type="dxa"/>
            <w:vAlign w:val="center"/>
          </w:tcPr>
          <w:p>
            <w:pPr>
              <w:pStyle w:val="13"/>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单次宣传成本</w:t>
            </w:r>
          </w:p>
        </w:tc>
        <w:tc>
          <w:tcPr>
            <w:tcW w:w="3430" w:type="dxa"/>
            <w:vAlign w:val="center"/>
          </w:tcPr>
          <w:p>
            <w:pPr>
              <w:pStyle w:val="13"/>
            </w:pPr>
            <w:r>
              <w:t>单次宣传成本</w:t>
            </w:r>
          </w:p>
        </w:tc>
        <w:tc>
          <w:tcPr>
            <w:tcW w:w="2551" w:type="dxa"/>
            <w:vAlign w:val="center"/>
          </w:tcPr>
          <w:p>
            <w:pPr>
              <w:pStyle w:val="13"/>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党员实践活动成本</w:t>
            </w:r>
          </w:p>
        </w:tc>
        <w:tc>
          <w:tcPr>
            <w:tcW w:w="3430" w:type="dxa"/>
            <w:vAlign w:val="center"/>
          </w:tcPr>
          <w:p>
            <w:pPr>
              <w:pStyle w:val="13"/>
            </w:pPr>
            <w:r>
              <w:t>党员实践活动成本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订阅党报党刊成本</w:t>
            </w:r>
          </w:p>
        </w:tc>
        <w:tc>
          <w:tcPr>
            <w:tcW w:w="3430" w:type="dxa"/>
            <w:vAlign w:val="center"/>
          </w:tcPr>
          <w:p>
            <w:pPr>
              <w:pStyle w:val="13"/>
            </w:pPr>
            <w:r>
              <w:t>订阅党报党刊成本</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保障经济及社会良性发展</w:t>
            </w:r>
          </w:p>
        </w:tc>
        <w:tc>
          <w:tcPr>
            <w:tcW w:w="3430" w:type="dxa"/>
            <w:vAlign w:val="center"/>
          </w:tcPr>
          <w:p>
            <w:pPr>
              <w:pStyle w:val="13"/>
            </w:pPr>
            <w:r>
              <w:t>保障经济及社会良性发展</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为经济社会发展汇聚人心、凝聚力量</w:t>
            </w:r>
          </w:p>
        </w:tc>
        <w:tc>
          <w:tcPr>
            <w:tcW w:w="3430" w:type="dxa"/>
            <w:vAlign w:val="center"/>
          </w:tcPr>
          <w:p>
            <w:pPr>
              <w:pStyle w:val="13"/>
            </w:pPr>
            <w:r>
              <w:t>为经济社会发展汇聚人心、凝聚力量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党支部书记满意度</w:t>
            </w:r>
          </w:p>
        </w:tc>
        <w:tc>
          <w:tcPr>
            <w:tcW w:w="3430" w:type="dxa"/>
            <w:vAlign w:val="center"/>
          </w:tcPr>
          <w:p>
            <w:pPr>
              <w:pStyle w:val="13"/>
            </w:pPr>
            <w:r>
              <w:t>党支部书记满意度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14.2025年东西部协作对口支援项目绩效目标表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2025年东西部协作对口支援项目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360000.00</w:t>
            </w:r>
          </w:p>
        </w:tc>
        <w:tc>
          <w:tcPr>
            <w:tcW w:w="1587" w:type="dxa"/>
            <w:vAlign w:val="center"/>
          </w:tcPr>
          <w:p>
            <w:pPr>
              <w:pStyle w:val="14"/>
            </w:pPr>
            <w:r>
              <w:t>其中：财政    资金</w:t>
            </w:r>
          </w:p>
        </w:tc>
        <w:tc>
          <w:tcPr>
            <w:tcW w:w="1843" w:type="dxa"/>
            <w:vAlign w:val="center"/>
          </w:tcPr>
          <w:p>
            <w:pPr>
              <w:pStyle w:val="13"/>
            </w:pPr>
            <w:r>
              <w:t>360000.00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用于支付对口支援青海省泽库县泽曲镇帮扶资金。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1.通过对口支援青海省泽库县泽曲镇，帮助青海省泽库县泽曲镇人民群众提高生活水平。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对口支援地区数量</w:t>
            </w:r>
          </w:p>
        </w:tc>
        <w:tc>
          <w:tcPr>
            <w:tcW w:w="3430" w:type="dxa"/>
            <w:vAlign w:val="center"/>
          </w:tcPr>
          <w:p>
            <w:pPr>
              <w:pStyle w:val="13"/>
            </w:pPr>
            <w:r>
              <w:t>对口支援地区数量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对口支援资金使用合规率</w:t>
            </w:r>
          </w:p>
        </w:tc>
        <w:tc>
          <w:tcPr>
            <w:tcW w:w="3430" w:type="dxa"/>
            <w:vAlign w:val="center"/>
          </w:tcPr>
          <w:p>
            <w:pPr>
              <w:pStyle w:val="13"/>
            </w:pPr>
            <w:r>
              <w:t>对口支援资金使用合规率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对口支援资金到位时间</w:t>
            </w:r>
          </w:p>
        </w:tc>
        <w:tc>
          <w:tcPr>
            <w:tcW w:w="3430" w:type="dxa"/>
            <w:vAlign w:val="center"/>
          </w:tcPr>
          <w:p>
            <w:pPr>
              <w:pStyle w:val="13"/>
            </w:pPr>
            <w:r>
              <w:t>对口支援资金到位时间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单个地区对口支援金额</w:t>
            </w:r>
          </w:p>
        </w:tc>
        <w:tc>
          <w:tcPr>
            <w:tcW w:w="3430" w:type="dxa"/>
            <w:vAlign w:val="center"/>
          </w:tcPr>
          <w:p>
            <w:pPr>
              <w:pStyle w:val="13"/>
            </w:pPr>
            <w:r>
              <w:t>单个地区对口支援金额</w:t>
            </w:r>
          </w:p>
        </w:tc>
        <w:tc>
          <w:tcPr>
            <w:tcW w:w="2551" w:type="dxa"/>
            <w:vAlign w:val="center"/>
          </w:tcPr>
          <w:p>
            <w:pPr>
              <w:pStyle w:val="13"/>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提高被支援地区群众生活水平</w:t>
            </w:r>
          </w:p>
        </w:tc>
        <w:tc>
          <w:tcPr>
            <w:tcW w:w="3430" w:type="dxa"/>
            <w:vAlign w:val="center"/>
          </w:tcPr>
          <w:p>
            <w:pPr>
              <w:pStyle w:val="13"/>
            </w:pPr>
            <w:r>
              <w:t>提高被支援地区群众生活水平</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对口支援地区人民满意度</w:t>
            </w:r>
          </w:p>
        </w:tc>
        <w:tc>
          <w:tcPr>
            <w:tcW w:w="3430" w:type="dxa"/>
            <w:vAlign w:val="center"/>
          </w:tcPr>
          <w:p>
            <w:pPr>
              <w:pStyle w:val="13"/>
            </w:pPr>
            <w:r>
              <w:t>对口支援地区人民满意度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15.2025年多种用工人员劳务购买项目绩效目标表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2025年多种用工人员劳务购买项目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7980000.00</w:t>
            </w:r>
          </w:p>
        </w:tc>
        <w:tc>
          <w:tcPr>
            <w:tcW w:w="1587" w:type="dxa"/>
            <w:vAlign w:val="center"/>
          </w:tcPr>
          <w:p>
            <w:pPr>
              <w:pStyle w:val="14"/>
            </w:pPr>
            <w:r>
              <w:t>其中：财政    资金</w:t>
            </w:r>
          </w:p>
        </w:tc>
        <w:tc>
          <w:tcPr>
            <w:tcW w:w="1843" w:type="dxa"/>
            <w:vAlign w:val="center"/>
          </w:tcPr>
          <w:p>
            <w:pPr>
              <w:pStyle w:val="13"/>
            </w:pPr>
            <w:r>
              <w:t>7980000.00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用于支付多种用工人员工资、保险、公积金、服务费、体检费等支出。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1.为劳务派遣、就业困难公益岗、网格员、禁毒专干、专职调解员、执法大队、军转、编外等工作人员支付薪酬福利，使他们更积极地干好本职工作，提升为居民服务的水平。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工作人员数量</w:t>
            </w:r>
          </w:p>
        </w:tc>
        <w:tc>
          <w:tcPr>
            <w:tcW w:w="3430" w:type="dxa"/>
            <w:vAlign w:val="center"/>
          </w:tcPr>
          <w:p>
            <w:pPr>
              <w:pStyle w:val="13"/>
            </w:pPr>
            <w:r>
              <w:t>工作人员数量</w:t>
            </w:r>
          </w:p>
        </w:tc>
        <w:tc>
          <w:tcPr>
            <w:tcW w:w="2551" w:type="dxa"/>
            <w:vAlign w:val="center"/>
          </w:tcPr>
          <w:p>
            <w:pPr>
              <w:pStyle w:val="13"/>
            </w:pPr>
            <w:r>
              <w:t>≥156人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工资福利发放准确率</w:t>
            </w:r>
          </w:p>
        </w:tc>
        <w:tc>
          <w:tcPr>
            <w:tcW w:w="3430" w:type="dxa"/>
            <w:vAlign w:val="center"/>
          </w:tcPr>
          <w:p>
            <w:pPr>
              <w:pStyle w:val="13"/>
            </w:pPr>
            <w:r>
              <w:t>工资福利发放准确率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工资发放时间</w:t>
            </w:r>
          </w:p>
        </w:tc>
        <w:tc>
          <w:tcPr>
            <w:tcW w:w="3430" w:type="dxa"/>
            <w:vAlign w:val="center"/>
          </w:tcPr>
          <w:p>
            <w:pPr>
              <w:pStyle w:val="13"/>
            </w:pPr>
            <w:r>
              <w:t>工资发放时间</w:t>
            </w:r>
          </w:p>
        </w:tc>
        <w:tc>
          <w:tcPr>
            <w:tcW w:w="2551" w:type="dxa"/>
            <w:vAlign w:val="center"/>
          </w:tcPr>
          <w:p>
            <w:pPr>
              <w:pStyle w:val="13"/>
            </w:pPr>
            <w:r>
              <w:t>每月10号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≤47950元/人/年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工作人员福利支出</w:t>
            </w:r>
          </w:p>
        </w:tc>
        <w:tc>
          <w:tcPr>
            <w:tcW w:w="3430" w:type="dxa"/>
            <w:vAlign w:val="center"/>
          </w:tcPr>
          <w:p>
            <w:pPr>
              <w:pStyle w:val="13"/>
            </w:pPr>
            <w:r>
              <w:t>工作人员福利支出</w:t>
            </w:r>
          </w:p>
        </w:tc>
        <w:tc>
          <w:tcPr>
            <w:tcW w:w="2551" w:type="dxa"/>
            <w:vAlign w:val="center"/>
          </w:tcPr>
          <w:p>
            <w:pPr>
              <w:pStyle w:val="13"/>
            </w:pPr>
            <w:r>
              <w:t>≤49.98万元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提升为居民服务水平，促进社会公平正义</w:t>
            </w:r>
          </w:p>
        </w:tc>
        <w:tc>
          <w:tcPr>
            <w:tcW w:w="3430" w:type="dxa"/>
            <w:vAlign w:val="center"/>
          </w:tcPr>
          <w:p>
            <w:pPr>
              <w:pStyle w:val="13"/>
            </w:pPr>
            <w:r>
              <w:t>提升为居民服务水平，促进社会公平正义</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3430" w:type="dxa"/>
            <w:vAlign w:val="center"/>
          </w:tcPr>
          <w:p>
            <w:pPr>
              <w:pStyle w:val="13"/>
            </w:pPr>
            <w:r>
              <w:t>职工满意度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16.2025年公共安全及应急管理项目绩效目标表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2025年公共安全及应急管理项目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3020000.00</w:t>
            </w:r>
          </w:p>
        </w:tc>
        <w:tc>
          <w:tcPr>
            <w:tcW w:w="1587" w:type="dxa"/>
            <w:vAlign w:val="center"/>
          </w:tcPr>
          <w:p>
            <w:pPr>
              <w:pStyle w:val="14"/>
            </w:pPr>
            <w:r>
              <w:t>其中：财政    资金</w:t>
            </w:r>
          </w:p>
        </w:tc>
        <w:tc>
          <w:tcPr>
            <w:tcW w:w="1843" w:type="dxa"/>
            <w:vAlign w:val="center"/>
          </w:tcPr>
          <w:p>
            <w:pPr>
              <w:pStyle w:val="13"/>
            </w:pPr>
            <w:r>
              <w:t>3020000.00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用于支付综治信访、维稳、平安建设、反恐、雪亮工程、普法宣传、雇佣社区辅警、对辖区生产经营单位进行安全检查，消除事故隐患，购买应急物资，开展应急宣传，建立大应急融合平台等支出。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综治信访、维稳、平安建设、反恐、雪亮工程、普法宣传、雇佣社区辅警、对辖区生产经营单位进行安全检查，消除事故隐患，购买应急物资，开展应急宣传，建立大应急融合平台等工作，保障人民群众生命财产安全，维护辖区治安稳定，满足我街应急处置任务需求，提升辖区居民幸福感、安全感、获得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基层治理体系和治理能力现代化服务保安人数</w:t>
            </w:r>
          </w:p>
        </w:tc>
        <w:tc>
          <w:tcPr>
            <w:tcW w:w="3430" w:type="dxa"/>
            <w:vAlign w:val="center"/>
          </w:tcPr>
          <w:p>
            <w:pPr>
              <w:pStyle w:val="13"/>
            </w:pPr>
            <w:r>
              <w:t>基层治理体系和治理能力现代化服务保安人数</w:t>
            </w:r>
          </w:p>
        </w:tc>
        <w:tc>
          <w:tcPr>
            <w:tcW w:w="2551" w:type="dxa"/>
            <w:vAlign w:val="center"/>
          </w:tcPr>
          <w:p>
            <w:pPr>
              <w:pStyle w:val="13"/>
            </w:pPr>
            <w:r>
              <w:t>≥38人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购买应急物资批次</w:t>
            </w:r>
          </w:p>
        </w:tc>
        <w:tc>
          <w:tcPr>
            <w:tcW w:w="3430" w:type="dxa"/>
            <w:vAlign w:val="center"/>
          </w:tcPr>
          <w:p>
            <w:pPr>
              <w:pStyle w:val="13"/>
            </w:pPr>
            <w:r>
              <w:t>购买应急物资批次</w:t>
            </w:r>
          </w:p>
        </w:tc>
        <w:tc>
          <w:tcPr>
            <w:tcW w:w="2551" w:type="dxa"/>
            <w:vAlign w:val="center"/>
          </w:tcPr>
          <w:p>
            <w:pPr>
              <w:pStyle w:val="13"/>
            </w:pPr>
            <w:r>
              <w:t>≥3批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应急物资搬运次数</w:t>
            </w:r>
          </w:p>
        </w:tc>
        <w:tc>
          <w:tcPr>
            <w:tcW w:w="3430" w:type="dxa"/>
            <w:vAlign w:val="center"/>
          </w:tcPr>
          <w:p>
            <w:pPr>
              <w:pStyle w:val="13"/>
            </w:pPr>
            <w:r>
              <w:t>应急物资搬运次数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开展应急、普法、安全宣传次数</w:t>
            </w:r>
          </w:p>
        </w:tc>
        <w:tc>
          <w:tcPr>
            <w:tcW w:w="3430" w:type="dxa"/>
            <w:vAlign w:val="center"/>
          </w:tcPr>
          <w:p>
            <w:pPr>
              <w:pStyle w:val="13"/>
            </w:pPr>
            <w:r>
              <w:t>开展应急、普法、安全知识宣传次数</w:t>
            </w:r>
          </w:p>
        </w:tc>
        <w:tc>
          <w:tcPr>
            <w:tcW w:w="2551" w:type="dxa"/>
            <w:vAlign w:val="center"/>
          </w:tcPr>
          <w:p>
            <w:pPr>
              <w:pStyle w:val="13"/>
            </w:pPr>
            <w:r>
              <w:t>≥14次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安全检查企业户数</w:t>
            </w:r>
          </w:p>
        </w:tc>
        <w:tc>
          <w:tcPr>
            <w:tcW w:w="3430" w:type="dxa"/>
            <w:vAlign w:val="center"/>
          </w:tcPr>
          <w:p>
            <w:pPr>
              <w:pStyle w:val="13"/>
            </w:pPr>
            <w:r>
              <w:t>安全检查企业户数</w:t>
            </w:r>
          </w:p>
        </w:tc>
        <w:tc>
          <w:tcPr>
            <w:tcW w:w="2551" w:type="dxa"/>
            <w:vAlign w:val="center"/>
          </w:tcPr>
          <w:p>
            <w:pPr>
              <w:pStyle w:val="13"/>
            </w:pPr>
            <w:r>
              <w:t>≥80家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维护稳定范围</w:t>
            </w:r>
          </w:p>
        </w:tc>
        <w:tc>
          <w:tcPr>
            <w:tcW w:w="3430" w:type="dxa"/>
            <w:vAlign w:val="center"/>
          </w:tcPr>
          <w:p>
            <w:pPr>
              <w:pStyle w:val="13"/>
            </w:pPr>
            <w:r>
              <w:t>维护稳定范围</w:t>
            </w:r>
          </w:p>
        </w:tc>
        <w:tc>
          <w:tcPr>
            <w:tcW w:w="2551" w:type="dxa"/>
            <w:vAlign w:val="center"/>
          </w:tcPr>
          <w:p>
            <w:pPr>
              <w:pStyle w:val="13"/>
            </w:pPr>
            <w:r>
              <w:t>≥46平方公里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基层治理体系和治理能力现代化服务水平达标率</w:t>
            </w:r>
          </w:p>
        </w:tc>
        <w:tc>
          <w:tcPr>
            <w:tcW w:w="3430" w:type="dxa"/>
            <w:vAlign w:val="center"/>
          </w:tcPr>
          <w:p>
            <w:pPr>
              <w:pStyle w:val="13"/>
            </w:pPr>
            <w:r>
              <w:t>基层治理体系和治理能力现代化服务水平达标率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应急物资验收合格率</w:t>
            </w:r>
          </w:p>
        </w:tc>
        <w:tc>
          <w:tcPr>
            <w:tcW w:w="3430" w:type="dxa"/>
            <w:vAlign w:val="center"/>
          </w:tcPr>
          <w:p>
            <w:pPr>
              <w:pStyle w:val="13"/>
            </w:pPr>
            <w:r>
              <w:t>应急物资验收合格率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不稳定事件发生率</w:t>
            </w:r>
          </w:p>
        </w:tc>
        <w:tc>
          <w:tcPr>
            <w:tcW w:w="3430" w:type="dxa"/>
            <w:vAlign w:val="center"/>
          </w:tcPr>
          <w:p>
            <w:pPr>
              <w:pStyle w:val="13"/>
            </w:pPr>
            <w:r>
              <w:t>不稳定事件发生率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安全检查事故隐患发生率</w:t>
            </w:r>
          </w:p>
        </w:tc>
        <w:tc>
          <w:tcPr>
            <w:tcW w:w="3430" w:type="dxa"/>
            <w:vAlign w:val="center"/>
          </w:tcPr>
          <w:p>
            <w:pPr>
              <w:pStyle w:val="13"/>
            </w:pPr>
            <w:r>
              <w:t>安全检查事故隐患发生率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应急、普法、安全知识知晓率</w:t>
            </w:r>
          </w:p>
        </w:tc>
        <w:tc>
          <w:tcPr>
            <w:tcW w:w="3430" w:type="dxa"/>
            <w:vAlign w:val="center"/>
          </w:tcPr>
          <w:p>
            <w:pPr>
              <w:pStyle w:val="13"/>
            </w:pPr>
            <w:r>
              <w:t>应急、普法、安全知识知晓率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各项工作任务完成时间</w:t>
            </w:r>
          </w:p>
        </w:tc>
        <w:tc>
          <w:tcPr>
            <w:tcW w:w="3430" w:type="dxa"/>
            <w:vAlign w:val="center"/>
          </w:tcPr>
          <w:p>
            <w:pPr>
              <w:pStyle w:val="13"/>
            </w:pPr>
            <w:r>
              <w:t>各项工作任务完成时间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基层治理体系和治理能力现代化服务外包成本</w:t>
            </w:r>
          </w:p>
        </w:tc>
        <w:tc>
          <w:tcPr>
            <w:tcW w:w="3430" w:type="dxa"/>
            <w:vAlign w:val="center"/>
          </w:tcPr>
          <w:p>
            <w:pPr>
              <w:pStyle w:val="13"/>
            </w:pPr>
            <w:r>
              <w:t>基层治理体系和治理能力现代化服务外包成本</w:t>
            </w:r>
          </w:p>
        </w:tc>
        <w:tc>
          <w:tcPr>
            <w:tcW w:w="2551" w:type="dxa"/>
            <w:vAlign w:val="center"/>
          </w:tcPr>
          <w:p>
            <w:pPr>
              <w:pStyle w:val="13"/>
            </w:pPr>
            <w:r>
              <w:t>≤27万元/月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物资购置、搬运成本</w:t>
            </w:r>
          </w:p>
        </w:tc>
        <w:tc>
          <w:tcPr>
            <w:tcW w:w="3430" w:type="dxa"/>
            <w:vAlign w:val="center"/>
          </w:tcPr>
          <w:p>
            <w:pPr>
              <w:pStyle w:val="13"/>
            </w:pPr>
            <w:r>
              <w:t>物资购置、搬运成本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应急、普法、安全知识宣传成本</w:t>
            </w:r>
          </w:p>
        </w:tc>
        <w:tc>
          <w:tcPr>
            <w:tcW w:w="3430" w:type="dxa"/>
            <w:vAlign w:val="center"/>
          </w:tcPr>
          <w:p>
            <w:pPr>
              <w:pStyle w:val="13"/>
            </w:pPr>
            <w:r>
              <w:t>应急、普法、安全知识宣传成本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单位安全检查成本</w:t>
            </w:r>
          </w:p>
        </w:tc>
        <w:tc>
          <w:tcPr>
            <w:tcW w:w="3430" w:type="dxa"/>
            <w:vAlign w:val="center"/>
          </w:tcPr>
          <w:p>
            <w:pPr>
              <w:pStyle w:val="13"/>
            </w:pPr>
            <w:r>
              <w:t>单位安全检查成本</w:t>
            </w:r>
          </w:p>
        </w:tc>
        <w:tc>
          <w:tcPr>
            <w:tcW w:w="2551" w:type="dxa"/>
            <w:vAlign w:val="center"/>
          </w:tcPr>
          <w:p>
            <w:pPr>
              <w:pStyle w:val="13"/>
            </w:pPr>
            <w:r>
              <w:t>≤0.3万元/家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防范邪教、反恐怖工作、平安建设、重点人维稳成本</w:t>
            </w:r>
          </w:p>
        </w:tc>
        <w:tc>
          <w:tcPr>
            <w:tcW w:w="3430" w:type="dxa"/>
            <w:vAlign w:val="center"/>
          </w:tcPr>
          <w:p>
            <w:pPr>
              <w:pStyle w:val="13"/>
            </w:pPr>
            <w:r>
              <w:t>防范邪教、反恐怖工作、平安建设、重点人维稳成本</w:t>
            </w:r>
          </w:p>
        </w:tc>
        <w:tc>
          <w:tcPr>
            <w:tcW w:w="2551" w:type="dxa"/>
            <w:vAlign w:val="center"/>
          </w:tcPr>
          <w:p>
            <w:pPr>
              <w:pStyle w:val="13"/>
            </w:pPr>
            <w:r>
              <w:t>≤66万元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保障人民群众生命财产安全</w:t>
            </w:r>
          </w:p>
        </w:tc>
        <w:tc>
          <w:tcPr>
            <w:tcW w:w="3430" w:type="dxa"/>
            <w:vAlign w:val="center"/>
          </w:tcPr>
          <w:p>
            <w:pPr>
              <w:pStyle w:val="13"/>
            </w:pPr>
            <w:r>
              <w:t>保障人民群众生命财产安全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有效解决我街发生的各种突发性问题</w:t>
            </w:r>
          </w:p>
        </w:tc>
        <w:tc>
          <w:tcPr>
            <w:tcW w:w="3430" w:type="dxa"/>
            <w:vAlign w:val="center"/>
          </w:tcPr>
          <w:p>
            <w:pPr>
              <w:pStyle w:val="13"/>
            </w:pPr>
            <w:r>
              <w:t>有效解决我街发生的各种突发性问题</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维护辖区治安稳定</w:t>
            </w:r>
          </w:p>
        </w:tc>
        <w:tc>
          <w:tcPr>
            <w:tcW w:w="3430" w:type="dxa"/>
            <w:vAlign w:val="center"/>
          </w:tcPr>
          <w:p>
            <w:pPr>
              <w:pStyle w:val="13"/>
            </w:pPr>
            <w:r>
              <w:t>维护辖区治安稳定</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消除企业安全事故隐患，提升辖区居民幸福感、安全感、获得感</w:t>
            </w:r>
          </w:p>
        </w:tc>
        <w:tc>
          <w:tcPr>
            <w:tcW w:w="3430" w:type="dxa"/>
            <w:vAlign w:val="center"/>
          </w:tcPr>
          <w:p>
            <w:pPr>
              <w:pStyle w:val="13"/>
            </w:pPr>
            <w:r>
              <w:t>消除企业安全事故隐患，提升辖区居民幸福感、安全感、获得感</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17.2025年固定资产购置项目绩效目标表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2025年固定资产购置项目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用于支付购买电脑、打印机、办公桌椅等办公设备支出。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1.通过购买电脑、打印机、办公桌椅等办公设备，提升工作人员工作效率，保障街道、居委会正常办公。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台式电脑、打印机采购数量</w:t>
            </w:r>
          </w:p>
        </w:tc>
        <w:tc>
          <w:tcPr>
            <w:tcW w:w="3430" w:type="dxa"/>
            <w:vAlign w:val="center"/>
          </w:tcPr>
          <w:p>
            <w:pPr>
              <w:pStyle w:val="13"/>
            </w:pPr>
            <w:r>
              <w:t>台式电脑、打印机采购数量</w:t>
            </w:r>
          </w:p>
        </w:tc>
        <w:tc>
          <w:tcPr>
            <w:tcW w:w="2551" w:type="dxa"/>
            <w:vAlign w:val="center"/>
          </w:tcPr>
          <w:p>
            <w:pPr>
              <w:pStyle w:val="13"/>
            </w:pPr>
            <w:r>
              <w:t>≥55台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办公家具采购批次</w:t>
            </w:r>
          </w:p>
        </w:tc>
        <w:tc>
          <w:tcPr>
            <w:tcW w:w="3430" w:type="dxa"/>
            <w:vAlign w:val="center"/>
          </w:tcPr>
          <w:p>
            <w:pPr>
              <w:pStyle w:val="13"/>
            </w:pPr>
            <w:r>
              <w:t>办公家具采购批次</w:t>
            </w:r>
          </w:p>
        </w:tc>
        <w:tc>
          <w:tcPr>
            <w:tcW w:w="2551" w:type="dxa"/>
            <w:vAlign w:val="center"/>
          </w:tcPr>
          <w:p>
            <w:pPr>
              <w:pStyle w:val="13"/>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办公设备到货验收合格率</w:t>
            </w:r>
          </w:p>
        </w:tc>
        <w:tc>
          <w:tcPr>
            <w:tcW w:w="3430" w:type="dxa"/>
            <w:vAlign w:val="center"/>
          </w:tcPr>
          <w:p>
            <w:pPr>
              <w:pStyle w:val="13"/>
            </w:pPr>
            <w:r>
              <w:t>办公设备到货验收合格率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办公设备购置完成时间</w:t>
            </w:r>
          </w:p>
        </w:tc>
        <w:tc>
          <w:tcPr>
            <w:tcW w:w="3430" w:type="dxa"/>
            <w:vAlign w:val="center"/>
          </w:tcPr>
          <w:p>
            <w:pPr>
              <w:pStyle w:val="13"/>
            </w:pPr>
            <w:r>
              <w:t>办公设备购置完成时间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台式电脑购置单价</w:t>
            </w:r>
          </w:p>
        </w:tc>
        <w:tc>
          <w:tcPr>
            <w:tcW w:w="3430" w:type="dxa"/>
            <w:vAlign w:val="center"/>
          </w:tcPr>
          <w:p>
            <w:pPr>
              <w:pStyle w:val="13"/>
            </w:pPr>
            <w:r>
              <w:t>台式电脑购置单价</w:t>
            </w:r>
          </w:p>
        </w:tc>
        <w:tc>
          <w:tcPr>
            <w:tcW w:w="2551" w:type="dxa"/>
            <w:vAlign w:val="center"/>
          </w:tcPr>
          <w:p>
            <w:pPr>
              <w:pStyle w:val="13"/>
            </w:pPr>
            <w:r>
              <w:t>≤0.8万元/台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打印机购置单价</w:t>
            </w:r>
          </w:p>
        </w:tc>
        <w:tc>
          <w:tcPr>
            <w:tcW w:w="3430" w:type="dxa"/>
            <w:vAlign w:val="center"/>
          </w:tcPr>
          <w:p>
            <w:pPr>
              <w:pStyle w:val="13"/>
            </w:pPr>
            <w:r>
              <w:t>打印机购置单价</w:t>
            </w:r>
          </w:p>
        </w:tc>
        <w:tc>
          <w:tcPr>
            <w:tcW w:w="2551" w:type="dxa"/>
            <w:vAlign w:val="center"/>
          </w:tcPr>
          <w:p>
            <w:pPr>
              <w:pStyle w:val="13"/>
            </w:pPr>
            <w:r>
              <w:t>≤0.15万元/台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办公家具购置成本</w:t>
            </w:r>
          </w:p>
        </w:tc>
        <w:tc>
          <w:tcPr>
            <w:tcW w:w="3430" w:type="dxa"/>
            <w:vAlign w:val="center"/>
          </w:tcPr>
          <w:p>
            <w:pPr>
              <w:pStyle w:val="13"/>
            </w:pPr>
            <w:r>
              <w:t>办公家具购置成本</w:t>
            </w:r>
          </w:p>
        </w:tc>
        <w:tc>
          <w:tcPr>
            <w:tcW w:w="2551" w:type="dxa"/>
            <w:vAlign w:val="center"/>
          </w:tcPr>
          <w:p>
            <w:pPr>
              <w:pStyle w:val="13"/>
            </w:pPr>
            <w:r>
              <w:t>≤12.25万元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保障街道、居委会正常办公</w:t>
            </w:r>
          </w:p>
        </w:tc>
        <w:tc>
          <w:tcPr>
            <w:tcW w:w="3430" w:type="dxa"/>
            <w:vAlign w:val="center"/>
          </w:tcPr>
          <w:p>
            <w:pPr>
              <w:pStyle w:val="13"/>
            </w:pPr>
            <w:r>
              <w:t>保障街道、居委会正常办公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设备可使用年限</w:t>
            </w:r>
          </w:p>
        </w:tc>
        <w:tc>
          <w:tcPr>
            <w:tcW w:w="3430" w:type="dxa"/>
            <w:vAlign w:val="center"/>
          </w:tcPr>
          <w:p>
            <w:pPr>
              <w:pStyle w:val="13"/>
            </w:pPr>
            <w:r>
              <w:t>设备可使用年限</w:t>
            </w:r>
          </w:p>
        </w:tc>
        <w:tc>
          <w:tcPr>
            <w:tcW w:w="2551" w:type="dxa"/>
            <w:vAlign w:val="center"/>
          </w:tcPr>
          <w:p>
            <w:pPr>
              <w:pStyle w:val="13"/>
            </w:pPr>
            <w:r>
              <w:t>≥6年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办公设备使用人员满意度</w:t>
            </w:r>
          </w:p>
        </w:tc>
        <w:tc>
          <w:tcPr>
            <w:tcW w:w="3430" w:type="dxa"/>
            <w:vAlign w:val="center"/>
          </w:tcPr>
          <w:p>
            <w:pPr>
              <w:pStyle w:val="13"/>
            </w:pPr>
            <w:r>
              <w:t>办公设备使用人员满意度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18.2025年社会保障和就业服务项目绩效目标表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2025年社会保障和就业服务项目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920000.00</w:t>
            </w:r>
          </w:p>
        </w:tc>
        <w:tc>
          <w:tcPr>
            <w:tcW w:w="1587" w:type="dxa"/>
            <w:vAlign w:val="center"/>
          </w:tcPr>
          <w:p>
            <w:pPr>
              <w:pStyle w:val="14"/>
            </w:pPr>
            <w:r>
              <w:t>其中：财政    资金</w:t>
            </w:r>
          </w:p>
        </w:tc>
        <w:tc>
          <w:tcPr>
            <w:tcW w:w="1843" w:type="dxa"/>
            <w:vAlign w:val="center"/>
          </w:tcPr>
          <w:p>
            <w:pPr>
              <w:pStyle w:val="13"/>
            </w:pPr>
            <w:r>
              <w:t>920000.00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用于支付民政救助政策宣传、健康教育宣传、慈善救助春节慰问、社会救助家庭入户调查、对困难群众进行生活救助及医疗救助、举办招聘会、春节八一期间走访慰问退役军人及辖区部队等支出。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及时开展民政救助政策宣传、健康教育宣传、慈善救助春节慰问、社会救助家庭入户调查、对困难群众进行生活救助及医疗救助、举办招聘会、春节八一期间走访慰问退役军人及辖区部队等工作，保障退役军人合法权益，使困难群众生活得到改善，保障辖区失业人员就业率，切实保障人民群众权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招聘会举办场次</w:t>
            </w:r>
          </w:p>
        </w:tc>
        <w:tc>
          <w:tcPr>
            <w:tcW w:w="3430" w:type="dxa"/>
            <w:vAlign w:val="center"/>
          </w:tcPr>
          <w:p>
            <w:pPr>
              <w:pStyle w:val="13"/>
            </w:pPr>
            <w:r>
              <w:t>招聘会举办场次</w:t>
            </w:r>
          </w:p>
        </w:tc>
        <w:tc>
          <w:tcPr>
            <w:tcW w:w="2551" w:type="dxa"/>
            <w:vAlign w:val="center"/>
          </w:tcPr>
          <w:p>
            <w:pPr>
              <w:pStyle w:val="13"/>
            </w:pPr>
            <w:r>
              <w:t>≥24场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慰问辖区部队数量</w:t>
            </w:r>
          </w:p>
        </w:tc>
        <w:tc>
          <w:tcPr>
            <w:tcW w:w="3430" w:type="dxa"/>
            <w:vAlign w:val="center"/>
          </w:tcPr>
          <w:p>
            <w:pPr>
              <w:pStyle w:val="13"/>
            </w:pPr>
            <w:r>
              <w:t>慰问辖区部队数量</w:t>
            </w:r>
          </w:p>
        </w:tc>
        <w:tc>
          <w:tcPr>
            <w:tcW w:w="2551" w:type="dxa"/>
            <w:vAlign w:val="center"/>
          </w:tcPr>
          <w:p>
            <w:pPr>
              <w:pStyle w:val="13"/>
            </w:pPr>
            <w:r>
              <w:t>≥8家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慰问退役军人人数</w:t>
            </w:r>
          </w:p>
        </w:tc>
        <w:tc>
          <w:tcPr>
            <w:tcW w:w="3430" w:type="dxa"/>
            <w:vAlign w:val="center"/>
          </w:tcPr>
          <w:p>
            <w:pPr>
              <w:pStyle w:val="13"/>
            </w:pPr>
            <w:r>
              <w:t>慰问退役军人人数</w:t>
            </w:r>
          </w:p>
        </w:tc>
        <w:tc>
          <w:tcPr>
            <w:tcW w:w="2551" w:type="dxa"/>
            <w:vAlign w:val="center"/>
          </w:tcPr>
          <w:p>
            <w:pPr>
              <w:pStyle w:val="13"/>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救助人数</w:t>
            </w:r>
          </w:p>
        </w:tc>
        <w:tc>
          <w:tcPr>
            <w:tcW w:w="3430" w:type="dxa"/>
            <w:vAlign w:val="center"/>
          </w:tcPr>
          <w:p>
            <w:pPr>
              <w:pStyle w:val="13"/>
            </w:pPr>
            <w:r>
              <w:t>救助人数</w:t>
            </w:r>
          </w:p>
        </w:tc>
        <w:tc>
          <w:tcPr>
            <w:tcW w:w="2551" w:type="dxa"/>
            <w:vAlign w:val="center"/>
          </w:tcPr>
          <w:p>
            <w:pPr>
              <w:pStyle w:val="13"/>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各项政策宣传次数</w:t>
            </w:r>
          </w:p>
        </w:tc>
        <w:tc>
          <w:tcPr>
            <w:tcW w:w="3430" w:type="dxa"/>
            <w:vAlign w:val="center"/>
          </w:tcPr>
          <w:p>
            <w:pPr>
              <w:pStyle w:val="13"/>
            </w:pPr>
            <w:r>
              <w:t>各项政策宣传次数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慈善救助慰问人数</w:t>
            </w:r>
          </w:p>
        </w:tc>
        <w:tc>
          <w:tcPr>
            <w:tcW w:w="3430" w:type="dxa"/>
            <w:vAlign w:val="center"/>
          </w:tcPr>
          <w:p>
            <w:pPr>
              <w:pStyle w:val="13"/>
            </w:pPr>
            <w:r>
              <w:t>慈善救助慰问人数</w:t>
            </w:r>
          </w:p>
        </w:tc>
        <w:tc>
          <w:tcPr>
            <w:tcW w:w="2551" w:type="dxa"/>
            <w:vAlign w:val="center"/>
          </w:tcPr>
          <w:p>
            <w:pPr>
              <w:pStyle w:val="13"/>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社会救助家庭入户调查户数</w:t>
            </w:r>
          </w:p>
        </w:tc>
        <w:tc>
          <w:tcPr>
            <w:tcW w:w="3430" w:type="dxa"/>
            <w:vAlign w:val="center"/>
          </w:tcPr>
          <w:p>
            <w:pPr>
              <w:pStyle w:val="13"/>
            </w:pPr>
            <w:r>
              <w:t>社会救助家庭入户调查户数</w:t>
            </w:r>
          </w:p>
        </w:tc>
        <w:tc>
          <w:tcPr>
            <w:tcW w:w="2551" w:type="dxa"/>
            <w:vAlign w:val="center"/>
          </w:tcPr>
          <w:p>
            <w:pPr>
              <w:pStyle w:val="13"/>
            </w:pPr>
            <w:r>
              <w:t>≥100户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招聘会单位应到尽到率</w:t>
            </w:r>
          </w:p>
        </w:tc>
        <w:tc>
          <w:tcPr>
            <w:tcW w:w="3430" w:type="dxa"/>
            <w:vAlign w:val="center"/>
          </w:tcPr>
          <w:p>
            <w:pPr>
              <w:pStyle w:val="13"/>
            </w:pPr>
            <w:r>
              <w:t>招聘会单位应到尽到率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对筛选对象的走访慰问覆盖率</w:t>
            </w:r>
          </w:p>
        </w:tc>
        <w:tc>
          <w:tcPr>
            <w:tcW w:w="3430" w:type="dxa"/>
            <w:vAlign w:val="center"/>
          </w:tcPr>
          <w:p>
            <w:pPr>
              <w:pStyle w:val="13"/>
            </w:pPr>
            <w:r>
              <w:t>对筛选对象的走访慰问覆盖率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救助资金发放合规率</w:t>
            </w:r>
          </w:p>
        </w:tc>
        <w:tc>
          <w:tcPr>
            <w:tcW w:w="3430" w:type="dxa"/>
            <w:vAlign w:val="center"/>
          </w:tcPr>
          <w:p>
            <w:pPr>
              <w:pStyle w:val="13"/>
            </w:pPr>
            <w:r>
              <w:t>救助资金发放合规率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各项政策宣传知晓率</w:t>
            </w:r>
          </w:p>
        </w:tc>
        <w:tc>
          <w:tcPr>
            <w:tcW w:w="3430" w:type="dxa"/>
            <w:vAlign w:val="center"/>
          </w:tcPr>
          <w:p>
            <w:pPr>
              <w:pStyle w:val="13"/>
            </w:pPr>
            <w:r>
              <w:t>各项政策宣传知晓率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慈善救助慰问覆盖率</w:t>
            </w:r>
          </w:p>
        </w:tc>
        <w:tc>
          <w:tcPr>
            <w:tcW w:w="3430" w:type="dxa"/>
            <w:vAlign w:val="center"/>
          </w:tcPr>
          <w:p>
            <w:pPr>
              <w:pStyle w:val="13"/>
            </w:pPr>
            <w:r>
              <w:t>慈善救助慰问覆盖率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社会救助家庭入户调查覆盖率</w:t>
            </w:r>
          </w:p>
        </w:tc>
        <w:tc>
          <w:tcPr>
            <w:tcW w:w="3430" w:type="dxa"/>
            <w:vAlign w:val="center"/>
          </w:tcPr>
          <w:p>
            <w:pPr>
              <w:pStyle w:val="13"/>
            </w:pPr>
            <w:r>
              <w:t>社会救助家庭入户调查覆盖率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各项工作任务完成时间</w:t>
            </w:r>
          </w:p>
        </w:tc>
        <w:tc>
          <w:tcPr>
            <w:tcW w:w="3430" w:type="dxa"/>
            <w:vAlign w:val="center"/>
          </w:tcPr>
          <w:p>
            <w:pPr>
              <w:pStyle w:val="13"/>
            </w:pPr>
            <w:r>
              <w:t>各项工作任务完成时间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单次招聘会成本控制</w:t>
            </w:r>
          </w:p>
        </w:tc>
        <w:tc>
          <w:tcPr>
            <w:tcW w:w="3430" w:type="dxa"/>
            <w:vAlign w:val="center"/>
          </w:tcPr>
          <w:p>
            <w:pPr>
              <w:pStyle w:val="13"/>
            </w:pPr>
            <w:r>
              <w:t>单次招聘会成本控制</w:t>
            </w:r>
          </w:p>
        </w:tc>
        <w:tc>
          <w:tcPr>
            <w:tcW w:w="2551" w:type="dxa"/>
            <w:vAlign w:val="center"/>
          </w:tcPr>
          <w:p>
            <w:pPr>
              <w:pStyle w:val="13"/>
            </w:pPr>
            <w:r>
              <w:t>≤1.13万元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各项政策宣传成本</w:t>
            </w:r>
          </w:p>
        </w:tc>
        <w:tc>
          <w:tcPr>
            <w:tcW w:w="3430" w:type="dxa"/>
            <w:vAlign w:val="center"/>
          </w:tcPr>
          <w:p>
            <w:pPr>
              <w:pStyle w:val="13"/>
            </w:pPr>
            <w:r>
              <w:t>各项政策宣传成本</w:t>
            </w:r>
          </w:p>
        </w:tc>
        <w:tc>
          <w:tcPr>
            <w:tcW w:w="2551" w:type="dxa"/>
            <w:vAlign w:val="center"/>
          </w:tcPr>
          <w:p>
            <w:pPr>
              <w:pStyle w:val="13"/>
            </w:pPr>
            <w:r>
              <w:t>≤5.01万元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辖区部队慰问标准</w:t>
            </w:r>
          </w:p>
        </w:tc>
        <w:tc>
          <w:tcPr>
            <w:tcW w:w="3430" w:type="dxa"/>
            <w:vAlign w:val="center"/>
          </w:tcPr>
          <w:p>
            <w:pPr>
              <w:pStyle w:val="13"/>
            </w:pPr>
            <w:r>
              <w:t>辖区部队慰问标准</w:t>
            </w:r>
          </w:p>
          <w:p>
            <w:pPr>
              <w:pStyle w:val="13"/>
            </w:pPr>
          </w:p>
        </w:tc>
        <w:tc>
          <w:tcPr>
            <w:tcW w:w="2551" w:type="dxa"/>
            <w:vAlign w:val="center"/>
          </w:tcPr>
          <w:p>
            <w:pPr>
              <w:pStyle w:val="13"/>
            </w:pPr>
            <w:r>
              <w:t>≤1万元/家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退役军人慰问标准</w:t>
            </w:r>
          </w:p>
          <w:p>
            <w:pPr>
              <w:pStyle w:val="13"/>
            </w:pPr>
          </w:p>
        </w:tc>
        <w:tc>
          <w:tcPr>
            <w:tcW w:w="3430" w:type="dxa"/>
            <w:vAlign w:val="center"/>
          </w:tcPr>
          <w:p>
            <w:pPr>
              <w:pStyle w:val="13"/>
            </w:pPr>
            <w:r>
              <w:t>退役军人慰问标准</w:t>
            </w:r>
          </w:p>
          <w:p>
            <w:pPr>
              <w:pStyle w:val="13"/>
            </w:pPr>
          </w:p>
        </w:tc>
        <w:tc>
          <w:tcPr>
            <w:tcW w:w="2551" w:type="dxa"/>
            <w:vAlign w:val="center"/>
          </w:tcPr>
          <w:p>
            <w:pPr>
              <w:pStyle w:val="13"/>
            </w:pPr>
            <w:r>
              <w:t>≤0.04万元/人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人均救助成本</w:t>
            </w:r>
          </w:p>
        </w:tc>
        <w:tc>
          <w:tcPr>
            <w:tcW w:w="3430" w:type="dxa"/>
            <w:vAlign w:val="center"/>
          </w:tcPr>
          <w:p>
            <w:pPr>
              <w:pStyle w:val="13"/>
            </w:pPr>
            <w:r>
              <w:t>人均救助成本</w:t>
            </w:r>
          </w:p>
        </w:tc>
        <w:tc>
          <w:tcPr>
            <w:tcW w:w="2551" w:type="dxa"/>
            <w:vAlign w:val="center"/>
          </w:tcPr>
          <w:p>
            <w:pPr>
              <w:pStyle w:val="13"/>
            </w:pPr>
            <w:r>
              <w:t>≤1.85万元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慈善救助慰问人均成本</w:t>
            </w:r>
          </w:p>
        </w:tc>
        <w:tc>
          <w:tcPr>
            <w:tcW w:w="3430" w:type="dxa"/>
            <w:vAlign w:val="center"/>
          </w:tcPr>
          <w:p>
            <w:pPr>
              <w:pStyle w:val="13"/>
            </w:pPr>
            <w:r>
              <w:t>慈善救助慰问人均成本</w:t>
            </w:r>
          </w:p>
        </w:tc>
        <w:tc>
          <w:tcPr>
            <w:tcW w:w="2551" w:type="dxa"/>
            <w:vAlign w:val="center"/>
          </w:tcPr>
          <w:p>
            <w:pPr>
              <w:pStyle w:val="13"/>
            </w:pPr>
            <w:r>
              <w:t>≤0.1万元/人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社会救助家庭入户调查成本</w:t>
            </w:r>
          </w:p>
        </w:tc>
        <w:tc>
          <w:tcPr>
            <w:tcW w:w="3430" w:type="dxa"/>
            <w:vAlign w:val="center"/>
          </w:tcPr>
          <w:p>
            <w:pPr>
              <w:pStyle w:val="13"/>
            </w:pPr>
            <w:r>
              <w:t>社会救助家庭入户调查成本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解决社会人员再就业问题</w:t>
            </w:r>
          </w:p>
        </w:tc>
        <w:tc>
          <w:tcPr>
            <w:tcW w:w="3430" w:type="dxa"/>
            <w:vAlign w:val="center"/>
          </w:tcPr>
          <w:p>
            <w:pPr>
              <w:pStyle w:val="13"/>
            </w:pPr>
            <w:r>
              <w:t>解决社会人员再就业问题</w:t>
            </w:r>
          </w:p>
        </w:tc>
        <w:tc>
          <w:tcPr>
            <w:tcW w:w="2551" w:type="dxa"/>
            <w:vAlign w:val="center"/>
          </w:tcPr>
          <w:p>
            <w:pPr>
              <w:pStyle w:val="13"/>
            </w:pPr>
            <w:r>
              <w:t>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保障退役军人合法权益</w:t>
            </w:r>
          </w:p>
        </w:tc>
        <w:tc>
          <w:tcPr>
            <w:tcW w:w="3430" w:type="dxa"/>
            <w:vAlign w:val="center"/>
          </w:tcPr>
          <w:p>
            <w:pPr>
              <w:pStyle w:val="13"/>
            </w:pPr>
            <w:r>
              <w:t>保障退役军人合法权益</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不断完善救助制度，保障救助对象权益</w:t>
            </w:r>
          </w:p>
        </w:tc>
        <w:tc>
          <w:tcPr>
            <w:tcW w:w="3430" w:type="dxa"/>
            <w:vAlign w:val="center"/>
          </w:tcPr>
          <w:p>
            <w:pPr>
              <w:pStyle w:val="13"/>
            </w:pPr>
            <w:r>
              <w:t>不断完善救助制度，保障救助对象权益</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就业服务对象满意度</w:t>
            </w:r>
          </w:p>
        </w:tc>
        <w:tc>
          <w:tcPr>
            <w:tcW w:w="3430" w:type="dxa"/>
            <w:vAlign w:val="center"/>
          </w:tcPr>
          <w:p>
            <w:pPr>
              <w:pStyle w:val="13"/>
            </w:pPr>
            <w:r>
              <w:t>就业服务对象满意度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慰问对象满意度</w:t>
            </w:r>
          </w:p>
        </w:tc>
        <w:tc>
          <w:tcPr>
            <w:tcW w:w="3430" w:type="dxa"/>
            <w:vAlign w:val="center"/>
          </w:tcPr>
          <w:p>
            <w:pPr>
              <w:pStyle w:val="13"/>
            </w:pPr>
            <w:r>
              <w:t>慰问对象满意度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19.2025年生态保护和环境治理项目绩效目标表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2025年生态保护和环境治理项目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6000000.00</w:t>
            </w:r>
          </w:p>
        </w:tc>
        <w:tc>
          <w:tcPr>
            <w:tcW w:w="1587" w:type="dxa"/>
            <w:vAlign w:val="center"/>
          </w:tcPr>
          <w:p>
            <w:pPr>
              <w:pStyle w:val="14"/>
            </w:pPr>
            <w:r>
              <w:t>其中：财政    资金</w:t>
            </w:r>
          </w:p>
        </w:tc>
        <w:tc>
          <w:tcPr>
            <w:tcW w:w="1843" w:type="dxa"/>
            <w:vAlign w:val="center"/>
          </w:tcPr>
          <w:p>
            <w:pPr>
              <w:pStyle w:val="13"/>
            </w:pPr>
            <w:r>
              <w:t>6000000.00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用于支付社区内垃圾堆物清整、污水管网疏通清掏、公厕保洁、病媒生物防治消杀、垃圾分类服务，河湖保洁、对大气质量相关指标进行检测和治理等支出。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社区内垃圾堆物清整、污水管网疏通清掏、公厕保洁、病媒生物防治消杀、配备垃圾分类管理员，有效推进垃圾分类服务顺利开展，进行河湖保洁、改善河湖水质，对大气质量相关指标进行检测和治理，确保辖区空气质量稳步上升，为辖区居民创造良好的居住环境，切实保障居民身体健康，提高群众获得感、幸福感、安全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河道治理长度</w:t>
            </w:r>
          </w:p>
        </w:tc>
        <w:tc>
          <w:tcPr>
            <w:tcW w:w="3430" w:type="dxa"/>
            <w:vAlign w:val="center"/>
          </w:tcPr>
          <w:p>
            <w:pPr>
              <w:pStyle w:val="13"/>
            </w:pPr>
            <w:r>
              <w:t>河道治理长度</w:t>
            </w:r>
          </w:p>
        </w:tc>
        <w:tc>
          <w:tcPr>
            <w:tcW w:w="2551" w:type="dxa"/>
            <w:vAlign w:val="center"/>
          </w:tcPr>
          <w:p>
            <w:pPr>
              <w:pStyle w:val="13"/>
            </w:pPr>
            <w:r>
              <w:t>≥42公里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大气检测和治理次数</w:t>
            </w:r>
          </w:p>
        </w:tc>
        <w:tc>
          <w:tcPr>
            <w:tcW w:w="3430" w:type="dxa"/>
            <w:vAlign w:val="center"/>
          </w:tcPr>
          <w:p>
            <w:pPr>
              <w:pStyle w:val="13"/>
            </w:pPr>
            <w:r>
              <w:t>大气检测和治理次数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防尘网采购数量</w:t>
            </w:r>
          </w:p>
        </w:tc>
        <w:tc>
          <w:tcPr>
            <w:tcW w:w="3430" w:type="dxa"/>
            <w:vAlign w:val="center"/>
          </w:tcPr>
          <w:p>
            <w:pPr>
              <w:pStyle w:val="13"/>
            </w:pPr>
            <w:r>
              <w:t>防尘网采购数量</w:t>
            </w:r>
          </w:p>
        </w:tc>
        <w:tc>
          <w:tcPr>
            <w:tcW w:w="2551" w:type="dxa"/>
            <w:vAlign w:val="center"/>
          </w:tcPr>
          <w:p>
            <w:pPr>
              <w:pStyle w:val="13"/>
            </w:pPr>
            <w:r>
              <w:t>≥500卷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垃圾分类管理员人数</w:t>
            </w:r>
          </w:p>
        </w:tc>
        <w:tc>
          <w:tcPr>
            <w:tcW w:w="3430" w:type="dxa"/>
            <w:vAlign w:val="center"/>
          </w:tcPr>
          <w:p>
            <w:pPr>
              <w:pStyle w:val="13"/>
            </w:pPr>
            <w:r>
              <w:t>垃圾分类管理员人数</w:t>
            </w:r>
          </w:p>
        </w:tc>
        <w:tc>
          <w:tcPr>
            <w:tcW w:w="2551" w:type="dxa"/>
            <w:vAlign w:val="center"/>
          </w:tcPr>
          <w:p>
            <w:pPr>
              <w:pStyle w:val="13"/>
            </w:pPr>
            <w:r>
              <w:t>≥113人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提供消杀服务次数</w:t>
            </w:r>
          </w:p>
        </w:tc>
        <w:tc>
          <w:tcPr>
            <w:tcW w:w="3430" w:type="dxa"/>
            <w:vAlign w:val="center"/>
          </w:tcPr>
          <w:p>
            <w:pPr>
              <w:pStyle w:val="13"/>
            </w:pPr>
            <w:r>
              <w:t>提供消杀服务次数</w:t>
            </w:r>
          </w:p>
        </w:tc>
        <w:tc>
          <w:tcPr>
            <w:tcW w:w="2551" w:type="dxa"/>
            <w:vAlign w:val="center"/>
          </w:tcPr>
          <w:p>
            <w:pPr>
              <w:pStyle w:val="13"/>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垃圾堆物清整车次</w:t>
            </w:r>
          </w:p>
        </w:tc>
        <w:tc>
          <w:tcPr>
            <w:tcW w:w="3430" w:type="dxa"/>
            <w:vAlign w:val="center"/>
          </w:tcPr>
          <w:p>
            <w:pPr>
              <w:pStyle w:val="13"/>
            </w:pPr>
            <w:r>
              <w:t>垃圾堆物清整车次</w:t>
            </w:r>
          </w:p>
        </w:tc>
        <w:tc>
          <w:tcPr>
            <w:tcW w:w="2551" w:type="dxa"/>
            <w:vAlign w:val="center"/>
          </w:tcPr>
          <w:p>
            <w:pPr>
              <w:pStyle w:val="13"/>
            </w:pPr>
            <w:r>
              <w:t>≥500车次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污水管网疏通清掏车次</w:t>
            </w:r>
          </w:p>
        </w:tc>
        <w:tc>
          <w:tcPr>
            <w:tcW w:w="3430" w:type="dxa"/>
            <w:vAlign w:val="center"/>
          </w:tcPr>
          <w:p>
            <w:pPr>
              <w:pStyle w:val="13"/>
            </w:pPr>
            <w:r>
              <w:t>污水管网疏通清掏车次</w:t>
            </w:r>
          </w:p>
        </w:tc>
        <w:tc>
          <w:tcPr>
            <w:tcW w:w="2551" w:type="dxa"/>
            <w:vAlign w:val="center"/>
          </w:tcPr>
          <w:p>
            <w:pPr>
              <w:pStyle w:val="13"/>
            </w:pPr>
            <w:r>
              <w:t>≥500车次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大气检测和治理达标率</w:t>
            </w:r>
          </w:p>
        </w:tc>
        <w:tc>
          <w:tcPr>
            <w:tcW w:w="3430" w:type="dxa"/>
            <w:vAlign w:val="center"/>
          </w:tcPr>
          <w:p>
            <w:pPr>
              <w:pStyle w:val="13"/>
            </w:pPr>
            <w:r>
              <w:t>大气检测和治理达标率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垃圾分类管理员覆盖率</w:t>
            </w:r>
          </w:p>
        </w:tc>
        <w:tc>
          <w:tcPr>
            <w:tcW w:w="3430" w:type="dxa"/>
            <w:vAlign w:val="center"/>
          </w:tcPr>
          <w:p>
            <w:pPr>
              <w:pStyle w:val="13"/>
            </w:pPr>
            <w:r>
              <w:t>垃圾分类管理员覆盖率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消杀服务质量</w:t>
            </w:r>
          </w:p>
        </w:tc>
        <w:tc>
          <w:tcPr>
            <w:tcW w:w="3430" w:type="dxa"/>
            <w:vAlign w:val="center"/>
          </w:tcPr>
          <w:p>
            <w:pPr>
              <w:pStyle w:val="13"/>
            </w:pPr>
            <w:r>
              <w:t>消杀服务质量</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垃圾堆物清整验收合格率</w:t>
            </w:r>
          </w:p>
        </w:tc>
        <w:tc>
          <w:tcPr>
            <w:tcW w:w="3430" w:type="dxa"/>
            <w:vAlign w:val="center"/>
          </w:tcPr>
          <w:p>
            <w:pPr>
              <w:pStyle w:val="13"/>
            </w:pPr>
            <w:r>
              <w:t>垃圾堆物清整验收合格率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污水管网疏通清掏合格率</w:t>
            </w:r>
          </w:p>
        </w:tc>
        <w:tc>
          <w:tcPr>
            <w:tcW w:w="3430" w:type="dxa"/>
            <w:vAlign w:val="center"/>
          </w:tcPr>
          <w:p>
            <w:pPr>
              <w:pStyle w:val="13"/>
            </w:pPr>
            <w:r>
              <w:t>污水管网疏通清掏合格率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各项工作任务完成时间</w:t>
            </w:r>
          </w:p>
        </w:tc>
        <w:tc>
          <w:tcPr>
            <w:tcW w:w="3430" w:type="dxa"/>
            <w:vAlign w:val="center"/>
          </w:tcPr>
          <w:p>
            <w:pPr>
              <w:pStyle w:val="13"/>
            </w:pPr>
            <w:r>
              <w:t>各项工作任务完成时间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河道单位治理成本</w:t>
            </w:r>
          </w:p>
        </w:tc>
        <w:tc>
          <w:tcPr>
            <w:tcW w:w="3430" w:type="dxa"/>
            <w:vAlign w:val="center"/>
          </w:tcPr>
          <w:p>
            <w:pPr>
              <w:pStyle w:val="13"/>
            </w:pPr>
            <w:r>
              <w:t>河道单位治理成本</w:t>
            </w:r>
          </w:p>
        </w:tc>
        <w:tc>
          <w:tcPr>
            <w:tcW w:w="2551" w:type="dxa"/>
            <w:vAlign w:val="center"/>
          </w:tcPr>
          <w:p>
            <w:pPr>
              <w:pStyle w:val="13"/>
            </w:pPr>
            <w:r>
              <w:t>≤1.2万元/公里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大气单次检测和治理成本</w:t>
            </w:r>
          </w:p>
        </w:tc>
        <w:tc>
          <w:tcPr>
            <w:tcW w:w="3430" w:type="dxa"/>
            <w:vAlign w:val="center"/>
          </w:tcPr>
          <w:p>
            <w:pPr>
              <w:pStyle w:val="13"/>
            </w:pPr>
            <w:r>
              <w:t>大气单次检测和治理成本</w:t>
            </w:r>
          </w:p>
        </w:tc>
        <w:tc>
          <w:tcPr>
            <w:tcW w:w="2551" w:type="dxa"/>
            <w:vAlign w:val="center"/>
          </w:tcPr>
          <w:p>
            <w:pPr>
              <w:pStyle w:val="13"/>
            </w:pPr>
            <w:r>
              <w:t>≤1.5万元/次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防尘网采购成本</w:t>
            </w:r>
          </w:p>
        </w:tc>
        <w:tc>
          <w:tcPr>
            <w:tcW w:w="3430" w:type="dxa"/>
            <w:vAlign w:val="center"/>
          </w:tcPr>
          <w:p>
            <w:pPr>
              <w:pStyle w:val="13"/>
            </w:pPr>
            <w:r>
              <w:t>防尘网采购成本</w:t>
            </w:r>
          </w:p>
        </w:tc>
        <w:tc>
          <w:tcPr>
            <w:tcW w:w="2551" w:type="dxa"/>
            <w:vAlign w:val="center"/>
          </w:tcPr>
          <w:p>
            <w:pPr>
              <w:pStyle w:val="13"/>
            </w:pPr>
            <w:r>
              <w:t>≤0.02万元/卷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垃圾分类服务成本</w:t>
            </w:r>
          </w:p>
        </w:tc>
        <w:tc>
          <w:tcPr>
            <w:tcW w:w="3430" w:type="dxa"/>
            <w:vAlign w:val="center"/>
          </w:tcPr>
          <w:p>
            <w:pPr>
              <w:pStyle w:val="13"/>
            </w:pPr>
            <w:r>
              <w:t>垃圾分类服务成本</w:t>
            </w:r>
          </w:p>
        </w:tc>
        <w:tc>
          <w:tcPr>
            <w:tcW w:w="2551" w:type="dxa"/>
            <w:vAlign w:val="center"/>
          </w:tcPr>
          <w:p>
            <w:pPr>
              <w:pStyle w:val="13"/>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消杀服务单次成本</w:t>
            </w:r>
          </w:p>
        </w:tc>
        <w:tc>
          <w:tcPr>
            <w:tcW w:w="3430" w:type="dxa"/>
            <w:vAlign w:val="center"/>
          </w:tcPr>
          <w:p>
            <w:pPr>
              <w:pStyle w:val="13"/>
            </w:pPr>
            <w:r>
              <w:t>消杀服务单次成本</w:t>
            </w:r>
          </w:p>
        </w:tc>
        <w:tc>
          <w:tcPr>
            <w:tcW w:w="2551" w:type="dxa"/>
            <w:vAlign w:val="center"/>
          </w:tcPr>
          <w:p>
            <w:pPr>
              <w:pStyle w:val="13"/>
            </w:pPr>
            <w:r>
              <w:t>≤4万元/次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垃圾堆物清整费用标准</w:t>
            </w:r>
          </w:p>
        </w:tc>
        <w:tc>
          <w:tcPr>
            <w:tcW w:w="3430" w:type="dxa"/>
            <w:vAlign w:val="center"/>
          </w:tcPr>
          <w:p>
            <w:pPr>
              <w:pStyle w:val="13"/>
            </w:pPr>
            <w:r>
              <w:t>垃圾堆物清整费用标准</w:t>
            </w:r>
          </w:p>
        </w:tc>
        <w:tc>
          <w:tcPr>
            <w:tcW w:w="2551" w:type="dxa"/>
            <w:vAlign w:val="center"/>
          </w:tcPr>
          <w:p>
            <w:pPr>
              <w:pStyle w:val="13"/>
            </w:pPr>
            <w:r>
              <w:t>≤600元/车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污水管网疏通清掏费用标准</w:t>
            </w:r>
          </w:p>
        </w:tc>
        <w:tc>
          <w:tcPr>
            <w:tcW w:w="3430" w:type="dxa"/>
            <w:vAlign w:val="center"/>
          </w:tcPr>
          <w:p>
            <w:pPr>
              <w:pStyle w:val="13"/>
            </w:pPr>
            <w:r>
              <w:t>污水管网疏通清掏费用标准</w:t>
            </w:r>
          </w:p>
        </w:tc>
        <w:tc>
          <w:tcPr>
            <w:tcW w:w="2551" w:type="dxa"/>
            <w:vAlign w:val="center"/>
          </w:tcPr>
          <w:p>
            <w:pPr>
              <w:pStyle w:val="13"/>
            </w:pPr>
            <w:r>
              <w:t>≤400元/车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确保辖区空气质量稳步上升，提升居民幸福指数</w:t>
            </w:r>
          </w:p>
        </w:tc>
        <w:tc>
          <w:tcPr>
            <w:tcW w:w="3430" w:type="dxa"/>
            <w:vAlign w:val="center"/>
          </w:tcPr>
          <w:p>
            <w:pPr>
              <w:pStyle w:val="13"/>
            </w:pPr>
            <w:r>
              <w:t>确保辖区空气质量稳步上升，提升居民幸福指数</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改善河湖水质，保护水资源</w:t>
            </w:r>
          </w:p>
        </w:tc>
        <w:tc>
          <w:tcPr>
            <w:tcW w:w="3430" w:type="dxa"/>
            <w:vAlign w:val="center"/>
          </w:tcPr>
          <w:p>
            <w:pPr>
              <w:pStyle w:val="13"/>
            </w:pPr>
            <w:r>
              <w:t>改善河湖水质，保护水资源</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推进垃圾分类工作顺利开展</w:t>
            </w:r>
          </w:p>
        </w:tc>
        <w:tc>
          <w:tcPr>
            <w:tcW w:w="3430" w:type="dxa"/>
            <w:vAlign w:val="center"/>
          </w:tcPr>
          <w:p>
            <w:pPr>
              <w:pStyle w:val="13"/>
            </w:pPr>
            <w:r>
              <w:t>推进垃圾分类工作顺利开展</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改善居民居住环境</w:t>
            </w:r>
          </w:p>
        </w:tc>
        <w:tc>
          <w:tcPr>
            <w:tcW w:w="3430" w:type="dxa"/>
            <w:vAlign w:val="center"/>
          </w:tcPr>
          <w:p>
            <w:pPr>
              <w:pStyle w:val="13"/>
            </w:pPr>
            <w:r>
              <w:t>改善居民居住环境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20.2025年卫生健康项目绩效目标表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2025年卫生健康项目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1100000.00</w:t>
            </w:r>
          </w:p>
        </w:tc>
        <w:tc>
          <w:tcPr>
            <w:tcW w:w="1587" w:type="dxa"/>
            <w:vAlign w:val="center"/>
          </w:tcPr>
          <w:p>
            <w:pPr>
              <w:pStyle w:val="14"/>
            </w:pPr>
            <w:r>
              <w:t>其中：财政    资金</w:t>
            </w:r>
          </w:p>
        </w:tc>
        <w:tc>
          <w:tcPr>
            <w:tcW w:w="1843" w:type="dxa"/>
            <w:vAlign w:val="center"/>
          </w:tcPr>
          <w:p>
            <w:pPr>
              <w:pStyle w:val="13"/>
            </w:pPr>
            <w:r>
              <w:t>1100000.00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用于支付重症精神病监护人补贴、采购防疫物资、疫情防控围墙破损封堵、卡口集装箱租赁等支出。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1.通过为重症精神病监护人发放补贴，激励重症精神病监护人积极主动履职，有效减轻患者及家属负担，维护社会安全稳定。</w:t>
            </w:r>
          </w:p>
          <w:p>
            <w:pPr>
              <w:pStyle w:val="13"/>
            </w:pPr>
            <w:r>
              <w:t>2.通过发放防疫物资、核酸检测、集中隔离、居家隔离等有效防控措施，有力抗击疫情，阻断新冠肺炎病毒传播，保障人民群众生命安全。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发放补贴人员数量</w:t>
            </w:r>
          </w:p>
        </w:tc>
        <w:tc>
          <w:tcPr>
            <w:tcW w:w="3430" w:type="dxa"/>
            <w:vAlign w:val="center"/>
          </w:tcPr>
          <w:p>
            <w:pPr>
              <w:pStyle w:val="13"/>
            </w:pPr>
            <w:r>
              <w:t>发放补贴人员数量</w:t>
            </w:r>
          </w:p>
        </w:tc>
        <w:tc>
          <w:tcPr>
            <w:tcW w:w="2551" w:type="dxa"/>
            <w:vAlign w:val="center"/>
          </w:tcPr>
          <w:p>
            <w:pPr>
              <w:pStyle w:val="13"/>
            </w:pPr>
            <w:r>
              <w:t>≥275人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采购防疫物资批次</w:t>
            </w:r>
          </w:p>
        </w:tc>
        <w:tc>
          <w:tcPr>
            <w:tcW w:w="3430" w:type="dxa"/>
            <w:vAlign w:val="center"/>
          </w:tcPr>
          <w:p>
            <w:pPr>
              <w:pStyle w:val="13"/>
            </w:pPr>
            <w:r>
              <w:t>采购防疫物资批次</w:t>
            </w:r>
          </w:p>
        </w:tc>
        <w:tc>
          <w:tcPr>
            <w:tcW w:w="2551" w:type="dxa"/>
            <w:vAlign w:val="center"/>
          </w:tcPr>
          <w:p>
            <w:pPr>
              <w:pStyle w:val="13"/>
            </w:pPr>
            <w:r>
              <w:t>≥15批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疫情防控围墙破损封堵数量</w:t>
            </w:r>
          </w:p>
        </w:tc>
        <w:tc>
          <w:tcPr>
            <w:tcW w:w="3430" w:type="dxa"/>
            <w:vAlign w:val="center"/>
          </w:tcPr>
          <w:p>
            <w:pPr>
              <w:pStyle w:val="13"/>
            </w:pPr>
            <w:r>
              <w:t>疫情防控围墙破损封堵数量</w:t>
            </w:r>
          </w:p>
        </w:tc>
        <w:tc>
          <w:tcPr>
            <w:tcW w:w="2551" w:type="dxa"/>
            <w:vAlign w:val="center"/>
          </w:tcPr>
          <w:p>
            <w:pPr>
              <w:pStyle w:val="13"/>
            </w:pPr>
            <w:r>
              <w:t>≥8处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卡口集装箱租赁数量</w:t>
            </w:r>
          </w:p>
        </w:tc>
        <w:tc>
          <w:tcPr>
            <w:tcW w:w="3430" w:type="dxa"/>
            <w:vAlign w:val="center"/>
          </w:tcPr>
          <w:p>
            <w:pPr>
              <w:pStyle w:val="13"/>
            </w:pPr>
            <w:r>
              <w:t>卡口集装箱租赁数量</w:t>
            </w:r>
          </w:p>
        </w:tc>
        <w:tc>
          <w:tcPr>
            <w:tcW w:w="2551" w:type="dxa"/>
            <w:vAlign w:val="center"/>
          </w:tcPr>
          <w:p>
            <w:pPr>
              <w:pStyle w:val="13"/>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补贴发放合规率</w:t>
            </w:r>
          </w:p>
        </w:tc>
        <w:tc>
          <w:tcPr>
            <w:tcW w:w="3430" w:type="dxa"/>
            <w:vAlign w:val="center"/>
          </w:tcPr>
          <w:p>
            <w:pPr>
              <w:pStyle w:val="13"/>
            </w:pPr>
            <w:r>
              <w:t>补贴发放合规率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防疫物资验收合格率</w:t>
            </w:r>
          </w:p>
        </w:tc>
        <w:tc>
          <w:tcPr>
            <w:tcW w:w="3430" w:type="dxa"/>
            <w:vAlign w:val="center"/>
          </w:tcPr>
          <w:p>
            <w:pPr>
              <w:pStyle w:val="13"/>
            </w:pPr>
            <w:r>
              <w:t>防疫物资验收合格率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2025年6月底、12月底前发放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疫情防控各项工作完成时间</w:t>
            </w:r>
          </w:p>
        </w:tc>
        <w:tc>
          <w:tcPr>
            <w:tcW w:w="3430" w:type="dxa"/>
            <w:vAlign w:val="center"/>
          </w:tcPr>
          <w:p>
            <w:pPr>
              <w:pStyle w:val="13"/>
            </w:pPr>
            <w:r>
              <w:t>疫情防控各项工作完成时间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人均补贴标准</w:t>
            </w:r>
          </w:p>
        </w:tc>
        <w:tc>
          <w:tcPr>
            <w:tcW w:w="3430" w:type="dxa"/>
            <w:vAlign w:val="center"/>
          </w:tcPr>
          <w:p>
            <w:pPr>
              <w:pStyle w:val="13"/>
            </w:pPr>
            <w:r>
              <w:t>人均补贴标准</w:t>
            </w:r>
          </w:p>
        </w:tc>
        <w:tc>
          <w:tcPr>
            <w:tcW w:w="2551" w:type="dxa"/>
            <w:vAlign w:val="center"/>
          </w:tcPr>
          <w:p>
            <w:pPr>
              <w:pStyle w:val="13"/>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防疫物资采购成本</w:t>
            </w:r>
          </w:p>
        </w:tc>
        <w:tc>
          <w:tcPr>
            <w:tcW w:w="3430" w:type="dxa"/>
            <w:vAlign w:val="center"/>
          </w:tcPr>
          <w:p>
            <w:pPr>
              <w:pStyle w:val="13"/>
            </w:pPr>
            <w:r>
              <w:t>防疫物资采购成本</w:t>
            </w:r>
          </w:p>
        </w:tc>
        <w:tc>
          <w:tcPr>
            <w:tcW w:w="2551" w:type="dxa"/>
            <w:vAlign w:val="center"/>
          </w:tcPr>
          <w:p>
            <w:pPr>
              <w:pStyle w:val="13"/>
            </w:pPr>
            <w:r>
              <w:t>≤1万元/批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疫情防控围墙破损封堵成本</w:t>
            </w:r>
          </w:p>
        </w:tc>
        <w:tc>
          <w:tcPr>
            <w:tcW w:w="3430" w:type="dxa"/>
            <w:vAlign w:val="center"/>
          </w:tcPr>
          <w:p>
            <w:pPr>
              <w:pStyle w:val="13"/>
            </w:pPr>
            <w:r>
              <w:t>疫情防控围墙破损封堵成本</w:t>
            </w:r>
          </w:p>
        </w:tc>
        <w:tc>
          <w:tcPr>
            <w:tcW w:w="2551" w:type="dxa"/>
            <w:vAlign w:val="center"/>
          </w:tcPr>
          <w:p>
            <w:pPr>
              <w:pStyle w:val="13"/>
            </w:pPr>
            <w:r>
              <w:t>≤2.5万元/处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卡口集装箱租赁成本</w:t>
            </w:r>
          </w:p>
        </w:tc>
        <w:tc>
          <w:tcPr>
            <w:tcW w:w="3430" w:type="dxa"/>
            <w:vAlign w:val="center"/>
          </w:tcPr>
          <w:p>
            <w:pPr>
              <w:pStyle w:val="13"/>
            </w:pPr>
            <w:r>
              <w:t>卡口集装箱租赁成本</w:t>
            </w:r>
          </w:p>
        </w:tc>
        <w:tc>
          <w:tcPr>
            <w:tcW w:w="2551" w:type="dxa"/>
            <w:vAlign w:val="center"/>
          </w:tcPr>
          <w:p>
            <w:pPr>
              <w:pStyle w:val="13"/>
            </w:pPr>
            <w:r>
              <w:t>≤1.5万元/个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维护社会安全稳定</w:t>
            </w:r>
          </w:p>
        </w:tc>
        <w:tc>
          <w:tcPr>
            <w:tcW w:w="3430" w:type="dxa"/>
            <w:vAlign w:val="center"/>
          </w:tcPr>
          <w:p>
            <w:pPr>
              <w:pStyle w:val="13"/>
            </w:pPr>
            <w:r>
              <w:t>维护社会安全稳定</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有效阻断新冠病毒传播，保障人民生命安全</w:t>
            </w:r>
          </w:p>
        </w:tc>
        <w:tc>
          <w:tcPr>
            <w:tcW w:w="3430" w:type="dxa"/>
            <w:vAlign w:val="center"/>
          </w:tcPr>
          <w:p>
            <w:pPr>
              <w:pStyle w:val="13"/>
            </w:pPr>
            <w:r>
              <w:t>有效阻断新冠病毒传播，保障人民生命安全</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重症精神病监护人满意度</w:t>
            </w:r>
          </w:p>
        </w:tc>
        <w:tc>
          <w:tcPr>
            <w:tcW w:w="3430" w:type="dxa"/>
            <w:vAlign w:val="center"/>
          </w:tcPr>
          <w:p>
            <w:pPr>
              <w:pStyle w:val="13"/>
            </w:pPr>
            <w:r>
              <w:t>重症精神病监护人满意度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3430" w:type="dxa"/>
            <w:vAlign w:val="center"/>
          </w:tcPr>
          <w:p>
            <w:pPr>
              <w:pStyle w:val="13"/>
            </w:pPr>
            <w:r>
              <w:t>人民群众满意度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21.2025年园区安全保障及应急管理项目绩效目标表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2025年园区安全保障及应急管理项目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10400000.00</w:t>
            </w:r>
          </w:p>
        </w:tc>
        <w:tc>
          <w:tcPr>
            <w:tcW w:w="1587" w:type="dxa"/>
            <w:vAlign w:val="center"/>
          </w:tcPr>
          <w:p>
            <w:pPr>
              <w:pStyle w:val="14"/>
            </w:pPr>
            <w:r>
              <w:t>其中：财政    资金</w:t>
            </w:r>
          </w:p>
        </w:tc>
        <w:tc>
          <w:tcPr>
            <w:tcW w:w="1843" w:type="dxa"/>
            <w:vAlign w:val="center"/>
          </w:tcPr>
          <w:p>
            <w:pPr>
              <w:pStyle w:val="13"/>
            </w:pPr>
            <w:r>
              <w:t>10400000.00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通过安保服务、安全检查服务、应急服务、聘请专家服务，为园区提供安全保障，确保园区安全发展；购买应急物资，满足园区应急处置任务需求，提升辖区内群众应急知识知晓率，保障人民群众生命财产安全。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安保服务、安全检查服务、应急服务、聘请专家服务，为园区提供安全保障，确保园区安全发展；购买应急物资，满足园区应急处置任务需求，提升辖区内群众应急知识知晓率，保障人民群众生命财产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园区安全检查数量</w:t>
            </w:r>
          </w:p>
        </w:tc>
        <w:tc>
          <w:tcPr>
            <w:tcW w:w="3430" w:type="dxa"/>
            <w:vAlign w:val="center"/>
          </w:tcPr>
          <w:p>
            <w:pPr>
              <w:pStyle w:val="13"/>
            </w:pPr>
            <w:r>
              <w:t>园区安全检查数量</w:t>
            </w:r>
          </w:p>
        </w:tc>
        <w:tc>
          <w:tcPr>
            <w:tcW w:w="2551" w:type="dxa"/>
            <w:vAlign w:val="center"/>
          </w:tcPr>
          <w:p>
            <w:pPr>
              <w:pStyle w:val="13"/>
            </w:pPr>
            <w:r>
              <w:t>≥160家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安保巡视范围</w:t>
            </w:r>
          </w:p>
        </w:tc>
        <w:tc>
          <w:tcPr>
            <w:tcW w:w="3430" w:type="dxa"/>
            <w:vAlign w:val="center"/>
          </w:tcPr>
          <w:p>
            <w:pPr>
              <w:pStyle w:val="13"/>
            </w:pPr>
            <w:r>
              <w:t>安保巡视范围</w:t>
            </w:r>
          </w:p>
        </w:tc>
        <w:tc>
          <w:tcPr>
            <w:tcW w:w="2551" w:type="dxa"/>
            <w:vAlign w:val="center"/>
          </w:tcPr>
          <w:p>
            <w:pPr>
              <w:pStyle w:val="13"/>
            </w:pPr>
            <w:r>
              <w:t>7.3平方公里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安全投入项目数量</w:t>
            </w:r>
          </w:p>
        </w:tc>
        <w:tc>
          <w:tcPr>
            <w:tcW w:w="3430" w:type="dxa"/>
            <w:vAlign w:val="center"/>
          </w:tcPr>
          <w:p>
            <w:pPr>
              <w:pStyle w:val="13"/>
            </w:pPr>
            <w:r>
              <w:t>安全投入项目数量</w:t>
            </w:r>
          </w:p>
        </w:tc>
        <w:tc>
          <w:tcPr>
            <w:tcW w:w="2551" w:type="dxa"/>
            <w:vAlign w:val="center"/>
          </w:tcPr>
          <w:p>
            <w:pPr>
              <w:pStyle w:val="13"/>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购买应急物资批次</w:t>
            </w:r>
          </w:p>
        </w:tc>
        <w:tc>
          <w:tcPr>
            <w:tcW w:w="3430" w:type="dxa"/>
            <w:vAlign w:val="center"/>
          </w:tcPr>
          <w:p>
            <w:pPr>
              <w:pStyle w:val="13"/>
            </w:pPr>
            <w:r>
              <w:t>购买应急物资批次</w:t>
            </w:r>
          </w:p>
        </w:tc>
        <w:tc>
          <w:tcPr>
            <w:tcW w:w="2551" w:type="dxa"/>
            <w:vAlign w:val="center"/>
          </w:tcPr>
          <w:p>
            <w:pPr>
              <w:pStyle w:val="13"/>
            </w:pPr>
            <w:r>
              <w:t>≥3批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安全投入项目评审通过率</w:t>
            </w:r>
          </w:p>
        </w:tc>
        <w:tc>
          <w:tcPr>
            <w:tcW w:w="3430" w:type="dxa"/>
            <w:vAlign w:val="center"/>
          </w:tcPr>
          <w:p>
            <w:pPr>
              <w:pStyle w:val="13"/>
            </w:pPr>
            <w:r>
              <w:t>安全投入项目评审通过率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园区安全保安运行率</w:t>
            </w:r>
          </w:p>
        </w:tc>
        <w:tc>
          <w:tcPr>
            <w:tcW w:w="3430" w:type="dxa"/>
            <w:vAlign w:val="center"/>
          </w:tcPr>
          <w:p>
            <w:pPr>
              <w:pStyle w:val="13"/>
            </w:pPr>
            <w:r>
              <w:t>园区安全保安运行率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服务费拨付准确率</w:t>
            </w:r>
          </w:p>
        </w:tc>
        <w:tc>
          <w:tcPr>
            <w:tcW w:w="3430" w:type="dxa"/>
            <w:vAlign w:val="center"/>
          </w:tcPr>
          <w:p>
            <w:pPr>
              <w:pStyle w:val="13"/>
            </w:pPr>
            <w:r>
              <w:t>服务费拨付准确率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物资质量验收合格率</w:t>
            </w:r>
          </w:p>
        </w:tc>
        <w:tc>
          <w:tcPr>
            <w:tcW w:w="3430" w:type="dxa"/>
            <w:vAlign w:val="center"/>
          </w:tcPr>
          <w:p>
            <w:pPr>
              <w:pStyle w:val="13"/>
            </w:pPr>
            <w:r>
              <w:t>物资质量验收合格率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宣传工作覆盖率</w:t>
            </w:r>
          </w:p>
        </w:tc>
        <w:tc>
          <w:tcPr>
            <w:tcW w:w="3430" w:type="dxa"/>
            <w:vAlign w:val="center"/>
          </w:tcPr>
          <w:p>
            <w:pPr>
              <w:pStyle w:val="13"/>
            </w:pPr>
            <w:r>
              <w:t>宣传工作覆盖率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3430" w:type="dxa"/>
            <w:vAlign w:val="center"/>
          </w:tcPr>
          <w:p>
            <w:pPr>
              <w:pStyle w:val="13"/>
            </w:pPr>
            <w:r>
              <w:t>资金拨付时间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园区安全检查完成时间</w:t>
            </w:r>
          </w:p>
        </w:tc>
        <w:tc>
          <w:tcPr>
            <w:tcW w:w="3430" w:type="dxa"/>
            <w:vAlign w:val="center"/>
          </w:tcPr>
          <w:p>
            <w:pPr>
              <w:pStyle w:val="13"/>
            </w:pPr>
            <w:r>
              <w:t>园区安全检查完成时间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园区安保巡视时间</w:t>
            </w:r>
          </w:p>
        </w:tc>
        <w:tc>
          <w:tcPr>
            <w:tcW w:w="3430" w:type="dxa"/>
            <w:vAlign w:val="center"/>
          </w:tcPr>
          <w:p>
            <w:pPr>
              <w:pStyle w:val="13"/>
            </w:pPr>
            <w:r>
              <w:t>园区安保巡视时间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园区应急物资购置完成时间</w:t>
            </w:r>
          </w:p>
        </w:tc>
        <w:tc>
          <w:tcPr>
            <w:tcW w:w="3430" w:type="dxa"/>
            <w:vAlign w:val="center"/>
          </w:tcPr>
          <w:p>
            <w:pPr>
              <w:pStyle w:val="13"/>
            </w:pPr>
            <w:r>
              <w:t>园区应急物资购置完成时间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安全投入项目完成时间</w:t>
            </w:r>
          </w:p>
        </w:tc>
        <w:tc>
          <w:tcPr>
            <w:tcW w:w="3430" w:type="dxa"/>
            <w:vAlign w:val="center"/>
          </w:tcPr>
          <w:p>
            <w:pPr>
              <w:pStyle w:val="13"/>
            </w:pPr>
            <w:r>
              <w:t>安全投入项目完成时间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园区安全检查费用</w:t>
            </w:r>
          </w:p>
        </w:tc>
        <w:tc>
          <w:tcPr>
            <w:tcW w:w="3430" w:type="dxa"/>
            <w:vAlign w:val="center"/>
          </w:tcPr>
          <w:p>
            <w:pPr>
              <w:pStyle w:val="13"/>
            </w:pPr>
            <w:r>
              <w:t>园区安全检查费用</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安保服务费用</w:t>
            </w:r>
          </w:p>
        </w:tc>
        <w:tc>
          <w:tcPr>
            <w:tcW w:w="3430" w:type="dxa"/>
            <w:vAlign w:val="center"/>
          </w:tcPr>
          <w:p>
            <w:pPr>
              <w:pStyle w:val="13"/>
            </w:pPr>
            <w:r>
              <w:t>安保服务费用</w:t>
            </w:r>
          </w:p>
        </w:tc>
        <w:tc>
          <w:tcPr>
            <w:tcW w:w="2551" w:type="dxa"/>
            <w:vAlign w:val="center"/>
          </w:tcPr>
          <w:p>
            <w:pPr>
              <w:pStyle w:val="13"/>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安全投入项目费用</w:t>
            </w:r>
          </w:p>
        </w:tc>
        <w:tc>
          <w:tcPr>
            <w:tcW w:w="3430" w:type="dxa"/>
            <w:vAlign w:val="center"/>
          </w:tcPr>
          <w:p>
            <w:pPr>
              <w:pStyle w:val="13"/>
            </w:pPr>
            <w:r>
              <w:t>安全投入项目费用</w:t>
            </w:r>
          </w:p>
        </w:tc>
        <w:tc>
          <w:tcPr>
            <w:tcW w:w="2551" w:type="dxa"/>
            <w:vAlign w:val="center"/>
          </w:tcPr>
          <w:p>
            <w:pPr>
              <w:pStyle w:val="13"/>
            </w:pPr>
            <w:r>
              <w:t>≤630万元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物资购置、搬运成本</w:t>
            </w:r>
          </w:p>
        </w:tc>
        <w:tc>
          <w:tcPr>
            <w:tcW w:w="3430" w:type="dxa"/>
            <w:vAlign w:val="center"/>
          </w:tcPr>
          <w:p>
            <w:pPr>
              <w:pStyle w:val="13"/>
            </w:pPr>
            <w:r>
              <w:t>物资购置、搬运成本</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消除安全隐患</w:t>
            </w:r>
          </w:p>
        </w:tc>
        <w:tc>
          <w:tcPr>
            <w:tcW w:w="3430" w:type="dxa"/>
            <w:vAlign w:val="center"/>
          </w:tcPr>
          <w:p>
            <w:pPr>
              <w:pStyle w:val="13"/>
            </w:pPr>
            <w:r>
              <w:t>消除安全隐患</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提升服务企业能力</w:t>
            </w:r>
          </w:p>
        </w:tc>
        <w:tc>
          <w:tcPr>
            <w:tcW w:w="3430" w:type="dxa"/>
            <w:vAlign w:val="center"/>
          </w:tcPr>
          <w:p>
            <w:pPr>
              <w:pStyle w:val="13"/>
            </w:pPr>
            <w:r>
              <w:t>提升服务企业能力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应急物资保障率</w:t>
            </w:r>
          </w:p>
        </w:tc>
        <w:tc>
          <w:tcPr>
            <w:tcW w:w="3430" w:type="dxa"/>
            <w:vAlign w:val="center"/>
          </w:tcPr>
          <w:p>
            <w:pPr>
              <w:pStyle w:val="13"/>
            </w:pPr>
            <w:r>
              <w:t>应急物资保障率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物资使用人员及辖区内群众满意度</w:t>
            </w:r>
          </w:p>
        </w:tc>
        <w:tc>
          <w:tcPr>
            <w:tcW w:w="3430" w:type="dxa"/>
            <w:vAlign w:val="center"/>
          </w:tcPr>
          <w:p>
            <w:pPr>
              <w:pStyle w:val="13"/>
            </w:pPr>
            <w:r>
              <w:t>物资使用人员及辖区内群众满意度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22.2025年园区办公楼维修改造项目绩效目标表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2025年园区办公楼维修改造项目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通过对园区办公用房进行及时维修维护，保障机关办公场所安全；通过对园区食堂用房进行及时维修改造 ，保障机关工作人员安全用餐。</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1.通过对园区办公用房进行及时维修维护，保障机关办公场所安全；通过对园区食堂用房进行及时维修改造 ，保障机关工作人员安全用餐。</w:t>
            </w:r>
            <w:r>
              <w:tab/>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p>
          <w:p>
            <w:pPr>
              <w:pStyle w:val="13"/>
            </w:pPr>
            <w:r>
              <w:t>维修办公用房数量</w:t>
            </w:r>
          </w:p>
        </w:tc>
        <w:tc>
          <w:tcPr>
            <w:tcW w:w="3430" w:type="dxa"/>
            <w:vAlign w:val="center"/>
          </w:tcPr>
          <w:p>
            <w:pPr>
              <w:pStyle w:val="13"/>
            </w:pPr>
          </w:p>
          <w:p>
            <w:pPr>
              <w:pStyle w:val="13"/>
            </w:pPr>
            <w:r>
              <w:t>维修办公用房数量</w:t>
            </w:r>
          </w:p>
        </w:tc>
        <w:tc>
          <w:tcPr>
            <w:tcW w:w="2551" w:type="dxa"/>
            <w:vAlign w:val="center"/>
          </w:tcPr>
          <w:p>
            <w:pPr>
              <w:pStyle w:val="13"/>
            </w:pPr>
            <w:r>
              <w:t>≥25处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办公用房维修工程验收合格率</w:t>
            </w:r>
          </w:p>
          <w:p>
            <w:pPr>
              <w:pStyle w:val="13"/>
            </w:pPr>
          </w:p>
        </w:tc>
        <w:tc>
          <w:tcPr>
            <w:tcW w:w="3430" w:type="dxa"/>
            <w:vAlign w:val="center"/>
          </w:tcPr>
          <w:p>
            <w:pPr>
              <w:pStyle w:val="13"/>
            </w:pPr>
            <w:r>
              <w:t>办公用房维修工程验收合格率</w:t>
            </w:r>
          </w:p>
          <w:p>
            <w:pPr>
              <w:pStyle w:val="13"/>
            </w:pP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办公用房维修工程完成时间</w:t>
            </w:r>
          </w:p>
        </w:tc>
        <w:tc>
          <w:tcPr>
            <w:tcW w:w="3430" w:type="dxa"/>
            <w:vAlign w:val="center"/>
          </w:tcPr>
          <w:p>
            <w:pPr>
              <w:pStyle w:val="13"/>
            </w:pPr>
            <w:r>
              <w:t>办公用房维修工程完成时间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办公用房单次维修成本</w:t>
            </w:r>
          </w:p>
        </w:tc>
        <w:tc>
          <w:tcPr>
            <w:tcW w:w="3430" w:type="dxa"/>
            <w:vAlign w:val="center"/>
          </w:tcPr>
          <w:p>
            <w:pPr>
              <w:pStyle w:val="13"/>
            </w:pPr>
            <w:r>
              <w:t>办公用房单次维修成本</w:t>
            </w:r>
          </w:p>
        </w:tc>
        <w:tc>
          <w:tcPr>
            <w:tcW w:w="2551" w:type="dxa"/>
            <w:vAlign w:val="center"/>
          </w:tcPr>
          <w:p>
            <w:pPr>
              <w:pStyle w:val="13"/>
            </w:pPr>
            <w:r>
              <w:t>≤6万元/次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办公环境提升</w:t>
            </w:r>
          </w:p>
          <w:p>
            <w:pPr>
              <w:pStyle w:val="13"/>
            </w:pPr>
          </w:p>
        </w:tc>
        <w:tc>
          <w:tcPr>
            <w:tcW w:w="3430" w:type="dxa"/>
            <w:vAlign w:val="center"/>
          </w:tcPr>
          <w:p>
            <w:pPr>
              <w:pStyle w:val="13"/>
            </w:pPr>
            <w:r>
              <w:t>办公环境提升</w:t>
            </w:r>
          </w:p>
          <w:p>
            <w:pPr>
              <w:pStyle w:val="13"/>
            </w:pP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食堂用餐环境提升</w:t>
            </w:r>
          </w:p>
          <w:p>
            <w:pPr>
              <w:pStyle w:val="13"/>
            </w:pPr>
          </w:p>
        </w:tc>
        <w:tc>
          <w:tcPr>
            <w:tcW w:w="3430" w:type="dxa"/>
            <w:vAlign w:val="center"/>
          </w:tcPr>
          <w:p>
            <w:pPr>
              <w:pStyle w:val="13"/>
            </w:pPr>
            <w:r>
              <w:t>食堂用餐环境提升</w:t>
            </w:r>
          </w:p>
          <w:p>
            <w:pPr>
              <w:pStyle w:val="13"/>
            </w:pP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使用单位满意度</w:t>
            </w:r>
          </w:p>
          <w:p>
            <w:pPr>
              <w:pStyle w:val="13"/>
            </w:pPr>
          </w:p>
        </w:tc>
        <w:tc>
          <w:tcPr>
            <w:tcW w:w="3430" w:type="dxa"/>
            <w:vAlign w:val="center"/>
          </w:tcPr>
          <w:p>
            <w:pPr>
              <w:pStyle w:val="13"/>
            </w:pPr>
            <w:r>
              <w:t>使用单位满意度</w:t>
            </w:r>
          </w:p>
          <w:p>
            <w:pPr>
              <w:pStyle w:val="13"/>
            </w:pP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p>
            <w:pPr>
              <w:pStyle w:val="13"/>
            </w:pPr>
          </w:p>
        </w:tc>
        <w:tc>
          <w:tcPr>
            <w:tcW w:w="3430" w:type="dxa"/>
            <w:vAlign w:val="center"/>
          </w:tcPr>
          <w:p>
            <w:pPr>
              <w:pStyle w:val="13"/>
            </w:pPr>
            <w:r>
              <w:t>工作人员满意度</w:t>
            </w:r>
          </w:p>
          <w:p>
            <w:pPr>
              <w:pStyle w:val="13"/>
            </w:pP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23.2025年园区办公楼物业服务项目绩效目标表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2025年园区办公楼物业服务项目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660000.00</w:t>
            </w:r>
          </w:p>
        </w:tc>
        <w:tc>
          <w:tcPr>
            <w:tcW w:w="1587" w:type="dxa"/>
            <w:vAlign w:val="center"/>
          </w:tcPr>
          <w:p>
            <w:pPr>
              <w:pStyle w:val="14"/>
            </w:pPr>
            <w:r>
              <w:t>其中：财政    资金</w:t>
            </w:r>
          </w:p>
        </w:tc>
        <w:tc>
          <w:tcPr>
            <w:tcW w:w="1843" w:type="dxa"/>
            <w:vAlign w:val="center"/>
          </w:tcPr>
          <w:p>
            <w:pPr>
              <w:pStyle w:val="13"/>
            </w:pPr>
            <w:r>
              <w:t>660000.00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通过为园区办公楼缴纳物业服务费，为工作人员提供良好的办公环境，保障工作正常开展。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1.通过为园区办公楼缴纳物业服务费，为工作人员提供良好的办公环境，保障工作正常开展。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物业管理服务面积</w:t>
            </w:r>
          </w:p>
        </w:tc>
        <w:tc>
          <w:tcPr>
            <w:tcW w:w="3430" w:type="dxa"/>
            <w:vAlign w:val="center"/>
          </w:tcPr>
          <w:p>
            <w:pPr>
              <w:pStyle w:val="13"/>
            </w:pPr>
            <w:r>
              <w:t>物业管理服务面积</w:t>
            </w:r>
          </w:p>
        </w:tc>
        <w:tc>
          <w:tcPr>
            <w:tcW w:w="2551" w:type="dxa"/>
            <w:vAlign w:val="center"/>
          </w:tcPr>
          <w:p>
            <w:pPr>
              <w:pStyle w:val="13"/>
            </w:pPr>
            <w:r>
              <w:t>≥4500平方米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物业服务达标率</w:t>
            </w:r>
          </w:p>
        </w:tc>
        <w:tc>
          <w:tcPr>
            <w:tcW w:w="3430" w:type="dxa"/>
            <w:vAlign w:val="center"/>
          </w:tcPr>
          <w:p>
            <w:pPr>
              <w:pStyle w:val="13"/>
            </w:pPr>
            <w:r>
              <w:t>物业服务达标率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物业服务周期</w:t>
            </w:r>
          </w:p>
        </w:tc>
        <w:tc>
          <w:tcPr>
            <w:tcW w:w="3430" w:type="dxa"/>
            <w:vAlign w:val="center"/>
          </w:tcPr>
          <w:p>
            <w:pPr>
              <w:pStyle w:val="13"/>
            </w:pPr>
            <w:r>
              <w:t>物业服务周期</w:t>
            </w:r>
          </w:p>
        </w:tc>
        <w:tc>
          <w:tcPr>
            <w:tcW w:w="2551" w:type="dxa"/>
            <w:vAlign w:val="center"/>
          </w:tcPr>
          <w:p>
            <w:pPr>
              <w:pStyle w:val="13"/>
            </w:pPr>
            <w:r>
              <w:t>2025年1月-2025年12月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物业服务费用标准</w:t>
            </w:r>
          </w:p>
        </w:tc>
        <w:tc>
          <w:tcPr>
            <w:tcW w:w="3430" w:type="dxa"/>
            <w:vAlign w:val="center"/>
          </w:tcPr>
          <w:p>
            <w:pPr>
              <w:pStyle w:val="13"/>
            </w:pPr>
            <w:r>
              <w:t>物业服务费用标准</w:t>
            </w:r>
          </w:p>
        </w:tc>
        <w:tc>
          <w:tcPr>
            <w:tcW w:w="2551" w:type="dxa"/>
            <w:vAlign w:val="center"/>
          </w:tcPr>
          <w:p>
            <w:pPr>
              <w:pStyle w:val="13"/>
            </w:pPr>
            <w:r>
              <w:t>≤5.5万元/月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办公环境提升</w:t>
            </w:r>
          </w:p>
        </w:tc>
        <w:tc>
          <w:tcPr>
            <w:tcW w:w="3430" w:type="dxa"/>
            <w:vAlign w:val="center"/>
          </w:tcPr>
          <w:p>
            <w:pPr>
              <w:pStyle w:val="13"/>
            </w:pPr>
            <w:r>
              <w:t>办公环境提升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单位职工满意度</w:t>
            </w:r>
          </w:p>
        </w:tc>
        <w:tc>
          <w:tcPr>
            <w:tcW w:w="3430" w:type="dxa"/>
            <w:vAlign w:val="center"/>
          </w:tcPr>
          <w:p>
            <w:pPr>
              <w:pStyle w:val="13"/>
            </w:pPr>
            <w:r>
              <w:t>单位职工满意度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24.2025年园区办公设备购置绩效目标表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843" w:type="dxa"/>
            <w:vAlign w:val="center"/>
          </w:tcPr>
          <w:p>
            <w:pPr>
              <w:pStyle w:val="13"/>
            </w:pPr>
            <w:r>
              <w:t>120000.00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通过购买办公所需电脑、打印机等设备，保障日常工作需要，提升服务工作水平。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1.通过购买办公所需电脑、打印机等设备，保障日常工作需要，提升服务工作水平。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设备购置数量</w:t>
            </w:r>
          </w:p>
        </w:tc>
        <w:tc>
          <w:tcPr>
            <w:tcW w:w="3430" w:type="dxa"/>
            <w:vAlign w:val="center"/>
          </w:tcPr>
          <w:p>
            <w:pPr>
              <w:pStyle w:val="13"/>
            </w:pPr>
            <w:r>
              <w:t>设备购置数量</w:t>
            </w:r>
          </w:p>
        </w:tc>
        <w:tc>
          <w:tcPr>
            <w:tcW w:w="2551" w:type="dxa"/>
            <w:vAlign w:val="center"/>
          </w:tcPr>
          <w:p>
            <w:pPr>
              <w:pStyle w:val="13"/>
            </w:pPr>
            <w:r>
              <w:t>≤30台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设备验收合格率</w:t>
            </w:r>
          </w:p>
        </w:tc>
        <w:tc>
          <w:tcPr>
            <w:tcW w:w="3430" w:type="dxa"/>
            <w:vAlign w:val="center"/>
          </w:tcPr>
          <w:p>
            <w:pPr>
              <w:pStyle w:val="13"/>
            </w:pPr>
            <w:r>
              <w:t>设备验收合格率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设备投入使用时间</w:t>
            </w:r>
          </w:p>
        </w:tc>
        <w:tc>
          <w:tcPr>
            <w:tcW w:w="3430" w:type="dxa"/>
            <w:vAlign w:val="center"/>
          </w:tcPr>
          <w:p>
            <w:pPr>
              <w:pStyle w:val="13"/>
            </w:pPr>
            <w:r>
              <w:t>设备投入使用时间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设备购置单价</w:t>
            </w:r>
          </w:p>
        </w:tc>
        <w:tc>
          <w:tcPr>
            <w:tcW w:w="3430" w:type="dxa"/>
            <w:vAlign w:val="center"/>
          </w:tcPr>
          <w:p>
            <w:pPr>
              <w:pStyle w:val="13"/>
            </w:pPr>
            <w:r>
              <w:t>设备购置单价</w:t>
            </w:r>
          </w:p>
        </w:tc>
        <w:tc>
          <w:tcPr>
            <w:tcW w:w="2551" w:type="dxa"/>
            <w:vAlign w:val="center"/>
          </w:tcPr>
          <w:p>
            <w:pPr>
              <w:pStyle w:val="13"/>
            </w:pPr>
            <w:r>
              <w:t>≤0.4万元/台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服务工作水平</w:t>
            </w:r>
          </w:p>
        </w:tc>
        <w:tc>
          <w:tcPr>
            <w:tcW w:w="3430" w:type="dxa"/>
            <w:vAlign w:val="center"/>
          </w:tcPr>
          <w:p>
            <w:pPr>
              <w:pStyle w:val="13"/>
            </w:pPr>
            <w:r>
              <w:t>服务工作水平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设备可使用年限</w:t>
            </w:r>
          </w:p>
        </w:tc>
        <w:tc>
          <w:tcPr>
            <w:tcW w:w="3430" w:type="dxa"/>
            <w:vAlign w:val="center"/>
          </w:tcPr>
          <w:p>
            <w:pPr>
              <w:pStyle w:val="13"/>
            </w:pPr>
            <w:r>
              <w:t>设备可使用年限</w:t>
            </w:r>
          </w:p>
        </w:tc>
        <w:tc>
          <w:tcPr>
            <w:tcW w:w="2551" w:type="dxa"/>
            <w:vAlign w:val="center"/>
          </w:tcPr>
          <w:p>
            <w:pPr>
              <w:pStyle w:val="13"/>
            </w:pPr>
            <w:r>
              <w:t>≥6年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使用人员满意度</w:t>
            </w:r>
          </w:p>
        </w:tc>
        <w:tc>
          <w:tcPr>
            <w:tcW w:w="3430" w:type="dxa"/>
            <w:vAlign w:val="center"/>
          </w:tcPr>
          <w:p>
            <w:pPr>
              <w:pStyle w:val="13"/>
            </w:pPr>
            <w:r>
              <w:t>使用人员满意度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25.2025年园区多种用工人员劳务购买项目绩效目标表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2025年园区多种用工人员劳务购买项目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960000.00</w:t>
            </w:r>
          </w:p>
        </w:tc>
        <w:tc>
          <w:tcPr>
            <w:tcW w:w="1587" w:type="dxa"/>
            <w:vAlign w:val="center"/>
          </w:tcPr>
          <w:p>
            <w:pPr>
              <w:pStyle w:val="14"/>
            </w:pPr>
            <w:r>
              <w:t>其中：财政    资金</w:t>
            </w:r>
          </w:p>
        </w:tc>
        <w:tc>
          <w:tcPr>
            <w:tcW w:w="1843" w:type="dxa"/>
            <w:vAlign w:val="center"/>
          </w:tcPr>
          <w:p>
            <w:pPr>
              <w:pStyle w:val="13"/>
            </w:pPr>
            <w:r>
              <w:t>960000.00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为园区多种员工人员支付薪酬福利，使他们更积极地干好本职工作，提升为居民服务的水平。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1.为园区多种员工人员支付薪酬福利，使他们更积极地干好本职工作，提升为居民服务的水平。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工作人员数量</w:t>
            </w:r>
          </w:p>
        </w:tc>
        <w:tc>
          <w:tcPr>
            <w:tcW w:w="3430" w:type="dxa"/>
            <w:vAlign w:val="center"/>
          </w:tcPr>
          <w:p>
            <w:pPr>
              <w:pStyle w:val="13"/>
            </w:pPr>
            <w:r>
              <w:t>工作人员数量</w:t>
            </w:r>
          </w:p>
        </w:tc>
        <w:tc>
          <w:tcPr>
            <w:tcW w:w="2551" w:type="dxa"/>
            <w:vAlign w:val="center"/>
          </w:tcPr>
          <w:p>
            <w:pPr>
              <w:pStyle w:val="13"/>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工资发放准确率</w:t>
            </w:r>
          </w:p>
        </w:tc>
        <w:tc>
          <w:tcPr>
            <w:tcW w:w="3430" w:type="dxa"/>
            <w:vAlign w:val="center"/>
          </w:tcPr>
          <w:p>
            <w:pPr>
              <w:pStyle w:val="13"/>
            </w:pPr>
            <w:r>
              <w:t>工资发放准确率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工资发放及时率</w:t>
            </w:r>
          </w:p>
        </w:tc>
        <w:tc>
          <w:tcPr>
            <w:tcW w:w="3430" w:type="dxa"/>
            <w:vAlign w:val="center"/>
          </w:tcPr>
          <w:p>
            <w:pPr>
              <w:pStyle w:val="13"/>
            </w:pPr>
            <w:r>
              <w:t>工资发放及时率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工资发放标准</w:t>
            </w:r>
          </w:p>
        </w:tc>
        <w:tc>
          <w:tcPr>
            <w:tcW w:w="2551" w:type="dxa"/>
            <w:vAlign w:val="center"/>
          </w:tcPr>
          <w:p>
            <w:pPr>
              <w:pStyle w:val="13"/>
            </w:pPr>
            <w:r>
              <w:t>≤8.6万元/人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提升为居民服务的水平，促进社会公平正义</w:t>
            </w:r>
          </w:p>
        </w:tc>
        <w:tc>
          <w:tcPr>
            <w:tcW w:w="3430" w:type="dxa"/>
            <w:vAlign w:val="center"/>
          </w:tcPr>
          <w:p>
            <w:pPr>
              <w:pStyle w:val="13"/>
            </w:pPr>
            <w:r>
              <w:t>提升为居民服务的水平，促进社会公平正义</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3430" w:type="dxa"/>
            <w:vAlign w:val="center"/>
          </w:tcPr>
          <w:p>
            <w:pPr>
              <w:pStyle w:val="13"/>
            </w:pPr>
            <w:r>
              <w:t>职工满意度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26.2025年园区环境保护项目绩效目标表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2025年园区环境保护项目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4550000.00</w:t>
            </w:r>
          </w:p>
        </w:tc>
        <w:tc>
          <w:tcPr>
            <w:tcW w:w="1587" w:type="dxa"/>
            <w:vAlign w:val="center"/>
          </w:tcPr>
          <w:p>
            <w:pPr>
              <w:pStyle w:val="14"/>
            </w:pPr>
            <w:r>
              <w:t>其中：财政    资金</w:t>
            </w:r>
          </w:p>
        </w:tc>
        <w:tc>
          <w:tcPr>
            <w:tcW w:w="1843" w:type="dxa"/>
            <w:vAlign w:val="center"/>
          </w:tcPr>
          <w:p>
            <w:pPr>
              <w:pStyle w:val="13"/>
            </w:pPr>
            <w:r>
              <w:t>4550000.00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水平衡评估、第三方专家团队环保技术咨询服务，深入推进源头控管工作，提升专业程度；确保园区环境空气质量自动监测站稳定正常运行；开展水资源论证，已满足天津市化工园区认定相关指标及上级环保部门相关工作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水平衡评估、第三方专家团队环保技术咨询服务，深入推进源头控管工作，提升专业程度；确保园区环境空气质量自动监测站稳定正常运行；开展水资源论证，已满足天津市化工园区认定相关指标及上级环保部门相关工作要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提供环保技术服务企业数量</w:t>
            </w:r>
          </w:p>
        </w:tc>
        <w:tc>
          <w:tcPr>
            <w:tcW w:w="3430" w:type="dxa"/>
            <w:vAlign w:val="center"/>
          </w:tcPr>
          <w:p>
            <w:pPr>
              <w:pStyle w:val="13"/>
            </w:pPr>
            <w:r>
              <w:t>提供环保技术服务企业数量</w:t>
            </w:r>
          </w:p>
        </w:tc>
        <w:tc>
          <w:tcPr>
            <w:tcW w:w="2551" w:type="dxa"/>
            <w:vAlign w:val="center"/>
          </w:tcPr>
          <w:p>
            <w:pPr>
              <w:pStyle w:val="13"/>
            </w:pPr>
            <w:r>
              <w:t>≥19家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环保核查报告</w:t>
            </w:r>
          </w:p>
        </w:tc>
        <w:tc>
          <w:tcPr>
            <w:tcW w:w="3430" w:type="dxa"/>
            <w:vAlign w:val="center"/>
          </w:tcPr>
          <w:p>
            <w:pPr>
              <w:pStyle w:val="13"/>
            </w:pPr>
            <w:r>
              <w:t>环保核查报告</w:t>
            </w:r>
          </w:p>
        </w:tc>
        <w:tc>
          <w:tcPr>
            <w:tcW w:w="2551" w:type="dxa"/>
            <w:vAlign w:val="center"/>
          </w:tcPr>
          <w:p>
            <w:pPr>
              <w:pStyle w:val="13"/>
            </w:pPr>
            <w:r>
              <w:t>≥19份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环境空气质量自动监测站设备设施正常运行率</w:t>
            </w:r>
          </w:p>
        </w:tc>
        <w:tc>
          <w:tcPr>
            <w:tcW w:w="3430" w:type="dxa"/>
            <w:vAlign w:val="center"/>
          </w:tcPr>
          <w:p>
            <w:pPr>
              <w:pStyle w:val="13"/>
            </w:pPr>
            <w:r>
              <w:t>环境空气质量自动监测站设备设施正常运行率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水资源论证报告通过审核率</w:t>
            </w:r>
          </w:p>
        </w:tc>
        <w:tc>
          <w:tcPr>
            <w:tcW w:w="3430" w:type="dxa"/>
            <w:vAlign w:val="center"/>
          </w:tcPr>
          <w:p>
            <w:pPr>
              <w:pStyle w:val="13"/>
            </w:pPr>
            <w:r>
              <w:t>水资源论证报告通过审核率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项目报告完成时间</w:t>
            </w:r>
          </w:p>
        </w:tc>
        <w:tc>
          <w:tcPr>
            <w:tcW w:w="3430" w:type="dxa"/>
            <w:vAlign w:val="center"/>
          </w:tcPr>
          <w:p>
            <w:pPr>
              <w:pStyle w:val="13"/>
            </w:pPr>
            <w:r>
              <w:t>项目报告完成时间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环境空气质量监测站运维时间</w:t>
            </w:r>
          </w:p>
        </w:tc>
        <w:tc>
          <w:tcPr>
            <w:tcW w:w="3430" w:type="dxa"/>
            <w:vAlign w:val="center"/>
          </w:tcPr>
          <w:p>
            <w:pPr>
              <w:pStyle w:val="13"/>
            </w:pPr>
            <w:r>
              <w:t>环境空气质量监测站运维时间</w:t>
            </w:r>
          </w:p>
        </w:tc>
        <w:tc>
          <w:tcPr>
            <w:tcW w:w="2551" w:type="dxa"/>
            <w:vAlign w:val="center"/>
          </w:tcPr>
          <w:p>
            <w:pPr>
              <w:pStyle w:val="13"/>
            </w:pPr>
            <w:r>
              <w:t>2025年1月1日-2025年12月31日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水平衡项目成本</w:t>
            </w:r>
          </w:p>
        </w:tc>
        <w:tc>
          <w:tcPr>
            <w:tcW w:w="3430" w:type="dxa"/>
            <w:vAlign w:val="center"/>
          </w:tcPr>
          <w:p>
            <w:pPr>
              <w:pStyle w:val="13"/>
            </w:pPr>
            <w:r>
              <w:t>水平衡项目成本</w:t>
            </w:r>
          </w:p>
        </w:tc>
        <w:tc>
          <w:tcPr>
            <w:tcW w:w="2551" w:type="dxa"/>
            <w:vAlign w:val="center"/>
          </w:tcPr>
          <w:p>
            <w:pPr>
              <w:pStyle w:val="13"/>
            </w:pPr>
            <w:r>
              <w:t>≤57万元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环保服务项目成本</w:t>
            </w:r>
          </w:p>
        </w:tc>
        <w:tc>
          <w:tcPr>
            <w:tcW w:w="3430" w:type="dxa"/>
            <w:vAlign w:val="center"/>
          </w:tcPr>
          <w:p>
            <w:pPr>
              <w:pStyle w:val="13"/>
            </w:pPr>
            <w:r>
              <w:t>环保服务项目成本</w:t>
            </w:r>
          </w:p>
        </w:tc>
        <w:tc>
          <w:tcPr>
            <w:tcW w:w="2551" w:type="dxa"/>
            <w:vAlign w:val="center"/>
          </w:tcPr>
          <w:p>
            <w:pPr>
              <w:pStyle w:val="13"/>
            </w:pPr>
            <w:r>
              <w:t>≤398万元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提升园区道路、交通、绿化等基础设施水平</w:t>
            </w:r>
          </w:p>
        </w:tc>
        <w:tc>
          <w:tcPr>
            <w:tcW w:w="3430" w:type="dxa"/>
            <w:vAlign w:val="center"/>
          </w:tcPr>
          <w:p>
            <w:pPr>
              <w:pStyle w:val="13"/>
            </w:pPr>
            <w:r>
              <w:t>提升园区道路、交通、绿化等基础设施水平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提升企业环保意识、落实企业污染治理主体责任</w:t>
            </w:r>
          </w:p>
        </w:tc>
        <w:tc>
          <w:tcPr>
            <w:tcW w:w="3430" w:type="dxa"/>
            <w:vAlign w:val="center"/>
          </w:tcPr>
          <w:p>
            <w:pPr>
              <w:pStyle w:val="13"/>
            </w:pPr>
            <w:r>
              <w:t>提升企业环保意识、落实企业污染治理主体责任</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27.2025年园区基础设施提升改造项目绩效目标表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2025年园区基础设施提升改造项目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843" w:type="dxa"/>
            <w:vAlign w:val="center"/>
          </w:tcPr>
          <w:p>
            <w:pPr>
              <w:pStyle w:val="13"/>
            </w:pPr>
            <w:r>
              <w:t>5000000.00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通过开展园区基础设施提升改造项目，改善园区基础设施条件，提升园区承载能力，提高园区招商引资吸引力。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1.通过开展园区基础设施提升改造项目，改善园区基础设施条件，提升园区承载能力，提高园区招商引资吸引力。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建设（改造、修缮）工程量</w:t>
            </w:r>
          </w:p>
        </w:tc>
        <w:tc>
          <w:tcPr>
            <w:tcW w:w="3430" w:type="dxa"/>
            <w:vAlign w:val="center"/>
          </w:tcPr>
          <w:p>
            <w:pPr>
              <w:pStyle w:val="13"/>
            </w:pPr>
            <w:r>
              <w:t>建设（改造、修缮）工程量</w:t>
            </w:r>
          </w:p>
        </w:tc>
        <w:tc>
          <w:tcPr>
            <w:tcW w:w="2551" w:type="dxa"/>
            <w:vAlign w:val="center"/>
          </w:tcPr>
          <w:p>
            <w:pPr>
              <w:pStyle w:val="13"/>
            </w:pPr>
            <w:r>
              <w:t>11.13km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设计功能实现率</w:t>
            </w:r>
          </w:p>
        </w:tc>
        <w:tc>
          <w:tcPr>
            <w:tcW w:w="3430" w:type="dxa"/>
            <w:vAlign w:val="center"/>
          </w:tcPr>
          <w:p>
            <w:pPr>
              <w:pStyle w:val="13"/>
            </w:pPr>
            <w:r>
              <w:t>设计功能实现率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项目按计划开工时间</w:t>
            </w:r>
          </w:p>
        </w:tc>
        <w:tc>
          <w:tcPr>
            <w:tcW w:w="3430" w:type="dxa"/>
            <w:vAlign w:val="center"/>
          </w:tcPr>
          <w:p>
            <w:pPr>
              <w:pStyle w:val="13"/>
            </w:pPr>
            <w:r>
              <w:t>项目按计划开工时间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道路施工成本</w:t>
            </w:r>
          </w:p>
        </w:tc>
        <w:tc>
          <w:tcPr>
            <w:tcW w:w="3430" w:type="dxa"/>
            <w:vAlign w:val="center"/>
          </w:tcPr>
          <w:p>
            <w:pPr>
              <w:pStyle w:val="13"/>
            </w:pPr>
            <w:r>
              <w:t>道路施工成本</w:t>
            </w:r>
          </w:p>
        </w:tc>
        <w:tc>
          <w:tcPr>
            <w:tcW w:w="2551" w:type="dxa"/>
            <w:vAlign w:val="center"/>
          </w:tcPr>
          <w:p>
            <w:pPr>
              <w:pStyle w:val="13"/>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建筑（工程）综合利用率</w:t>
            </w:r>
          </w:p>
        </w:tc>
        <w:tc>
          <w:tcPr>
            <w:tcW w:w="3430" w:type="dxa"/>
            <w:vAlign w:val="center"/>
          </w:tcPr>
          <w:p>
            <w:pPr>
              <w:pStyle w:val="13"/>
            </w:pPr>
            <w:r>
              <w:t>建筑（工程）综合利用率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环境改善率</w:t>
            </w:r>
          </w:p>
        </w:tc>
        <w:tc>
          <w:tcPr>
            <w:tcW w:w="3430" w:type="dxa"/>
            <w:vAlign w:val="center"/>
          </w:tcPr>
          <w:p>
            <w:pPr>
              <w:pStyle w:val="13"/>
            </w:pPr>
            <w:r>
              <w:t>环境改善率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系统正常使用年限</w:t>
            </w:r>
          </w:p>
        </w:tc>
        <w:tc>
          <w:tcPr>
            <w:tcW w:w="3430" w:type="dxa"/>
            <w:vAlign w:val="center"/>
          </w:tcPr>
          <w:p>
            <w:pPr>
              <w:pStyle w:val="13"/>
            </w:pPr>
            <w:r>
              <w:t>系统正常使用年限</w:t>
            </w:r>
          </w:p>
        </w:tc>
        <w:tc>
          <w:tcPr>
            <w:tcW w:w="2551" w:type="dxa"/>
            <w:vAlign w:val="center"/>
          </w:tcPr>
          <w:p>
            <w:pPr>
              <w:pStyle w:val="13"/>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园区满意度</w:t>
            </w:r>
          </w:p>
        </w:tc>
        <w:tc>
          <w:tcPr>
            <w:tcW w:w="3430" w:type="dxa"/>
            <w:vAlign w:val="center"/>
          </w:tcPr>
          <w:p>
            <w:pPr>
              <w:pStyle w:val="13"/>
            </w:pPr>
            <w:r>
              <w:t>园区满意度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28.2025年园区建设服务项目绩效目标表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2025年园区建设服务项目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6970000.00</w:t>
            </w:r>
          </w:p>
        </w:tc>
        <w:tc>
          <w:tcPr>
            <w:tcW w:w="1587" w:type="dxa"/>
            <w:vAlign w:val="center"/>
          </w:tcPr>
          <w:p>
            <w:pPr>
              <w:pStyle w:val="14"/>
            </w:pPr>
            <w:r>
              <w:t>其中：财政    资金</w:t>
            </w:r>
          </w:p>
        </w:tc>
        <w:tc>
          <w:tcPr>
            <w:tcW w:w="1843" w:type="dxa"/>
            <w:vAlign w:val="center"/>
          </w:tcPr>
          <w:p>
            <w:pPr>
              <w:pStyle w:val="13"/>
            </w:pPr>
            <w:r>
              <w:t>6970000.00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通过完善园区基础设施配套，有效控制和引导园区建设活动，特对原控规进行修改，以其更加符合区域发展的需要。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1.通过完善园区基础设施配套，有效控制和引导园区建设活动，特对原控规进行修改，以其更加符合区域发展的需要。</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建设投入项目数量</w:t>
            </w:r>
          </w:p>
        </w:tc>
        <w:tc>
          <w:tcPr>
            <w:tcW w:w="3430" w:type="dxa"/>
            <w:vAlign w:val="center"/>
          </w:tcPr>
          <w:p>
            <w:pPr>
              <w:pStyle w:val="13"/>
            </w:pPr>
            <w:r>
              <w:t>建设投入项目数量</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园区控制性详细规划报告数量</w:t>
            </w:r>
          </w:p>
        </w:tc>
        <w:tc>
          <w:tcPr>
            <w:tcW w:w="3430" w:type="dxa"/>
            <w:vAlign w:val="center"/>
          </w:tcPr>
          <w:p>
            <w:pPr>
              <w:pStyle w:val="13"/>
            </w:pPr>
            <w:r>
              <w:t>园区控制性详细规划报告数量</w:t>
            </w:r>
          </w:p>
        </w:tc>
        <w:tc>
          <w:tcPr>
            <w:tcW w:w="2551" w:type="dxa"/>
            <w:vAlign w:val="center"/>
          </w:tcPr>
          <w:p>
            <w:pPr>
              <w:pStyle w:val="13"/>
            </w:pPr>
            <w:r>
              <w:t>5套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项目成果</w:t>
            </w:r>
          </w:p>
        </w:tc>
        <w:tc>
          <w:tcPr>
            <w:tcW w:w="3430" w:type="dxa"/>
            <w:vAlign w:val="center"/>
          </w:tcPr>
          <w:p>
            <w:pPr>
              <w:pStyle w:val="13"/>
            </w:pPr>
            <w:r>
              <w:t>项目成果</w:t>
            </w:r>
          </w:p>
        </w:tc>
        <w:tc>
          <w:tcPr>
            <w:tcW w:w="2551" w:type="dxa"/>
            <w:vAlign w:val="center"/>
          </w:tcPr>
          <w:p>
            <w:pPr>
              <w:pStyle w:val="13"/>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完成园区控制性详细规划修改合格率</w:t>
            </w:r>
          </w:p>
        </w:tc>
        <w:tc>
          <w:tcPr>
            <w:tcW w:w="3430" w:type="dxa"/>
            <w:vAlign w:val="center"/>
          </w:tcPr>
          <w:p>
            <w:pPr>
              <w:pStyle w:val="13"/>
            </w:pPr>
            <w:r>
              <w:t>完成园区控制性详细规划修改合格率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土地评价规范率</w:t>
            </w:r>
          </w:p>
        </w:tc>
        <w:tc>
          <w:tcPr>
            <w:tcW w:w="3430" w:type="dxa"/>
            <w:vAlign w:val="center"/>
          </w:tcPr>
          <w:p>
            <w:pPr>
              <w:pStyle w:val="13"/>
            </w:pPr>
            <w:r>
              <w:t>土地评价规范率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规划修改完成时间</w:t>
            </w:r>
          </w:p>
        </w:tc>
        <w:tc>
          <w:tcPr>
            <w:tcW w:w="3430" w:type="dxa"/>
            <w:vAlign w:val="center"/>
          </w:tcPr>
          <w:p>
            <w:pPr>
              <w:pStyle w:val="13"/>
            </w:pPr>
            <w:r>
              <w:t>规划修改完成时间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完成评价时间</w:t>
            </w:r>
          </w:p>
        </w:tc>
        <w:tc>
          <w:tcPr>
            <w:tcW w:w="3430" w:type="dxa"/>
            <w:vAlign w:val="center"/>
          </w:tcPr>
          <w:p>
            <w:pPr>
              <w:pStyle w:val="13"/>
            </w:pPr>
            <w:r>
              <w:t>完成评价时间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规划修改成本</w:t>
            </w:r>
          </w:p>
        </w:tc>
        <w:tc>
          <w:tcPr>
            <w:tcW w:w="3430" w:type="dxa"/>
            <w:vAlign w:val="center"/>
          </w:tcPr>
          <w:p>
            <w:pPr>
              <w:pStyle w:val="13"/>
            </w:pPr>
            <w:r>
              <w:t>规划修改成本</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土地评价预算价格</w:t>
            </w:r>
          </w:p>
        </w:tc>
        <w:tc>
          <w:tcPr>
            <w:tcW w:w="3430" w:type="dxa"/>
            <w:vAlign w:val="center"/>
          </w:tcPr>
          <w:p>
            <w:pPr>
              <w:pStyle w:val="13"/>
            </w:pPr>
            <w:r>
              <w:t>土地评价预算价格</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建设投入项目费用</w:t>
            </w:r>
          </w:p>
        </w:tc>
        <w:tc>
          <w:tcPr>
            <w:tcW w:w="3430" w:type="dxa"/>
            <w:vAlign w:val="center"/>
          </w:tcPr>
          <w:p>
            <w:pPr>
              <w:pStyle w:val="13"/>
            </w:pPr>
            <w:r>
              <w:t>建设投入项目费用</w:t>
            </w:r>
          </w:p>
        </w:tc>
        <w:tc>
          <w:tcPr>
            <w:tcW w:w="2551" w:type="dxa"/>
            <w:vAlign w:val="center"/>
          </w:tcPr>
          <w:p>
            <w:pPr>
              <w:pStyle w:val="13"/>
            </w:pPr>
            <w:r>
              <w:t>≤592万元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提升规划空间的合理性</w:t>
            </w:r>
          </w:p>
        </w:tc>
        <w:tc>
          <w:tcPr>
            <w:tcW w:w="3430" w:type="dxa"/>
            <w:vAlign w:val="center"/>
          </w:tcPr>
          <w:p>
            <w:pPr>
              <w:pStyle w:val="13"/>
            </w:pPr>
            <w:r>
              <w:t>提升规划空间的合理性</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提高土地资源利用效率</w:t>
            </w:r>
          </w:p>
        </w:tc>
        <w:tc>
          <w:tcPr>
            <w:tcW w:w="3430" w:type="dxa"/>
            <w:vAlign w:val="center"/>
          </w:tcPr>
          <w:p>
            <w:pPr>
              <w:pStyle w:val="13"/>
            </w:pPr>
            <w:r>
              <w:t>提高土地资源利用效率</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园区满意度</w:t>
            </w:r>
          </w:p>
        </w:tc>
        <w:tc>
          <w:tcPr>
            <w:tcW w:w="3430" w:type="dxa"/>
            <w:vAlign w:val="center"/>
          </w:tcPr>
          <w:p>
            <w:pPr>
              <w:pStyle w:val="13"/>
            </w:pPr>
            <w:r>
              <w:t>园区满意度</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29.2025年园区食堂服务项目绩效目标表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2025年园区食堂服务项目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620000.00</w:t>
            </w:r>
          </w:p>
        </w:tc>
        <w:tc>
          <w:tcPr>
            <w:tcW w:w="1587" w:type="dxa"/>
            <w:vAlign w:val="center"/>
          </w:tcPr>
          <w:p>
            <w:pPr>
              <w:pStyle w:val="14"/>
            </w:pPr>
            <w:r>
              <w:t>其中：财政    资金</w:t>
            </w:r>
          </w:p>
        </w:tc>
        <w:tc>
          <w:tcPr>
            <w:tcW w:w="1843" w:type="dxa"/>
            <w:vAlign w:val="center"/>
          </w:tcPr>
          <w:p>
            <w:pPr>
              <w:pStyle w:val="13"/>
            </w:pPr>
            <w:r>
              <w:t>620000.00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通过支付园区食堂服务费，保障干部职工工作用餐及应对应急突发事件的工作人员用餐，保障工作人员饮食条件安全可靠，提供良好的用餐环境。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1.通过支付园区食堂服务费，保障干部职工工作用餐及应对应急突发事件的工作人员用餐，保障工作人员饮食条件安全可靠，提供良好的用餐环境。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食堂出餐次数</w:t>
            </w:r>
          </w:p>
        </w:tc>
        <w:tc>
          <w:tcPr>
            <w:tcW w:w="3430" w:type="dxa"/>
            <w:vAlign w:val="center"/>
          </w:tcPr>
          <w:p>
            <w:pPr>
              <w:pStyle w:val="13"/>
            </w:pPr>
            <w:r>
              <w:t>食堂出餐次数</w:t>
            </w:r>
          </w:p>
        </w:tc>
        <w:tc>
          <w:tcPr>
            <w:tcW w:w="2551" w:type="dxa"/>
            <w:vAlign w:val="center"/>
          </w:tcPr>
          <w:p>
            <w:pPr>
              <w:pStyle w:val="13"/>
            </w:pPr>
            <w:r>
              <w:t>2次/天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食品质量安全保障率</w:t>
            </w:r>
          </w:p>
        </w:tc>
        <w:tc>
          <w:tcPr>
            <w:tcW w:w="3430" w:type="dxa"/>
            <w:vAlign w:val="center"/>
          </w:tcPr>
          <w:p>
            <w:pPr>
              <w:pStyle w:val="13"/>
            </w:pPr>
            <w:r>
              <w:t>食品质量安全保障率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食堂服务周期</w:t>
            </w:r>
          </w:p>
        </w:tc>
        <w:tc>
          <w:tcPr>
            <w:tcW w:w="3430" w:type="dxa"/>
            <w:vAlign w:val="center"/>
          </w:tcPr>
          <w:p>
            <w:pPr>
              <w:pStyle w:val="13"/>
            </w:pPr>
            <w:r>
              <w:t>食堂服务周期</w:t>
            </w:r>
          </w:p>
        </w:tc>
        <w:tc>
          <w:tcPr>
            <w:tcW w:w="2551" w:type="dxa"/>
            <w:vAlign w:val="center"/>
          </w:tcPr>
          <w:p>
            <w:pPr>
              <w:pStyle w:val="13"/>
            </w:pPr>
            <w:r>
              <w:t>2025年1月1日-2025年12月31日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食堂服务费标准</w:t>
            </w:r>
          </w:p>
        </w:tc>
        <w:tc>
          <w:tcPr>
            <w:tcW w:w="3430" w:type="dxa"/>
            <w:vAlign w:val="center"/>
          </w:tcPr>
          <w:p>
            <w:pPr>
              <w:pStyle w:val="13"/>
            </w:pPr>
            <w:r>
              <w:t>食堂服务费标准</w:t>
            </w:r>
          </w:p>
        </w:tc>
        <w:tc>
          <w:tcPr>
            <w:tcW w:w="2551" w:type="dxa"/>
            <w:vAlign w:val="center"/>
          </w:tcPr>
          <w:p>
            <w:pPr>
              <w:pStyle w:val="13"/>
            </w:pPr>
            <w:r>
              <w:t>≤5.5万元/月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保障工作人员饮食条件安全可靠，提供良好的用餐环境。</w:t>
            </w:r>
          </w:p>
        </w:tc>
        <w:tc>
          <w:tcPr>
            <w:tcW w:w="3430" w:type="dxa"/>
            <w:vAlign w:val="center"/>
          </w:tcPr>
          <w:p>
            <w:pPr>
              <w:pStyle w:val="13"/>
            </w:pPr>
            <w:r>
              <w:t>保障工作人员饮食条件安全可靠，提供良好的用餐环境。</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干部职工满意度</w:t>
            </w:r>
          </w:p>
        </w:tc>
        <w:tc>
          <w:tcPr>
            <w:tcW w:w="3430" w:type="dxa"/>
            <w:vAlign w:val="center"/>
          </w:tcPr>
          <w:p>
            <w:pPr>
              <w:pStyle w:val="13"/>
            </w:pPr>
            <w:r>
              <w:t>干部职工满意度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30.2025年园区污水处理项目绩效目标表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2025年园区污水处理项目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843" w:type="dxa"/>
            <w:vAlign w:val="center"/>
          </w:tcPr>
          <w:p>
            <w:pPr>
              <w:pStyle w:val="13"/>
            </w:pPr>
            <w:r>
              <w:t>5000000.00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通过开展每日8千吨园区污水处理项目，为园区员工提供良好的办公环境，保障园区的正常运行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1.通过开展每日8千吨园区污水处理项目，为园区员工提供良好的办公环境，保障园区的正常运行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园区企业污水及雨水处理量</w:t>
            </w:r>
          </w:p>
        </w:tc>
        <w:tc>
          <w:tcPr>
            <w:tcW w:w="3430" w:type="dxa"/>
            <w:vAlign w:val="center"/>
          </w:tcPr>
          <w:p>
            <w:pPr>
              <w:pStyle w:val="13"/>
            </w:pPr>
            <w:r>
              <w:t>园区企业污水及雨水处理量</w:t>
            </w:r>
          </w:p>
        </w:tc>
        <w:tc>
          <w:tcPr>
            <w:tcW w:w="2551" w:type="dxa"/>
            <w:vAlign w:val="center"/>
          </w:tcPr>
          <w:p>
            <w:pPr>
              <w:pStyle w:val="13"/>
            </w:pPr>
            <w:r>
              <w:t>8千吨/日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园区企业污水及雨水处理率</w:t>
            </w:r>
          </w:p>
        </w:tc>
        <w:tc>
          <w:tcPr>
            <w:tcW w:w="3430" w:type="dxa"/>
            <w:vAlign w:val="center"/>
          </w:tcPr>
          <w:p>
            <w:pPr>
              <w:pStyle w:val="13"/>
            </w:pPr>
            <w:r>
              <w:t>园区企业污水及雨水处理率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运维时间</w:t>
            </w:r>
          </w:p>
        </w:tc>
        <w:tc>
          <w:tcPr>
            <w:tcW w:w="3430" w:type="dxa"/>
            <w:vAlign w:val="center"/>
          </w:tcPr>
          <w:p>
            <w:pPr>
              <w:pStyle w:val="13"/>
            </w:pPr>
            <w:r>
              <w:t>运维时间</w:t>
            </w:r>
          </w:p>
        </w:tc>
        <w:tc>
          <w:tcPr>
            <w:tcW w:w="2551" w:type="dxa"/>
            <w:vAlign w:val="center"/>
          </w:tcPr>
          <w:p>
            <w:pPr>
              <w:pStyle w:val="13"/>
            </w:pPr>
            <w:r>
              <w:t>2025.01.01~2025.12.31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污水处理费</w:t>
            </w:r>
          </w:p>
        </w:tc>
        <w:tc>
          <w:tcPr>
            <w:tcW w:w="3430" w:type="dxa"/>
            <w:vAlign w:val="center"/>
          </w:tcPr>
          <w:p>
            <w:pPr>
              <w:pStyle w:val="13"/>
            </w:pPr>
            <w:r>
              <w:t>污水处理费</w:t>
            </w:r>
          </w:p>
        </w:tc>
        <w:tc>
          <w:tcPr>
            <w:tcW w:w="2551" w:type="dxa"/>
            <w:vAlign w:val="center"/>
          </w:tcPr>
          <w:p>
            <w:pPr>
              <w:pStyle w:val="13"/>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提升园区整体形象</w:t>
            </w:r>
          </w:p>
        </w:tc>
        <w:tc>
          <w:tcPr>
            <w:tcW w:w="3430" w:type="dxa"/>
            <w:vAlign w:val="center"/>
          </w:tcPr>
          <w:p>
            <w:pPr>
              <w:pStyle w:val="13"/>
            </w:pPr>
            <w:r>
              <w:t>提升园区整体形象</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园区工作人员满意度</w:t>
            </w:r>
          </w:p>
        </w:tc>
        <w:tc>
          <w:tcPr>
            <w:tcW w:w="3430" w:type="dxa"/>
            <w:vAlign w:val="center"/>
          </w:tcPr>
          <w:p>
            <w:pPr>
              <w:pStyle w:val="13"/>
            </w:pPr>
            <w:r>
              <w:t>园区工作人员满意度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31.2025年政府履职辅助性服务项目绩效目标表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2025年政府履职辅助性服务项目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2860000.00</w:t>
            </w:r>
          </w:p>
        </w:tc>
        <w:tc>
          <w:tcPr>
            <w:tcW w:w="1587" w:type="dxa"/>
            <w:vAlign w:val="center"/>
          </w:tcPr>
          <w:p>
            <w:pPr>
              <w:pStyle w:val="14"/>
            </w:pPr>
            <w:r>
              <w:t>其中：财政    资金</w:t>
            </w:r>
          </w:p>
        </w:tc>
        <w:tc>
          <w:tcPr>
            <w:tcW w:w="1843" w:type="dxa"/>
            <w:vAlign w:val="center"/>
          </w:tcPr>
          <w:p>
            <w:pPr>
              <w:pStyle w:val="13"/>
            </w:pPr>
            <w:r>
              <w:t>2860000.00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用于支付工程项目管理、造价咨询、监理费，聘请法律顾问，大港街道发展战略规划研究，为居委会租赁办公用房，大港街制造业高质量发展服务等政府履职辅助性服务支出。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1.对工程项目进行管理、造价咨询、监理、设计等全过程管理，提升政府类投资项目的合理化程度。</w:t>
            </w:r>
          </w:p>
          <w:p>
            <w:pPr>
              <w:pStyle w:val="13"/>
            </w:pPr>
            <w:r>
              <w:t>2.通过聘请法律顾问，为重大决策、重要合同协议、突发事件等提供法律服务，保障街道工作顺利开展。</w:t>
            </w:r>
          </w:p>
          <w:p>
            <w:pPr>
              <w:pStyle w:val="13"/>
            </w:pPr>
            <w:r>
              <w:t>3.通过总体发展战略指引，完成大港街道发展战略规划研究报告、规划图集，明确大港街道发展提升的重点区域和节点空间，并通过市级验收。</w:t>
            </w:r>
          </w:p>
          <w:p>
            <w:pPr>
              <w:pStyle w:val="13"/>
            </w:pPr>
            <w:r>
              <w:t>4.通过为居委会租赁办公用房，解决居委会办公用房紧张，统一办公，便民利民，改善办公环境，提高工作效率。</w:t>
            </w:r>
          </w:p>
          <w:p>
            <w:pPr>
              <w:pStyle w:val="13"/>
            </w:pPr>
            <w:r>
              <w:t>5.通过实施大港街制造业高质量发展服务项目，全面总结大港街当前发展基础，科学研判产业发展趋势，提出大港街制造业高质量发展路径和招商图谱，并通过活动策划及实施，提升大港街产业能级及影响力，全面助推大港街制造业高质量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工程项目管理个数</w:t>
            </w:r>
          </w:p>
          <w:p>
            <w:pPr>
              <w:pStyle w:val="13"/>
            </w:pPr>
          </w:p>
        </w:tc>
        <w:tc>
          <w:tcPr>
            <w:tcW w:w="3430" w:type="dxa"/>
            <w:vAlign w:val="center"/>
          </w:tcPr>
          <w:p>
            <w:pPr>
              <w:pStyle w:val="13"/>
            </w:pPr>
            <w:r>
              <w:t>工程项目管理个数</w:t>
            </w:r>
          </w:p>
          <w:p>
            <w:pPr>
              <w:pStyle w:val="13"/>
            </w:pPr>
          </w:p>
        </w:tc>
        <w:tc>
          <w:tcPr>
            <w:tcW w:w="2551" w:type="dxa"/>
            <w:vAlign w:val="center"/>
          </w:tcPr>
          <w:p>
            <w:pPr>
              <w:pStyle w:val="13"/>
            </w:pPr>
            <w:r>
              <w:t>≥73个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提供法律服务次数</w:t>
            </w:r>
          </w:p>
        </w:tc>
        <w:tc>
          <w:tcPr>
            <w:tcW w:w="3430" w:type="dxa"/>
            <w:vAlign w:val="center"/>
          </w:tcPr>
          <w:p>
            <w:pPr>
              <w:pStyle w:val="13"/>
            </w:pPr>
            <w:r>
              <w:t>提供法律服务次数</w:t>
            </w:r>
          </w:p>
        </w:tc>
        <w:tc>
          <w:tcPr>
            <w:tcW w:w="2551" w:type="dxa"/>
            <w:vAlign w:val="center"/>
          </w:tcPr>
          <w:p>
            <w:pPr>
              <w:pStyle w:val="13"/>
            </w:pPr>
            <w:r>
              <w:t>≥44次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房屋租赁数量</w:t>
            </w:r>
          </w:p>
        </w:tc>
        <w:tc>
          <w:tcPr>
            <w:tcW w:w="3430" w:type="dxa"/>
            <w:vAlign w:val="center"/>
          </w:tcPr>
          <w:p>
            <w:pPr>
              <w:pStyle w:val="13"/>
            </w:pPr>
            <w:r>
              <w:t>房屋租赁数量</w:t>
            </w:r>
          </w:p>
        </w:tc>
        <w:tc>
          <w:tcPr>
            <w:tcW w:w="2551" w:type="dxa"/>
            <w:vAlign w:val="center"/>
          </w:tcPr>
          <w:p>
            <w:pPr>
              <w:pStyle w:val="13"/>
            </w:pPr>
            <w:r>
              <w:t>≥4处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规划报告、图集数量</w:t>
            </w:r>
          </w:p>
        </w:tc>
        <w:tc>
          <w:tcPr>
            <w:tcW w:w="3430" w:type="dxa"/>
            <w:vAlign w:val="center"/>
          </w:tcPr>
          <w:p>
            <w:pPr>
              <w:pStyle w:val="13"/>
            </w:pPr>
            <w:r>
              <w:t>规划报告、图集数量</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制造业高质量发展服务数量</w:t>
            </w:r>
          </w:p>
        </w:tc>
        <w:tc>
          <w:tcPr>
            <w:tcW w:w="3430" w:type="dxa"/>
            <w:vAlign w:val="center"/>
          </w:tcPr>
          <w:p>
            <w:pPr>
              <w:pStyle w:val="13"/>
            </w:pPr>
            <w:r>
              <w:t>制造业高质量发展服务数量</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项目管理、咨询完成率</w:t>
            </w:r>
          </w:p>
        </w:tc>
        <w:tc>
          <w:tcPr>
            <w:tcW w:w="3430" w:type="dxa"/>
            <w:vAlign w:val="center"/>
          </w:tcPr>
          <w:p>
            <w:pPr>
              <w:pStyle w:val="13"/>
            </w:pPr>
            <w:r>
              <w:t>项目管理、咨询完成率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法律咨询答复率</w:t>
            </w:r>
          </w:p>
        </w:tc>
        <w:tc>
          <w:tcPr>
            <w:tcW w:w="3430" w:type="dxa"/>
            <w:vAlign w:val="center"/>
          </w:tcPr>
          <w:p>
            <w:pPr>
              <w:pStyle w:val="13"/>
            </w:pPr>
            <w:r>
              <w:t>法律咨询答复率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租赁房屋面积达标率</w:t>
            </w:r>
          </w:p>
        </w:tc>
        <w:tc>
          <w:tcPr>
            <w:tcW w:w="3430" w:type="dxa"/>
            <w:vAlign w:val="center"/>
          </w:tcPr>
          <w:p>
            <w:pPr>
              <w:pStyle w:val="13"/>
            </w:pPr>
            <w:r>
              <w:t>租赁房屋面积达标率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规划通过市级验收</w:t>
            </w:r>
          </w:p>
        </w:tc>
        <w:tc>
          <w:tcPr>
            <w:tcW w:w="3430" w:type="dxa"/>
            <w:vAlign w:val="center"/>
          </w:tcPr>
          <w:p>
            <w:pPr>
              <w:pStyle w:val="13"/>
            </w:pPr>
            <w:r>
              <w:t>规划通过市级验收</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制造业高质量发展服务达标率</w:t>
            </w:r>
          </w:p>
        </w:tc>
        <w:tc>
          <w:tcPr>
            <w:tcW w:w="3430" w:type="dxa"/>
            <w:vAlign w:val="center"/>
          </w:tcPr>
          <w:p>
            <w:pPr>
              <w:pStyle w:val="13"/>
            </w:pPr>
            <w:r>
              <w:t>制造业高质量发展服务达标率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各项工作任务完成时间</w:t>
            </w:r>
          </w:p>
        </w:tc>
        <w:tc>
          <w:tcPr>
            <w:tcW w:w="3430" w:type="dxa"/>
            <w:vAlign w:val="center"/>
          </w:tcPr>
          <w:p>
            <w:pPr>
              <w:pStyle w:val="13"/>
            </w:pPr>
            <w:r>
              <w:t>各项工作任务完成时间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项目管理费、造价咨询费、监理费</w:t>
            </w:r>
          </w:p>
        </w:tc>
        <w:tc>
          <w:tcPr>
            <w:tcW w:w="3430" w:type="dxa"/>
            <w:vAlign w:val="center"/>
          </w:tcPr>
          <w:p>
            <w:pPr>
              <w:pStyle w:val="13"/>
            </w:pPr>
            <w:r>
              <w:t>项目管理费、造价咨询费、监理费</w:t>
            </w:r>
          </w:p>
        </w:tc>
        <w:tc>
          <w:tcPr>
            <w:tcW w:w="2551" w:type="dxa"/>
            <w:vAlign w:val="center"/>
          </w:tcPr>
          <w:p>
            <w:pPr>
              <w:pStyle w:val="13"/>
            </w:pPr>
            <w:r>
              <w:t>≤89.6万元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法律服务费</w:t>
            </w:r>
          </w:p>
        </w:tc>
        <w:tc>
          <w:tcPr>
            <w:tcW w:w="3430" w:type="dxa"/>
            <w:vAlign w:val="center"/>
          </w:tcPr>
          <w:p>
            <w:pPr>
              <w:pStyle w:val="13"/>
            </w:pPr>
            <w:r>
              <w:t>法律服务费</w:t>
            </w:r>
          </w:p>
        </w:tc>
        <w:tc>
          <w:tcPr>
            <w:tcW w:w="2551" w:type="dxa"/>
            <w:vAlign w:val="center"/>
          </w:tcPr>
          <w:p>
            <w:pPr>
              <w:pStyle w:val="13"/>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办公用房租赁成本</w:t>
            </w:r>
          </w:p>
        </w:tc>
        <w:tc>
          <w:tcPr>
            <w:tcW w:w="3430" w:type="dxa"/>
            <w:vAlign w:val="center"/>
          </w:tcPr>
          <w:p>
            <w:pPr>
              <w:pStyle w:val="13"/>
            </w:pPr>
            <w:r>
              <w:t>办公用房租赁成本</w:t>
            </w:r>
          </w:p>
        </w:tc>
        <w:tc>
          <w:tcPr>
            <w:tcW w:w="2551" w:type="dxa"/>
            <w:vAlign w:val="center"/>
          </w:tcPr>
          <w:p>
            <w:pPr>
              <w:pStyle w:val="13"/>
            </w:pPr>
            <w:r>
              <w:t>≤13.75万元/处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规划研究报告、图集费用</w:t>
            </w:r>
          </w:p>
        </w:tc>
        <w:tc>
          <w:tcPr>
            <w:tcW w:w="3430" w:type="dxa"/>
            <w:vAlign w:val="center"/>
          </w:tcPr>
          <w:p>
            <w:pPr>
              <w:pStyle w:val="13"/>
            </w:pPr>
            <w:r>
              <w:t>规划研究报告、图集费用</w:t>
            </w:r>
          </w:p>
        </w:tc>
        <w:tc>
          <w:tcPr>
            <w:tcW w:w="2551" w:type="dxa"/>
            <w:vAlign w:val="center"/>
          </w:tcPr>
          <w:p>
            <w:pPr>
              <w:pStyle w:val="13"/>
            </w:pPr>
            <w:r>
              <w:t>≤46万元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制造业高质量发展服务费用</w:t>
            </w:r>
          </w:p>
        </w:tc>
        <w:tc>
          <w:tcPr>
            <w:tcW w:w="3430" w:type="dxa"/>
            <w:vAlign w:val="center"/>
          </w:tcPr>
          <w:p>
            <w:pPr>
              <w:pStyle w:val="13"/>
            </w:pPr>
            <w:r>
              <w:t>制造业高质量发展服务费用</w:t>
            </w:r>
          </w:p>
        </w:tc>
        <w:tc>
          <w:tcPr>
            <w:tcW w:w="2551" w:type="dxa"/>
            <w:vAlign w:val="center"/>
          </w:tcPr>
          <w:p>
            <w:pPr>
              <w:pStyle w:val="13"/>
            </w:pPr>
            <w:r>
              <w:t>≤51.4万元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提升政府类投资项目的合理化程度</w:t>
            </w:r>
          </w:p>
        </w:tc>
        <w:tc>
          <w:tcPr>
            <w:tcW w:w="3430" w:type="dxa"/>
            <w:vAlign w:val="center"/>
          </w:tcPr>
          <w:p>
            <w:pPr>
              <w:pStyle w:val="13"/>
            </w:pPr>
            <w:r>
              <w:t>提升政府类投资项目的合理化程度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保障街道工作顺利开展</w:t>
            </w:r>
          </w:p>
        </w:tc>
        <w:tc>
          <w:tcPr>
            <w:tcW w:w="3430" w:type="dxa"/>
            <w:vAlign w:val="center"/>
          </w:tcPr>
          <w:p>
            <w:pPr>
              <w:pStyle w:val="13"/>
            </w:pPr>
            <w:r>
              <w:t>保障街道工作顺利开展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便民利民，改善办公环境，提高工作效率</w:t>
            </w:r>
          </w:p>
        </w:tc>
        <w:tc>
          <w:tcPr>
            <w:tcW w:w="3430" w:type="dxa"/>
            <w:vAlign w:val="center"/>
          </w:tcPr>
          <w:p>
            <w:pPr>
              <w:pStyle w:val="13"/>
            </w:pPr>
            <w:r>
              <w:t>便民利民，改善办公环境，提高工作效率</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明确大港街道发展提升的重点区域和节点空间</w:t>
            </w:r>
          </w:p>
        </w:tc>
        <w:tc>
          <w:tcPr>
            <w:tcW w:w="3430" w:type="dxa"/>
            <w:vAlign w:val="center"/>
          </w:tcPr>
          <w:p>
            <w:pPr>
              <w:pStyle w:val="13"/>
            </w:pPr>
            <w:r>
              <w:t>明确大港街道发展提升的重点区域和节点空间</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提升大港街产业能级及影响力，全面助推大港街制造业高质量发展</w:t>
            </w:r>
          </w:p>
        </w:tc>
        <w:tc>
          <w:tcPr>
            <w:tcW w:w="3430" w:type="dxa"/>
            <w:vAlign w:val="center"/>
          </w:tcPr>
          <w:p>
            <w:pPr>
              <w:pStyle w:val="13"/>
            </w:pPr>
            <w:r>
              <w:t>提升大港街产业能级及影响力，全面助推大港街制造业高质量发展</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单位满意度</w:t>
            </w:r>
          </w:p>
        </w:tc>
        <w:tc>
          <w:tcPr>
            <w:tcW w:w="3430" w:type="dxa"/>
            <w:vAlign w:val="center"/>
          </w:tcPr>
          <w:p>
            <w:pPr>
              <w:pStyle w:val="13"/>
            </w:pPr>
            <w:r>
              <w:t>单位满意度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报告、图集使用人员满意度</w:t>
            </w:r>
          </w:p>
        </w:tc>
        <w:tc>
          <w:tcPr>
            <w:tcW w:w="3430" w:type="dxa"/>
            <w:vAlign w:val="center"/>
          </w:tcPr>
          <w:p>
            <w:pPr>
              <w:pStyle w:val="13"/>
            </w:pPr>
            <w:r>
              <w:t>报告、图集使用人员满意度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32.大港街2024年基层公共文化服务体系建设中央补助（津财教指2023【84】号）绩效目标表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大港街2024年基层公共文化服务体系建设中央补助（津财教指2023【84】号）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46498.00</w:t>
            </w:r>
          </w:p>
        </w:tc>
        <w:tc>
          <w:tcPr>
            <w:tcW w:w="1587" w:type="dxa"/>
            <w:vAlign w:val="center"/>
          </w:tcPr>
          <w:p>
            <w:pPr>
              <w:pStyle w:val="14"/>
            </w:pPr>
            <w:r>
              <w:t>其中：财政    资金</w:t>
            </w:r>
          </w:p>
        </w:tc>
        <w:tc>
          <w:tcPr>
            <w:tcW w:w="1843" w:type="dxa"/>
            <w:vAlign w:val="center"/>
          </w:tcPr>
          <w:p>
            <w:pPr>
              <w:pStyle w:val="13"/>
            </w:pPr>
            <w:r>
              <w:t>46498.00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支付社区文化活动经费,保障基层文化活动正常开展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1.通过发放社区基层公共文化服务补贴，保障社区文化活动正常开展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社区数量</w:t>
            </w:r>
          </w:p>
        </w:tc>
        <w:tc>
          <w:tcPr>
            <w:tcW w:w="3430" w:type="dxa"/>
            <w:vAlign w:val="center"/>
          </w:tcPr>
          <w:p>
            <w:pPr>
              <w:pStyle w:val="13"/>
            </w:pPr>
            <w:r>
              <w:t>社区数量</w:t>
            </w:r>
          </w:p>
        </w:tc>
        <w:tc>
          <w:tcPr>
            <w:tcW w:w="2551" w:type="dxa"/>
            <w:vAlign w:val="center"/>
          </w:tcPr>
          <w:p>
            <w:pPr>
              <w:pStyle w:val="13"/>
            </w:pPr>
            <w:r>
              <w:t>≥34个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经费覆盖率</w:t>
            </w:r>
          </w:p>
        </w:tc>
        <w:tc>
          <w:tcPr>
            <w:tcW w:w="3430" w:type="dxa"/>
            <w:vAlign w:val="center"/>
          </w:tcPr>
          <w:p>
            <w:pPr>
              <w:pStyle w:val="13"/>
            </w:pPr>
            <w:r>
              <w:t>经费覆盖率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经费发放时间</w:t>
            </w:r>
          </w:p>
        </w:tc>
        <w:tc>
          <w:tcPr>
            <w:tcW w:w="3430" w:type="dxa"/>
            <w:vAlign w:val="center"/>
          </w:tcPr>
          <w:p>
            <w:pPr>
              <w:pStyle w:val="13"/>
            </w:pPr>
            <w:r>
              <w:t>经费发放时间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社区补贴费用</w:t>
            </w:r>
          </w:p>
        </w:tc>
        <w:tc>
          <w:tcPr>
            <w:tcW w:w="3430" w:type="dxa"/>
            <w:vAlign w:val="center"/>
          </w:tcPr>
          <w:p>
            <w:pPr>
              <w:pStyle w:val="13"/>
            </w:pPr>
            <w:r>
              <w:t>社区补贴费用</w:t>
            </w:r>
          </w:p>
        </w:tc>
        <w:tc>
          <w:tcPr>
            <w:tcW w:w="2551" w:type="dxa"/>
            <w:vAlign w:val="center"/>
          </w:tcPr>
          <w:p>
            <w:pPr>
              <w:pStyle w:val="13"/>
            </w:pPr>
            <w:r>
              <w:t>≤4.64万元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保障社区文化活动正常开展</w:t>
            </w:r>
          </w:p>
        </w:tc>
        <w:tc>
          <w:tcPr>
            <w:tcW w:w="3430" w:type="dxa"/>
            <w:vAlign w:val="center"/>
          </w:tcPr>
          <w:p>
            <w:pPr>
              <w:pStyle w:val="13"/>
            </w:pPr>
            <w:r>
              <w:t>保障社区文化活动正常开展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保障社区文化活动正常开展</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33.大港街2024年五爱教育阵地建设补助资金津财行政指【2024】2号绩效目标表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大港街2024年五爱教育阵地建设补助资金津财行政指【2024】2号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2119.05</w:t>
            </w:r>
          </w:p>
        </w:tc>
        <w:tc>
          <w:tcPr>
            <w:tcW w:w="1587" w:type="dxa"/>
            <w:vAlign w:val="center"/>
          </w:tcPr>
          <w:p>
            <w:pPr>
              <w:pStyle w:val="14"/>
            </w:pPr>
            <w:r>
              <w:t>其中：财政    资金</w:t>
            </w:r>
          </w:p>
        </w:tc>
        <w:tc>
          <w:tcPr>
            <w:tcW w:w="1843" w:type="dxa"/>
            <w:vAlign w:val="center"/>
          </w:tcPr>
          <w:p>
            <w:pPr>
              <w:pStyle w:val="13"/>
            </w:pPr>
            <w:r>
              <w:t>2119.05</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五爱教育阵地建设款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1.建设未成年人五爱教育阵地开展未成年人道德实践活动和购买活动器材，提升未成年人思想道德水平，促进五爱教育阵地软硬件提升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五爱教育阵地数量</w:t>
            </w:r>
          </w:p>
        </w:tc>
        <w:tc>
          <w:tcPr>
            <w:tcW w:w="3430" w:type="dxa"/>
            <w:vAlign w:val="center"/>
          </w:tcPr>
          <w:p>
            <w:pPr>
              <w:pStyle w:val="13"/>
            </w:pPr>
            <w:r>
              <w:t>五爱教育阵地数量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五爱教育阵地器材质量合格率</w:t>
            </w:r>
          </w:p>
        </w:tc>
        <w:tc>
          <w:tcPr>
            <w:tcW w:w="3430" w:type="dxa"/>
            <w:vAlign w:val="center"/>
          </w:tcPr>
          <w:p>
            <w:pPr>
              <w:pStyle w:val="13"/>
            </w:pPr>
            <w:r>
              <w:t>五爱教育阵地器材质量合格率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未成年人道德实践活动完成时间</w:t>
            </w:r>
          </w:p>
        </w:tc>
        <w:tc>
          <w:tcPr>
            <w:tcW w:w="3430" w:type="dxa"/>
            <w:vAlign w:val="center"/>
          </w:tcPr>
          <w:p>
            <w:pPr>
              <w:pStyle w:val="13"/>
            </w:pPr>
            <w:r>
              <w:t>未成年人道德实践活动完成时间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五爱教育阵地建设费用</w:t>
            </w:r>
          </w:p>
        </w:tc>
        <w:tc>
          <w:tcPr>
            <w:tcW w:w="3430" w:type="dxa"/>
            <w:vAlign w:val="center"/>
          </w:tcPr>
          <w:p>
            <w:pPr>
              <w:pStyle w:val="13"/>
            </w:pPr>
            <w:r>
              <w:t>五爱教育阵地建设费用</w:t>
            </w:r>
          </w:p>
        </w:tc>
        <w:tc>
          <w:tcPr>
            <w:tcW w:w="2551" w:type="dxa"/>
            <w:vAlign w:val="center"/>
          </w:tcPr>
          <w:p>
            <w:pPr>
              <w:pStyle w:val="13"/>
            </w:pPr>
            <w:r>
              <w:t>≤2119.05元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提升五爱教育阵地软硬件水平</w:t>
            </w:r>
          </w:p>
        </w:tc>
        <w:tc>
          <w:tcPr>
            <w:tcW w:w="3430" w:type="dxa"/>
            <w:vAlign w:val="center"/>
          </w:tcPr>
          <w:p>
            <w:pPr>
              <w:pStyle w:val="13"/>
            </w:pPr>
            <w:r>
              <w:t>提升五爱教育阵地软硬件水平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34.原大港“老四村”生活困难人员及胜利、前进两村80岁以上人员2025年生活补贴绩效目标表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813101天津市滨海新区人民政府大港街道办事处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原大港“老四村”生活困难人员及胜利、前进两村80岁以上人员2025年生活补贴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1180000.00</w:t>
            </w:r>
          </w:p>
        </w:tc>
        <w:tc>
          <w:tcPr>
            <w:tcW w:w="1587" w:type="dxa"/>
            <w:vAlign w:val="center"/>
          </w:tcPr>
          <w:p>
            <w:pPr>
              <w:pStyle w:val="14"/>
            </w:pPr>
            <w:r>
              <w:t>其中：财政    资金</w:t>
            </w:r>
          </w:p>
        </w:tc>
        <w:tc>
          <w:tcPr>
            <w:tcW w:w="1843" w:type="dxa"/>
            <w:vAlign w:val="center"/>
          </w:tcPr>
          <w:p>
            <w:pPr>
              <w:pStyle w:val="13"/>
            </w:pPr>
            <w:r>
              <w:t>1180000.00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用于支付原大港“老四村”生活困难人员及胜利、前进两村80岁以上人员2025年生活补贴。</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1.解决原大港区“老四村”撤队时人员生活困难问题，避免反复上访。</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享受补贴人员人数</w:t>
            </w:r>
          </w:p>
        </w:tc>
        <w:tc>
          <w:tcPr>
            <w:tcW w:w="3430" w:type="dxa"/>
            <w:vAlign w:val="center"/>
          </w:tcPr>
          <w:p>
            <w:pPr>
              <w:pStyle w:val="13"/>
            </w:pPr>
            <w:r>
              <w:t>享受补贴人员人数</w:t>
            </w:r>
          </w:p>
        </w:tc>
        <w:tc>
          <w:tcPr>
            <w:tcW w:w="2551" w:type="dxa"/>
            <w:vAlign w:val="center"/>
          </w:tcPr>
          <w:p>
            <w:pPr>
              <w:pStyle w:val="13"/>
            </w:pPr>
            <w:r>
              <w:t>≥236人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补贴发放合规率</w:t>
            </w:r>
          </w:p>
        </w:tc>
        <w:tc>
          <w:tcPr>
            <w:tcW w:w="3430" w:type="dxa"/>
            <w:vAlign w:val="center"/>
          </w:tcPr>
          <w:p>
            <w:pPr>
              <w:pStyle w:val="13"/>
            </w:pPr>
            <w:r>
              <w:t>补贴发放合规率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人均补贴标准</w:t>
            </w:r>
          </w:p>
        </w:tc>
        <w:tc>
          <w:tcPr>
            <w:tcW w:w="3430" w:type="dxa"/>
            <w:vAlign w:val="center"/>
          </w:tcPr>
          <w:p>
            <w:pPr>
              <w:pStyle w:val="13"/>
            </w:pPr>
            <w:r>
              <w:t>人均补贴标准</w:t>
            </w:r>
          </w:p>
        </w:tc>
        <w:tc>
          <w:tcPr>
            <w:tcW w:w="2551" w:type="dxa"/>
            <w:vAlign w:val="center"/>
          </w:tcPr>
          <w:p>
            <w:pPr>
              <w:pStyle w:val="13"/>
            </w:pPr>
            <w:r>
              <w:t>≤5000元/人/年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避免反复上访，促进社会稳定</w:t>
            </w:r>
          </w:p>
        </w:tc>
        <w:tc>
          <w:tcPr>
            <w:tcW w:w="3430" w:type="dxa"/>
            <w:vAlign w:val="center"/>
          </w:tcPr>
          <w:p>
            <w:pPr>
              <w:pStyle w:val="13"/>
            </w:pPr>
            <w:r>
              <w:t>避免反复上访，促进社会稳定</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享受补贴人员满意度</w:t>
            </w:r>
          </w:p>
        </w:tc>
        <w:tc>
          <w:tcPr>
            <w:tcW w:w="3430" w:type="dxa"/>
            <w:vAlign w:val="center"/>
          </w:tcPr>
          <w:p>
            <w:pPr>
              <w:pStyle w:val="13"/>
            </w:pPr>
            <w:r>
              <w:t>享受补贴人员满意度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47CA3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8" Type="http://schemas.openxmlformats.org/officeDocument/2006/relationships/fontTable" Target="fontTable.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2025-01-21T11:04:38Z</dcterms:created>
  <dcterms:modified xsi:type="dcterms:W3CDTF">2025-01-21T03:04:38Z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2025-01-21T11:04:44Z</dcterms:created>
  <dcterms:modified xsi:type="dcterms:W3CDTF">2025-01-21T03:04:44Z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2025-01-21T11:04:44Z</dcterms:created>
  <dcterms:modified xsi:type="dcterms:W3CDTF">2025-01-21T03:04:44Z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2025-01-21T11:04:43Z</dcterms:created>
  <dcterms:modified xsi:type="dcterms:W3CDTF">2025-01-21T03:04:43Z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2025-01-21T11:04:43Z</dcterms:created>
  <dcterms:modified xsi:type="dcterms:W3CDTF">2025-01-21T03:04:43Z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2025-01-21T11:04:43Z</dcterms:created>
  <dcterms:modified xsi:type="dcterms:W3CDTF">2025-01-21T03:04:43Z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2025-01-21T11:04:43Z</dcterms:created>
  <dcterms:modified xsi:type="dcterms:W3CDTF">2025-01-21T03:04:43Z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2025-01-21T11:04:43Z</dcterms:created>
  <dcterms:modified xsi:type="dcterms:W3CDTF">2025-01-21T03:04:43Z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2025-01-21T11:04:42Z</dcterms:created>
  <dcterms:modified xsi:type="dcterms:W3CDTF">2025-01-21T03:04:42Z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2025-01-21T11:04:38Z</dcterms:created>
  <dcterms:modified xsi:type="dcterms:W3CDTF">2025-01-21T03:04:38Z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2025-01-21T11:04:42Z</dcterms:created>
  <dcterms:modified xsi:type="dcterms:W3CDTF">2025-01-21T03:04:42Z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2025-01-21T11:04:42Z</dcterms:created>
  <dcterms:modified xsi:type="dcterms:W3CDTF">2025-01-21T03:04:42Z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2025-01-21T11:04:42Z</dcterms:created>
  <dcterms:modified xsi:type="dcterms:W3CDTF">2025-01-21T03:04:42Z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2025-01-21T11:04:42Z</dcterms:created>
  <dcterms:modified xsi:type="dcterms:W3CDTF">2025-01-21T03:04:42Z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2025-01-21T11:04:41Z</dcterms:created>
  <dcterms:modified xsi:type="dcterms:W3CDTF">2025-01-21T03:04:41Z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2025-01-21T11:04:44Z</dcterms:created>
  <dcterms:modified xsi:type="dcterms:W3CDTF">2025-01-21T03:04:44Z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2025-01-21T11:04:41Z</dcterms:created>
  <dcterms:modified xsi:type="dcterms:W3CDTF">2025-01-21T03:04:41Z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2025-01-21T11:04:41Z</dcterms:created>
  <dcterms:modified xsi:type="dcterms:W3CDTF">2025-01-21T03:04:41Z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2025-01-21T11:04:41Z</dcterms:created>
  <dcterms:modified xsi:type="dcterms:W3CDTF">2025-01-21T03:04:41Z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2025-01-21T11:04:40Z</dcterms:created>
  <dcterms:modified xsi:type="dcterms:W3CDTF">2025-01-21T03:04:40Z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2025-01-21T11:04:40Z</dcterms:created>
  <dcterms:modified xsi:type="dcterms:W3CDTF">2025-01-21T03:04:40Z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2025-01-21T11:04:38Z</dcterms:created>
  <dcterms:modified xsi:type="dcterms:W3CDTF">2025-01-21T03:04:38Z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2025-01-21T11:04:40Z</dcterms:created>
  <dcterms:modified xsi:type="dcterms:W3CDTF">2025-01-21T03:04:40Z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2025-01-21T11:04:40Z</dcterms:created>
  <dcterms:modified xsi:type="dcterms:W3CDTF">2025-01-21T03:04:40Z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2025-01-21T11:04:40Z</dcterms:created>
  <dcterms:modified xsi:type="dcterms:W3CDTF">2025-01-21T03:04:40Z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2025-01-21T11:04:39Z</dcterms:created>
  <dcterms:modified xsi:type="dcterms:W3CDTF">2025-01-21T03:04:39Z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2025-01-21T11:04:39Z</dcterms:created>
  <dcterms:modified xsi:type="dcterms:W3CDTF">2025-01-21T03:04:39Z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2025-01-21T11:04:38Z</dcterms:created>
  <dcterms:modified xsi:type="dcterms:W3CDTF">2025-01-21T03:04:38Z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2025-01-21T11:04:39Z</dcterms:created>
  <dcterms:modified xsi:type="dcterms:W3CDTF">2025-01-21T03:04:39Z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2025-01-21T11:04:39Z</dcterms:created>
  <dcterms:modified xsi:type="dcterms:W3CDTF">2025-01-21T03:04:39Z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2025-01-21T11:04:39Z</dcterms:created>
  <dcterms:modified xsi:type="dcterms:W3CDTF">2025-01-21T03:04:39Z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2025-01-21T11:04:39Z</dcterms:created>
  <dcterms:modified xsi:type="dcterms:W3CDTF">2025-01-21T03:04:38Z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2025-01-21T11:04:44Z</dcterms:created>
  <dcterms:modified xsi:type="dcterms:W3CDTF">2025-01-21T03:04:44Z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2025-01-21T11:04:38Z</dcterms:created>
  <dcterms:modified xsi:type="dcterms:W3CDTF">2025-01-21T03:04:38Z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2025-01-21T11:04:38Z</dcterms:created>
  <dcterms:modified xsi:type="dcterms:W3CDTF">2025-01-21T03:04:38Z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2025-01-21T11:04:44Z</dcterms:created>
  <dcterms:modified xsi:type="dcterms:W3CDTF">2025-01-21T03:04:44Z</dcterms:modified>
</cp:coreProperties>
</file>

<file path=customXml/itemProps1.xml><?xml version="1.0" encoding="utf-8"?>
<ds:datastoreItem xmlns:ds="http://schemas.openxmlformats.org/officeDocument/2006/customXml" ds:itemID="{1ff83617-ab89-4d17-8554-e152e2b148ca}">
  <ds:schemaRefs/>
</ds:datastoreItem>
</file>

<file path=customXml/itemProps10.xml><?xml version="1.0" encoding="utf-8"?>
<ds:datastoreItem xmlns:ds="http://schemas.openxmlformats.org/officeDocument/2006/customXml" ds:itemID="{a254566e-f220-4c54-8bd2-73cb58468e21}">
  <ds:schemaRefs/>
</ds:datastoreItem>
</file>

<file path=customXml/itemProps11.xml><?xml version="1.0" encoding="utf-8"?>
<ds:datastoreItem xmlns:ds="http://schemas.openxmlformats.org/officeDocument/2006/customXml" ds:itemID="{5c670a97-e9d5-4ce8-bdb7-953cbb88c02e}">
  <ds:schemaRefs/>
</ds:datastoreItem>
</file>

<file path=customXml/itemProps12.xml><?xml version="1.0" encoding="utf-8"?>
<ds:datastoreItem xmlns:ds="http://schemas.openxmlformats.org/officeDocument/2006/customXml" ds:itemID="{f027938b-0612-4315-8500-c90b570ee1ba}">
  <ds:schemaRefs/>
</ds:datastoreItem>
</file>

<file path=customXml/itemProps13.xml><?xml version="1.0" encoding="utf-8"?>
<ds:datastoreItem xmlns:ds="http://schemas.openxmlformats.org/officeDocument/2006/customXml" ds:itemID="{63c39cc2-9bf2-43c3-8088-3db559149cb8}">
  <ds:schemaRefs/>
</ds:datastoreItem>
</file>

<file path=customXml/itemProps14.xml><?xml version="1.0" encoding="utf-8"?>
<ds:datastoreItem xmlns:ds="http://schemas.openxmlformats.org/officeDocument/2006/customXml" ds:itemID="{3444b0e1-6fbc-45e9-a5df-d7bfc2a51c86}">
  <ds:schemaRefs/>
</ds:datastoreItem>
</file>

<file path=customXml/itemProps15.xml><?xml version="1.0" encoding="utf-8"?>
<ds:datastoreItem xmlns:ds="http://schemas.openxmlformats.org/officeDocument/2006/customXml" ds:itemID="{6a693301-f8da-4b1b-9bd7-ba0d562351cf}">
  <ds:schemaRefs/>
</ds:datastoreItem>
</file>

<file path=customXml/itemProps16.xml><?xml version="1.0" encoding="utf-8"?>
<ds:datastoreItem xmlns:ds="http://schemas.openxmlformats.org/officeDocument/2006/customXml" ds:itemID="{87ef0448-14fd-4751-a7f4-48d1fcdda34c}">
  <ds:schemaRefs/>
</ds:datastoreItem>
</file>

<file path=customXml/itemProps17.xml><?xml version="1.0" encoding="utf-8"?>
<ds:datastoreItem xmlns:ds="http://schemas.openxmlformats.org/officeDocument/2006/customXml" ds:itemID="{eb8304aa-bea6-4e0e-9e91-4d41d360bf30}">
  <ds:schemaRefs/>
</ds:datastoreItem>
</file>

<file path=customXml/itemProps18.xml><?xml version="1.0" encoding="utf-8"?>
<ds:datastoreItem xmlns:ds="http://schemas.openxmlformats.org/officeDocument/2006/customXml" ds:itemID="{2a881839-ebc7-4d8f-95bd-96d80a8f1429}">
  <ds:schemaRefs/>
</ds:datastoreItem>
</file>

<file path=customXml/itemProps19.xml><?xml version="1.0" encoding="utf-8"?>
<ds:datastoreItem xmlns:ds="http://schemas.openxmlformats.org/officeDocument/2006/customXml" ds:itemID="{630296f7-2b43-4f18-92d0-dd4edc58b818}">
  <ds:schemaRefs/>
</ds:datastoreItem>
</file>

<file path=customXml/itemProps2.xml><?xml version="1.0" encoding="utf-8"?>
<ds:datastoreItem xmlns:ds="http://schemas.openxmlformats.org/officeDocument/2006/customXml" ds:itemID="{dcdf928b-3942-4397-80ba-9edab17be9ca}">
  <ds:schemaRefs/>
</ds:datastoreItem>
</file>

<file path=customXml/itemProps20.xml><?xml version="1.0" encoding="utf-8"?>
<ds:datastoreItem xmlns:ds="http://schemas.openxmlformats.org/officeDocument/2006/customXml" ds:itemID="{14e5708e-b627-47a5-ab67-c86373bfdfc7}">
  <ds:schemaRefs/>
</ds:datastoreItem>
</file>

<file path=customXml/itemProps21.xml><?xml version="1.0" encoding="utf-8"?>
<ds:datastoreItem xmlns:ds="http://schemas.openxmlformats.org/officeDocument/2006/customXml" ds:itemID="{df247a86-8e71-457f-ac30-59012835060a}">
  <ds:schemaRefs/>
</ds:datastoreItem>
</file>

<file path=customXml/itemProps22.xml><?xml version="1.0" encoding="utf-8"?>
<ds:datastoreItem xmlns:ds="http://schemas.openxmlformats.org/officeDocument/2006/customXml" ds:itemID="{9838beba-b71e-4887-a3ee-c1c712acee7e}">
  <ds:schemaRefs/>
</ds:datastoreItem>
</file>

<file path=customXml/itemProps23.xml><?xml version="1.0" encoding="utf-8"?>
<ds:datastoreItem xmlns:ds="http://schemas.openxmlformats.org/officeDocument/2006/customXml" ds:itemID="{1963aa89-286d-4bed-a7bb-c689166e1793}">
  <ds:schemaRefs/>
</ds:datastoreItem>
</file>

<file path=customXml/itemProps24.xml><?xml version="1.0" encoding="utf-8"?>
<ds:datastoreItem xmlns:ds="http://schemas.openxmlformats.org/officeDocument/2006/customXml" ds:itemID="{a4a7db03-d7ba-4f7f-860a-e440e4351ccb}">
  <ds:schemaRefs/>
</ds:datastoreItem>
</file>

<file path=customXml/itemProps25.xml><?xml version="1.0" encoding="utf-8"?>
<ds:datastoreItem xmlns:ds="http://schemas.openxmlformats.org/officeDocument/2006/customXml" ds:itemID="{890f2509-63b0-4148-ab4c-9ea5c2d42860}">
  <ds:schemaRefs/>
</ds:datastoreItem>
</file>

<file path=customXml/itemProps26.xml><?xml version="1.0" encoding="utf-8"?>
<ds:datastoreItem xmlns:ds="http://schemas.openxmlformats.org/officeDocument/2006/customXml" ds:itemID="{ddcbd235-1d2c-4f06-bd13-e5a18295addf}">
  <ds:schemaRefs/>
</ds:datastoreItem>
</file>

<file path=customXml/itemProps27.xml><?xml version="1.0" encoding="utf-8"?>
<ds:datastoreItem xmlns:ds="http://schemas.openxmlformats.org/officeDocument/2006/customXml" ds:itemID="{b10661b9-8789-47a9-924f-7629f5267f94}">
  <ds:schemaRefs/>
</ds:datastoreItem>
</file>

<file path=customXml/itemProps28.xml><?xml version="1.0" encoding="utf-8"?>
<ds:datastoreItem xmlns:ds="http://schemas.openxmlformats.org/officeDocument/2006/customXml" ds:itemID="{b2ffb2f3-bd9f-4642-8491-dd3621fe6fa0}">
  <ds:schemaRefs/>
</ds:datastoreItem>
</file>

<file path=customXml/itemProps29.xml><?xml version="1.0" encoding="utf-8"?>
<ds:datastoreItem xmlns:ds="http://schemas.openxmlformats.org/officeDocument/2006/customXml" ds:itemID="{f77e6551-3c56-4804-acbd-ea63ca29d3b9}">
  <ds:schemaRefs/>
</ds:datastoreItem>
</file>

<file path=customXml/itemProps3.xml><?xml version="1.0" encoding="utf-8"?>
<ds:datastoreItem xmlns:ds="http://schemas.openxmlformats.org/officeDocument/2006/customXml" ds:itemID="{e1e11aa2-bbe4-401d-b7f2-320c916f0abe}">
  <ds:schemaRefs/>
</ds:datastoreItem>
</file>

<file path=customXml/itemProps30.xml><?xml version="1.0" encoding="utf-8"?>
<ds:datastoreItem xmlns:ds="http://schemas.openxmlformats.org/officeDocument/2006/customXml" ds:itemID="{9b35c779-d153-486b-a13a-82339f729f23}">
  <ds:schemaRefs/>
</ds:datastoreItem>
</file>

<file path=customXml/itemProps31.xml><?xml version="1.0" encoding="utf-8"?>
<ds:datastoreItem xmlns:ds="http://schemas.openxmlformats.org/officeDocument/2006/customXml" ds:itemID="{f3192eef-5632-43bb-80f2-3390c1251872}">
  <ds:schemaRefs/>
</ds:datastoreItem>
</file>

<file path=customXml/itemProps32.xml><?xml version="1.0" encoding="utf-8"?>
<ds:datastoreItem xmlns:ds="http://schemas.openxmlformats.org/officeDocument/2006/customXml" ds:itemID="{251c3316-8bef-4790-9f75-beb30a8dcdd7}">
  <ds:schemaRefs/>
</ds:datastoreItem>
</file>

<file path=customXml/itemProps33.xml><?xml version="1.0" encoding="utf-8"?>
<ds:datastoreItem xmlns:ds="http://schemas.openxmlformats.org/officeDocument/2006/customXml" ds:itemID="{10badd52-17e9-4f11-9332-c69423f71bea}">
  <ds:schemaRefs/>
</ds:datastoreItem>
</file>

<file path=customXml/itemProps34.xml><?xml version="1.0" encoding="utf-8"?>
<ds:datastoreItem xmlns:ds="http://schemas.openxmlformats.org/officeDocument/2006/customXml" ds:itemID="{46ecf0a8-1dbb-4437-adef-bdebbcf318db}">
  <ds:schemaRefs/>
</ds:datastoreItem>
</file>

<file path=customXml/itemProps35.xml><?xml version="1.0" encoding="utf-8"?>
<ds:datastoreItem xmlns:ds="http://schemas.openxmlformats.org/officeDocument/2006/customXml" ds:itemID="{5a9c86a5-c8ac-4f43-adf6-cc7f47e71a13}">
  <ds:schemaRefs/>
</ds:datastoreItem>
</file>

<file path=customXml/itemProps36.xml><?xml version="1.0" encoding="utf-8"?>
<ds:datastoreItem xmlns:ds="http://schemas.openxmlformats.org/officeDocument/2006/customXml" ds:itemID="{87e7a3bb-084f-4153-bf91-8da973baec01}">
  <ds:schemaRefs/>
</ds:datastoreItem>
</file>

<file path=customXml/itemProps37.xml><?xml version="1.0" encoding="utf-8"?>
<ds:datastoreItem xmlns:ds="http://schemas.openxmlformats.org/officeDocument/2006/customXml" ds:itemID="{d2376598-da51-420f-b64e-97f0b9052cdd}">
  <ds:schemaRefs/>
</ds:datastoreItem>
</file>

<file path=customXml/itemProps38.xml><?xml version="1.0" encoding="utf-8"?>
<ds:datastoreItem xmlns:ds="http://schemas.openxmlformats.org/officeDocument/2006/customXml" ds:itemID="{09e999dd-7a7d-4b9e-87af-4fa361d45fe8}">
  <ds:schemaRefs/>
</ds:datastoreItem>
</file>

<file path=customXml/itemProps39.xml><?xml version="1.0" encoding="utf-8"?>
<ds:datastoreItem xmlns:ds="http://schemas.openxmlformats.org/officeDocument/2006/customXml" ds:itemID="{b4a930c4-22b7-4f00-a83c-3130d3f0c9eb}">
  <ds:schemaRefs/>
</ds:datastoreItem>
</file>

<file path=customXml/itemProps4.xml><?xml version="1.0" encoding="utf-8"?>
<ds:datastoreItem xmlns:ds="http://schemas.openxmlformats.org/officeDocument/2006/customXml" ds:itemID="{00db354b-c357-4d21-864e-b1ab08219aa0}">
  <ds:schemaRefs/>
</ds:datastoreItem>
</file>

<file path=customXml/itemProps40.xml><?xml version="1.0" encoding="utf-8"?>
<ds:datastoreItem xmlns:ds="http://schemas.openxmlformats.org/officeDocument/2006/customXml" ds:itemID="{7a57eb42-bb30-4eb9-a24a-f64d8b880c36}">
  <ds:schemaRefs/>
</ds:datastoreItem>
</file>

<file path=customXml/itemProps41.xml><?xml version="1.0" encoding="utf-8"?>
<ds:datastoreItem xmlns:ds="http://schemas.openxmlformats.org/officeDocument/2006/customXml" ds:itemID="{1c10c2c9-ad30-47cb-b652-7c3f5634c0ac}">
  <ds:schemaRefs/>
</ds:datastoreItem>
</file>

<file path=customXml/itemProps42.xml><?xml version="1.0" encoding="utf-8"?>
<ds:datastoreItem xmlns:ds="http://schemas.openxmlformats.org/officeDocument/2006/customXml" ds:itemID="{e748cb44-079a-4484-907c-925e9a8f603d}">
  <ds:schemaRefs/>
</ds:datastoreItem>
</file>

<file path=customXml/itemProps43.xml><?xml version="1.0" encoding="utf-8"?>
<ds:datastoreItem xmlns:ds="http://schemas.openxmlformats.org/officeDocument/2006/customXml" ds:itemID="{a2b29e8e-df62-4101-b590-d8bd23740373}">
  <ds:schemaRefs/>
</ds:datastoreItem>
</file>

<file path=customXml/itemProps44.xml><?xml version="1.0" encoding="utf-8"?>
<ds:datastoreItem xmlns:ds="http://schemas.openxmlformats.org/officeDocument/2006/customXml" ds:itemID="{4be23669-7878-4a77-8b7e-0a942cbc0010}">
  <ds:schemaRefs/>
</ds:datastoreItem>
</file>

<file path=customXml/itemProps45.xml><?xml version="1.0" encoding="utf-8"?>
<ds:datastoreItem xmlns:ds="http://schemas.openxmlformats.org/officeDocument/2006/customXml" ds:itemID="{df009635-7f1c-4b5d-967c-e40bcc698211}">
  <ds:schemaRefs/>
</ds:datastoreItem>
</file>

<file path=customXml/itemProps46.xml><?xml version="1.0" encoding="utf-8"?>
<ds:datastoreItem xmlns:ds="http://schemas.openxmlformats.org/officeDocument/2006/customXml" ds:itemID="{d14ed52b-e47b-49c4-9989-0959f899323b}">
  <ds:schemaRefs/>
</ds:datastoreItem>
</file>

<file path=customXml/itemProps47.xml><?xml version="1.0" encoding="utf-8"?>
<ds:datastoreItem xmlns:ds="http://schemas.openxmlformats.org/officeDocument/2006/customXml" ds:itemID="{593735eb-d325-40ca-9bce-e7c6d90a97e0}">
  <ds:schemaRefs/>
</ds:datastoreItem>
</file>

<file path=customXml/itemProps48.xml><?xml version="1.0" encoding="utf-8"?>
<ds:datastoreItem xmlns:ds="http://schemas.openxmlformats.org/officeDocument/2006/customXml" ds:itemID="{27d052fb-8221-4bbb-adee-6d138c24b162}">
  <ds:schemaRefs/>
</ds:datastoreItem>
</file>

<file path=customXml/itemProps49.xml><?xml version="1.0" encoding="utf-8"?>
<ds:datastoreItem xmlns:ds="http://schemas.openxmlformats.org/officeDocument/2006/customXml" ds:itemID="{9018c76b-4315-467a-907c-4a5d0ef51214}">
  <ds:schemaRefs/>
</ds:datastoreItem>
</file>

<file path=customXml/itemProps5.xml><?xml version="1.0" encoding="utf-8"?>
<ds:datastoreItem xmlns:ds="http://schemas.openxmlformats.org/officeDocument/2006/customXml" ds:itemID="{a27f24a1-79eb-4aff-b7bf-53c98ad8037a}">
  <ds:schemaRefs/>
</ds:datastoreItem>
</file>

<file path=customXml/itemProps50.xml><?xml version="1.0" encoding="utf-8"?>
<ds:datastoreItem xmlns:ds="http://schemas.openxmlformats.org/officeDocument/2006/customXml" ds:itemID="{0b38f15b-4503-4c42-9f6f-8f0151c6accb}">
  <ds:schemaRefs/>
</ds:datastoreItem>
</file>

<file path=customXml/itemProps51.xml><?xml version="1.0" encoding="utf-8"?>
<ds:datastoreItem xmlns:ds="http://schemas.openxmlformats.org/officeDocument/2006/customXml" ds:itemID="{f55d4373-a6b8-4f93-b066-938fbf3bfc02}">
  <ds:schemaRefs/>
</ds:datastoreItem>
</file>

<file path=customXml/itemProps52.xml><?xml version="1.0" encoding="utf-8"?>
<ds:datastoreItem xmlns:ds="http://schemas.openxmlformats.org/officeDocument/2006/customXml" ds:itemID="{620aeccd-0425-48f1-a5be-6d450d8ecbcc}">
  <ds:schemaRefs/>
</ds:datastoreItem>
</file>

<file path=customXml/itemProps53.xml><?xml version="1.0" encoding="utf-8"?>
<ds:datastoreItem xmlns:ds="http://schemas.openxmlformats.org/officeDocument/2006/customXml" ds:itemID="{405da5f9-09b0-4e5f-9b73-633090275782}">
  <ds:schemaRefs/>
</ds:datastoreItem>
</file>

<file path=customXml/itemProps54.xml><?xml version="1.0" encoding="utf-8"?>
<ds:datastoreItem xmlns:ds="http://schemas.openxmlformats.org/officeDocument/2006/customXml" ds:itemID="{9c81d4af-36a7-46b4-9b12-eafe8b946c3b}">
  <ds:schemaRefs/>
</ds:datastoreItem>
</file>

<file path=customXml/itemProps55.xml><?xml version="1.0" encoding="utf-8"?>
<ds:datastoreItem xmlns:ds="http://schemas.openxmlformats.org/officeDocument/2006/customXml" ds:itemID="{aee89eee-152b-46c0-97fc-04b40f285408}">
  <ds:schemaRefs/>
</ds:datastoreItem>
</file>

<file path=customXml/itemProps56.xml><?xml version="1.0" encoding="utf-8"?>
<ds:datastoreItem xmlns:ds="http://schemas.openxmlformats.org/officeDocument/2006/customXml" ds:itemID="{7ae1f25a-9475-490b-a4e6-bdc906e99c96}">
  <ds:schemaRefs/>
</ds:datastoreItem>
</file>

<file path=customXml/itemProps57.xml><?xml version="1.0" encoding="utf-8"?>
<ds:datastoreItem xmlns:ds="http://schemas.openxmlformats.org/officeDocument/2006/customXml" ds:itemID="{bd561913-b028-4f41-8e15-94a57dd1961a}">
  <ds:schemaRefs/>
</ds:datastoreItem>
</file>

<file path=customXml/itemProps58.xml><?xml version="1.0" encoding="utf-8"?>
<ds:datastoreItem xmlns:ds="http://schemas.openxmlformats.org/officeDocument/2006/customXml" ds:itemID="{14417d62-2375-4ee9-9ea2-e4ece462d540}">
  <ds:schemaRefs/>
</ds:datastoreItem>
</file>

<file path=customXml/itemProps59.xml><?xml version="1.0" encoding="utf-8"?>
<ds:datastoreItem xmlns:ds="http://schemas.openxmlformats.org/officeDocument/2006/customXml" ds:itemID="{9477f1c6-5aaf-4151-b89a-f430ff01d9f2}">
  <ds:schemaRefs/>
</ds:datastoreItem>
</file>

<file path=customXml/itemProps6.xml><?xml version="1.0" encoding="utf-8"?>
<ds:datastoreItem xmlns:ds="http://schemas.openxmlformats.org/officeDocument/2006/customXml" ds:itemID="{bf6f5ae7-2864-4d3a-96d6-19e4134c9c06}">
  <ds:schemaRefs/>
</ds:datastoreItem>
</file>

<file path=customXml/itemProps60.xml><?xml version="1.0" encoding="utf-8"?>
<ds:datastoreItem xmlns:ds="http://schemas.openxmlformats.org/officeDocument/2006/customXml" ds:itemID="{dc0a9c3a-4d26-4bbd-a3b9-ca911196bc61}">
  <ds:schemaRefs/>
</ds:datastoreItem>
</file>

<file path=customXml/itemProps61.xml><?xml version="1.0" encoding="utf-8"?>
<ds:datastoreItem xmlns:ds="http://schemas.openxmlformats.org/officeDocument/2006/customXml" ds:itemID="{76eaa5cc-7008-4640-85d3-7080fcb03f82}">
  <ds:schemaRefs/>
</ds:datastoreItem>
</file>

<file path=customXml/itemProps62.xml><?xml version="1.0" encoding="utf-8"?>
<ds:datastoreItem xmlns:ds="http://schemas.openxmlformats.org/officeDocument/2006/customXml" ds:itemID="{84a37be1-fa26-4239-9efb-549bfc8beac4}">
  <ds:schemaRefs/>
</ds:datastoreItem>
</file>

<file path=customXml/itemProps63.xml><?xml version="1.0" encoding="utf-8"?>
<ds:datastoreItem xmlns:ds="http://schemas.openxmlformats.org/officeDocument/2006/customXml" ds:itemID="{f8633121-2690-49cc-b11e-00a4c973ddd4}">
  <ds:schemaRefs/>
</ds:datastoreItem>
</file>

<file path=customXml/itemProps64.xml><?xml version="1.0" encoding="utf-8"?>
<ds:datastoreItem xmlns:ds="http://schemas.openxmlformats.org/officeDocument/2006/customXml" ds:itemID="{30c25b4b-dd02-4a42-868f-6ab0f3d20603}">
  <ds:schemaRefs/>
</ds:datastoreItem>
</file>

<file path=customXml/itemProps65.xml><?xml version="1.0" encoding="utf-8"?>
<ds:datastoreItem xmlns:ds="http://schemas.openxmlformats.org/officeDocument/2006/customXml" ds:itemID="{158ff75c-79e2-4eed-a3b4-85dd61a91dd2}">
  <ds:schemaRefs/>
</ds:datastoreItem>
</file>

<file path=customXml/itemProps66.xml><?xml version="1.0" encoding="utf-8"?>
<ds:datastoreItem xmlns:ds="http://schemas.openxmlformats.org/officeDocument/2006/customXml" ds:itemID="{55b7e48a-7f1a-40b0-9c7a-271511b2983f}">
  <ds:schemaRefs/>
</ds:datastoreItem>
</file>

<file path=customXml/itemProps67.xml><?xml version="1.0" encoding="utf-8"?>
<ds:datastoreItem xmlns:ds="http://schemas.openxmlformats.org/officeDocument/2006/customXml" ds:itemID="{b5dbb1cc-e7a8-4f05-9174-4ab8fbe2b086}">
  <ds:schemaRefs/>
</ds:datastoreItem>
</file>

<file path=customXml/itemProps68.xml><?xml version="1.0" encoding="utf-8"?>
<ds:datastoreItem xmlns:ds="http://schemas.openxmlformats.org/officeDocument/2006/customXml" ds:itemID="{1f6375af-fa74-4511-b2cf-8490beb18ea5}">
  <ds:schemaRefs/>
</ds:datastoreItem>
</file>

<file path=customXml/itemProps69.xml><?xml version="1.0" encoding="utf-8"?>
<ds:datastoreItem xmlns:ds="http://schemas.openxmlformats.org/officeDocument/2006/customXml" ds:itemID="{4cbeca94-ea72-4c8b-8b17-98adc0a6bdd1}">
  <ds:schemaRefs/>
</ds:datastoreItem>
</file>

<file path=customXml/itemProps7.xml><?xml version="1.0" encoding="utf-8"?>
<ds:datastoreItem xmlns:ds="http://schemas.openxmlformats.org/officeDocument/2006/customXml" ds:itemID="{02a8d9b3-5462-4e22-9d75-01eec4c504dd}">
  <ds:schemaRefs/>
</ds:datastoreItem>
</file>

<file path=customXml/itemProps70.xml><?xml version="1.0" encoding="utf-8"?>
<ds:datastoreItem xmlns:ds="http://schemas.openxmlformats.org/officeDocument/2006/customXml" ds:itemID="{908a33a8-2221-4e54-acb8-2972f72599cb}">
  <ds:schemaRefs/>
</ds:datastoreItem>
</file>

<file path=customXml/itemProps71.xml><?xml version="1.0" encoding="utf-8"?>
<ds:datastoreItem xmlns:ds="http://schemas.openxmlformats.org/officeDocument/2006/customXml" ds:itemID="{728f0124-9cf7-4b9e-8af2-bbf54a43922c}">
  <ds:schemaRefs/>
</ds:datastoreItem>
</file>

<file path=customXml/itemProps72.xml><?xml version="1.0" encoding="utf-8"?>
<ds:datastoreItem xmlns:ds="http://schemas.openxmlformats.org/officeDocument/2006/customXml" ds:itemID="{ee12a448-b608-44eb-b997-1112ea0aff44}">
  <ds:schemaRefs/>
</ds:datastoreItem>
</file>

<file path=customXml/itemProps8.xml><?xml version="1.0" encoding="utf-8"?>
<ds:datastoreItem xmlns:ds="http://schemas.openxmlformats.org/officeDocument/2006/customXml" ds:itemID="{53c4de2d-ff75-416f-93a0-5def785f2515}">
  <ds:schemaRefs/>
</ds:datastoreItem>
</file>

<file path=customXml/itemProps9.xml><?xml version="1.0" encoding="utf-8"?>
<ds:datastoreItem xmlns:ds="http://schemas.openxmlformats.org/officeDocument/2006/customXml" ds:itemID="{0f40ddf6-1f11-4795-b1cb-6804d34a403c}">
  <ds:schemaRefs/>
</ds:datastoreItem>
</file>

<file path=docProps/app.xml><?xml version="1.0" encoding="utf-8"?>
<Properties xmlns="http://schemas.openxmlformats.org/officeDocument/2006/extended-properties" xmlns:vt="http://schemas.openxmlformats.org/officeDocument/2006/docPropsVTypes">
  <Pages>49</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2025-01-21T11:04:00Z</dcterms:created>
  <dc:creator>Dell</dc:creator>
  <cp:lastModifiedBy>Dell</cp:lastModifiedBy>
  <dcterms:modified xsi:type="dcterms:W3CDTF">2025-01-21T06:48:22Z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E9B8E8BEB00D4784A8FC53466B28FF15_13</vt:lpwstr>
  </property>
</Properties>
</file>