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ind w:firstLine="560"/>
        <w:jc w:val="left"/>
        <w:outlineLvl w:val="2"/>
      </w:pPr>
      <w:r>
        <w:rPr>
          <w:rFonts w:ascii="方正仿宋_GBK" w:hAnsi="方正仿宋_GBK" w:eastAsia="方正仿宋_GBK" w:cs="方正仿宋_GBK"/>
          <w:color w:val="000000"/>
          <w:sz w:val="28"/>
        </w:rPr>
        <w:t>1.财政事务绩效目标表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818101天津市滨海新区杨家泊镇人民政府</w:t>
            </w:r>
          </w:p>
        </w:tc>
        <w:tc>
          <w:tcPr>
            <w:tcW w:w="1276" w:type="dxa"/>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财政事务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1210800.00</w:t>
            </w:r>
          </w:p>
        </w:tc>
        <w:tc>
          <w:tcPr>
            <w:tcW w:w="1587" w:type="dxa"/>
            <w:vAlign w:val="center"/>
          </w:tcPr>
          <w:p>
            <w:pPr>
              <w:pStyle w:val="13"/>
            </w:pPr>
            <w:r>
              <w:t>其中：财政    资金</w:t>
            </w:r>
          </w:p>
        </w:tc>
        <w:tc>
          <w:tcPr>
            <w:tcW w:w="1843" w:type="dxa"/>
            <w:vAlign w:val="center"/>
          </w:tcPr>
          <w:p>
            <w:pPr>
              <w:pStyle w:val="12"/>
            </w:pPr>
            <w:r>
              <w:t>1210800.00</w:t>
            </w:r>
          </w:p>
        </w:tc>
        <w:tc>
          <w:tcPr>
            <w:tcW w:w="1276" w:type="dxa"/>
            <w:vAlign w:val="center"/>
          </w:tcPr>
          <w:p>
            <w:pPr>
              <w:pStyle w:val="13"/>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按照要求，通过村级财务管理，保证村账镇管，保证财务管理更加规范。通过聘请外部审计，保证财务管理更加规范。通过缴纳事业人员补充医疗保险等，保证职工正常工资福利。通过聘请维护人员维护财务软件，保证财务收支的正常记账。</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1.通过聘请外部审计，保证财务管理更加规范。</w:t>
            </w:r>
          </w:p>
          <w:p>
            <w:pPr>
              <w:pStyle w:val="12"/>
            </w:pPr>
            <w:r>
              <w:t>2.按照要求，通过村级财务管理，保证村账镇管，保证财务管理更加规范。</w:t>
            </w:r>
          </w:p>
          <w:p>
            <w:pPr>
              <w:pStyle w:val="12"/>
            </w:pPr>
            <w:r>
              <w:t>3.通过缴纳事业人员补充医疗保险等，保证职工正常工资福利。</w:t>
            </w:r>
          </w:p>
          <w:p>
            <w:pPr>
              <w:pStyle w:val="12"/>
            </w:pPr>
            <w:r>
              <w:t>4.通过聘请维护人员维护财务软件，保证财务收支的正常记账。</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滨海新区财政供养的事业单位在职在编及退休人员</w:t>
            </w:r>
          </w:p>
        </w:tc>
        <w:tc>
          <w:tcPr>
            <w:tcW w:w="3430" w:type="dxa"/>
            <w:vAlign w:val="center"/>
          </w:tcPr>
          <w:p>
            <w:pPr>
              <w:pStyle w:val="12"/>
            </w:pPr>
            <w:r>
              <w:t>通过统计本区事业单位人员补充医疗保险实际参保人数，反映滨海新区事业人员补充医疗保费及经纪服务费项目工作的开展情况。</w:t>
            </w:r>
          </w:p>
        </w:tc>
        <w:tc>
          <w:tcPr>
            <w:tcW w:w="2551" w:type="dxa"/>
            <w:vAlign w:val="center"/>
          </w:tcPr>
          <w:p>
            <w:pPr>
              <w:pStyle w:val="12"/>
            </w:pPr>
            <w:r>
              <w:t>≥70人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配置会计记账软件运维服务人员数</w:t>
            </w:r>
          </w:p>
        </w:tc>
        <w:tc>
          <w:tcPr>
            <w:tcW w:w="3430" w:type="dxa"/>
            <w:vAlign w:val="center"/>
          </w:tcPr>
          <w:p>
            <w:pPr>
              <w:pStyle w:val="12"/>
            </w:pPr>
            <w:r>
              <w:t>反映配置会计记账软件运维服务的人员数</w:t>
            </w:r>
          </w:p>
        </w:tc>
        <w:tc>
          <w:tcPr>
            <w:tcW w:w="2551" w:type="dxa"/>
            <w:vAlign w:val="center"/>
          </w:tcPr>
          <w:p>
            <w:pPr>
              <w:pStyle w:val="12"/>
            </w:pPr>
            <w:r>
              <w:t>≥2人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审计服务项目数量</w:t>
            </w:r>
          </w:p>
        </w:tc>
        <w:tc>
          <w:tcPr>
            <w:tcW w:w="3430" w:type="dxa"/>
            <w:vAlign w:val="center"/>
          </w:tcPr>
          <w:p>
            <w:pPr>
              <w:pStyle w:val="12"/>
            </w:pPr>
            <w:r>
              <w:t>反映部门完成的审计项目数量情况</w:t>
            </w:r>
          </w:p>
        </w:tc>
        <w:tc>
          <w:tcPr>
            <w:tcW w:w="2551" w:type="dxa"/>
            <w:vAlign w:val="center"/>
          </w:tcPr>
          <w:p>
            <w:pPr>
              <w:pStyle w:val="12"/>
            </w:pPr>
            <w:r>
              <w:t>≥1项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集中会计核算服务社区数量</w:t>
            </w:r>
          </w:p>
        </w:tc>
        <w:tc>
          <w:tcPr>
            <w:tcW w:w="3430" w:type="dxa"/>
            <w:vAlign w:val="center"/>
          </w:tcPr>
          <w:p>
            <w:pPr>
              <w:pStyle w:val="12"/>
            </w:pPr>
            <w:r>
              <w:t>反映村居代理会计服务的社区数量</w:t>
            </w:r>
          </w:p>
        </w:tc>
        <w:tc>
          <w:tcPr>
            <w:tcW w:w="2551" w:type="dxa"/>
            <w:vAlign w:val="center"/>
          </w:tcPr>
          <w:p>
            <w:pPr>
              <w:pStyle w:val="12"/>
            </w:pPr>
            <w:r>
              <w:t>＝13个村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符合条件的事业单位人员补充医疗保险参保覆盖率</w:t>
            </w:r>
          </w:p>
        </w:tc>
        <w:tc>
          <w:tcPr>
            <w:tcW w:w="3430" w:type="dxa"/>
            <w:vAlign w:val="center"/>
          </w:tcPr>
          <w:p>
            <w:pPr>
              <w:pStyle w:val="12"/>
            </w:pPr>
            <w:r>
              <w:t>反映符合条件的事业单位人员补充医疗保险参保覆盖率的情况。计算公式：符合条件的事业单位人员补充医疗保险参保覆盖率=事业人员补充医疗保险实际参保人数÷财政供养的事业单位人员总数×100%</w:t>
            </w:r>
          </w:p>
        </w:tc>
        <w:tc>
          <w:tcPr>
            <w:tcW w:w="2551" w:type="dxa"/>
            <w:vAlign w:val="center"/>
          </w:tcPr>
          <w:p>
            <w:pPr>
              <w:pStyle w:val="1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代理会计服务质量达标率</w:t>
            </w:r>
          </w:p>
        </w:tc>
        <w:tc>
          <w:tcPr>
            <w:tcW w:w="3430" w:type="dxa"/>
            <w:vAlign w:val="center"/>
          </w:tcPr>
          <w:p>
            <w:pPr>
              <w:pStyle w:val="12"/>
            </w:pPr>
            <w:r>
              <w:t>反映购买会计服务的质量</w:t>
            </w:r>
          </w:p>
        </w:tc>
        <w:tc>
          <w:tcPr>
            <w:tcW w:w="2551" w:type="dxa"/>
            <w:vAlign w:val="center"/>
          </w:tcPr>
          <w:p>
            <w:pPr>
              <w:pStyle w:val="1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审计服务规范性</w:t>
            </w:r>
          </w:p>
        </w:tc>
        <w:tc>
          <w:tcPr>
            <w:tcW w:w="3430" w:type="dxa"/>
            <w:vAlign w:val="center"/>
          </w:tcPr>
          <w:p>
            <w:pPr>
              <w:pStyle w:val="12"/>
            </w:pPr>
            <w:r>
              <w:t>反映审计服务过程中，服务机构是否按照规范的流程和管理制度提供服务，相关过程文档附件是否齐全</w:t>
            </w:r>
          </w:p>
        </w:tc>
        <w:tc>
          <w:tcPr>
            <w:tcW w:w="2551" w:type="dxa"/>
            <w:vAlign w:val="center"/>
          </w:tcPr>
          <w:p>
            <w:pPr>
              <w:pStyle w:val="12"/>
            </w:pPr>
            <w:r>
              <w:t>服务规范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中科江南财务软件问题解决率</w:t>
            </w:r>
          </w:p>
        </w:tc>
        <w:tc>
          <w:tcPr>
            <w:tcW w:w="3430" w:type="dxa"/>
            <w:vAlign w:val="center"/>
          </w:tcPr>
          <w:p>
            <w:pPr>
              <w:pStyle w:val="12"/>
            </w:pPr>
            <w:r>
              <w:t>反映中科江南财务软件运行维护服务能力水平的情况</w:t>
            </w:r>
          </w:p>
        </w:tc>
        <w:tc>
          <w:tcPr>
            <w:tcW w:w="2551" w:type="dxa"/>
            <w:vAlign w:val="center"/>
          </w:tcPr>
          <w:p>
            <w:pPr>
              <w:pStyle w:val="1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审计服务工作完成及时率</w:t>
            </w:r>
          </w:p>
        </w:tc>
        <w:tc>
          <w:tcPr>
            <w:tcW w:w="3430" w:type="dxa"/>
            <w:vAlign w:val="center"/>
          </w:tcPr>
          <w:p>
            <w:pPr>
              <w:pStyle w:val="12"/>
            </w:pPr>
            <w:r>
              <w:t>反映审计工作完成时效</w:t>
            </w:r>
          </w:p>
        </w:tc>
        <w:tc>
          <w:tcPr>
            <w:tcW w:w="2551" w:type="dxa"/>
            <w:vAlign w:val="center"/>
          </w:tcPr>
          <w:p>
            <w:pPr>
              <w:pStyle w:val="1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故障排除及时率</w:t>
            </w:r>
          </w:p>
        </w:tc>
        <w:tc>
          <w:tcPr>
            <w:tcW w:w="3430" w:type="dxa"/>
            <w:vAlign w:val="center"/>
          </w:tcPr>
          <w:p>
            <w:pPr>
              <w:pStyle w:val="12"/>
            </w:pPr>
            <w:r>
              <w:t>反映会计记账软件使用中出现问题及时排除的情况</w:t>
            </w:r>
          </w:p>
        </w:tc>
        <w:tc>
          <w:tcPr>
            <w:tcW w:w="2551" w:type="dxa"/>
            <w:vAlign w:val="center"/>
          </w:tcPr>
          <w:p>
            <w:pPr>
              <w:pStyle w:val="1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代理会计服务完成及时率</w:t>
            </w:r>
          </w:p>
        </w:tc>
        <w:tc>
          <w:tcPr>
            <w:tcW w:w="3430" w:type="dxa"/>
            <w:vAlign w:val="center"/>
          </w:tcPr>
          <w:p>
            <w:pPr>
              <w:pStyle w:val="12"/>
            </w:pPr>
            <w:r>
              <w:t>反映代理会计服务完成时效</w:t>
            </w:r>
          </w:p>
        </w:tc>
        <w:tc>
          <w:tcPr>
            <w:tcW w:w="2551" w:type="dxa"/>
            <w:vAlign w:val="center"/>
          </w:tcPr>
          <w:p>
            <w:pPr>
              <w:pStyle w:val="1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保险缴纳及时性</w:t>
            </w:r>
          </w:p>
        </w:tc>
        <w:tc>
          <w:tcPr>
            <w:tcW w:w="3430" w:type="dxa"/>
            <w:vAlign w:val="center"/>
          </w:tcPr>
          <w:p>
            <w:pPr>
              <w:pStyle w:val="12"/>
            </w:pPr>
            <w:r>
              <w:t>反映保险缴纳完成时间的及时情况</w:t>
            </w:r>
          </w:p>
        </w:tc>
        <w:tc>
          <w:tcPr>
            <w:tcW w:w="2551" w:type="dxa"/>
            <w:vAlign w:val="center"/>
          </w:tcPr>
          <w:p>
            <w:pPr>
              <w:pStyle w:val="1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会计记账软件运维成本</w:t>
            </w:r>
          </w:p>
        </w:tc>
        <w:tc>
          <w:tcPr>
            <w:tcW w:w="3430" w:type="dxa"/>
            <w:vAlign w:val="center"/>
          </w:tcPr>
          <w:p>
            <w:pPr>
              <w:pStyle w:val="12"/>
            </w:pPr>
            <w:r>
              <w:t>反映会计记账软件运维服务的成本控制情况</w:t>
            </w:r>
          </w:p>
        </w:tc>
        <w:tc>
          <w:tcPr>
            <w:tcW w:w="2551" w:type="dxa"/>
            <w:vAlign w:val="center"/>
          </w:tcPr>
          <w:p>
            <w:pPr>
              <w:pStyle w:val="12"/>
            </w:pPr>
            <w:r>
              <w:t>≤6000元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事业人员补充医疗保险保费标准</w:t>
            </w:r>
          </w:p>
        </w:tc>
        <w:tc>
          <w:tcPr>
            <w:tcW w:w="3430" w:type="dxa"/>
            <w:vAlign w:val="center"/>
          </w:tcPr>
          <w:p>
            <w:pPr>
              <w:pStyle w:val="12"/>
            </w:pPr>
            <w:r>
              <w:t>反映事业单位人员补充医疗保险保费标准的符合情况。</w:t>
            </w:r>
          </w:p>
        </w:tc>
        <w:tc>
          <w:tcPr>
            <w:tcW w:w="2551" w:type="dxa"/>
            <w:vAlign w:val="center"/>
          </w:tcPr>
          <w:p>
            <w:pPr>
              <w:pStyle w:val="12"/>
            </w:pPr>
            <w:r>
              <w:t>≤800元/人/年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审计服务成本</w:t>
            </w:r>
          </w:p>
        </w:tc>
        <w:tc>
          <w:tcPr>
            <w:tcW w:w="3430" w:type="dxa"/>
            <w:vAlign w:val="center"/>
          </w:tcPr>
          <w:p>
            <w:pPr>
              <w:pStyle w:val="12"/>
            </w:pPr>
            <w:r>
              <w:t>反映购买审计服务成本控制情况</w:t>
            </w:r>
          </w:p>
        </w:tc>
        <w:tc>
          <w:tcPr>
            <w:tcW w:w="2551" w:type="dxa"/>
            <w:vAlign w:val="center"/>
          </w:tcPr>
          <w:p>
            <w:pPr>
              <w:pStyle w:val="12"/>
            </w:pPr>
            <w:r>
              <w:t>≤200000元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会计服务成本</w:t>
            </w:r>
          </w:p>
        </w:tc>
        <w:tc>
          <w:tcPr>
            <w:tcW w:w="3430" w:type="dxa"/>
            <w:vAlign w:val="center"/>
          </w:tcPr>
          <w:p>
            <w:pPr>
              <w:pStyle w:val="12"/>
            </w:pPr>
            <w:r>
              <w:t>反映购买服务成本控制情况</w:t>
            </w:r>
          </w:p>
        </w:tc>
        <w:tc>
          <w:tcPr>
            <w:tcW w:w="2551" w:type="dxa"/>
            <w:vAlign w:val="center"/>
          </w:tcPr>
          <w:p>
            <w:pPr>
              <w:pStyle w:val="12"/>
            </w:pPr>
            <w:r>
              <w:t>≤440800元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会计记账软件正常使用率</w:t>
            </w:r>
          </w:p>
        </w:tc>
        <w:tc>
          <w:tcPr>
            <w:tcW w:w="3430" w:type="dxa"/>
            <w:vAlign w:val="center"/>
          </w:tcPr>
          <w:p>
            <w:pPr>
              <w:pStyle w:val="12"/>
            </w:pPr>
            <w:r>
              <w:t>反映会计记账软件的使用情况</w:t>
            </w:r>
          </w:p>
        </w:tc>
        <w:tc>
          <w:tcPr>
            <w:tcW w:w="2551" w:type="dxa"/>
            <w:vAlign w:val="center"/>
          </w:tcPr>
          <w:p>
            <w:pPr>
              <w:pStyle w:val="1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社会效益指标</w:t>
            </w:r>
          </w:p>
        </w:tc>
        <w:tc>
          <w:tcPr>
            <w:tcW w:w="1332" w:type="dxa"/>
            <w:vAlign w:val="center"/>
          </w:tcPr>
          <w:p>
            <w:pPr>
              <w:pStyle w:val="12"/>
            </w:pPr>
            <w:r>
              <w:t>提升公共服务水平</w:t>
            </w:r>
          </w:p>
        </w:tc>
        <w:tc>
          <w:tcPr>
            <w:tcW w:w="3430" w:type="dxa"/>
            <w:vAlign w:val="center"/>
          </w:tcPr>
          <w:p>
            <w:pPr>
              <w:pStyle w:val="12"/>
            </w:pPr>
            <w:r>
              <w:t>反映购买审计服务后，公共服务水平是否提高或者趋于稳定</w:t>
            </w:r>
          </w:p>
        </w:tc>
        <w:tc>
          <w:tcPr>
            <w:tcW w:w="2551" w:type="dxa"/>
            <w:vAlign w:val="center"/>
          </w:tcPr>
          <w:p>
            <w:pPr>
              <w:pStyle w:val="12"/>
            </w:pPr>
            <w:r>
              <w:t>进一步规范运行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社会效益指标</w:t>
            </w:r>
          </w:p>
        </w:tc>
        <w:tc>
          <w:tcPr>
            <w:tcW w:w="1332" w:type="dxa"/>
            <w:vAlign w:val="center"/>
          </w:tcPr>
          <w:p>
            <w:pPr>
              <w:pStyle w:val="12"/>
            </w:pPr>
            <w:r>
              <w:t>减轻滨海新区事业人员的医疗费用负担</w:t>
            </w:r>
          </w:p>
        </w:tc>
        <w:tc>
          <w:tcPr>
            <w:tcW w:w="3430" w:type="dxa"/>
            <w:vAlign w:val="center"/>
          </w:tcPr>
          <w:p>
            <w:pPr>
              <w:pStyle w:val="12"/>
            </w:pPr>
            <w:r>
              <w:t>通过计算保险公司理赔金额总数，反映事业人员补充医疗保险项目减轻参保人员医疗费用情况</w:t>
            </w:r>
          </w:p>
        </w:tc>
        <w:tc>
          <w:tcPr>
            <w:tcW w:w="2551" w:type="dxa"/>
            <w:vAlign w:val="center"/>
          </w:tcPr>
          <w:p>
            <w:pPr>
              <w:pStyle w:val="12"/>
            </w:pPr>
            <w:r>
              <w:t>效果显著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社会效益指标</w:t>
            </w:r>
          </w:p>
        </w:tc>
        <w:tc>
          <w:tcPr>
            <w:tcW w:w="1332" w:type="dxa"/>
            <w:vAlign w:val="center"/>
          </w:tcPr>
          <w:p>
            <w:pPr>
              <w:pStyle w:val="12"/>
            </w:pPr>
            <w:r>
              <w:t>会计记账规范性</w:t>
            </w:r>
          </w:p>
        </w:tc>
        <w:tc>
          <w:tcPr>
            <w:tcW w:w="3430" w:type="dxa"/>
            <w:vAlign w:val="center"/>
          </w:tcPr>
          <w:p>
            <w:pPr>
              <w:pStyle w:val="12"/>
            </w:pPr>
            <w:r>
              <w:t>反映购买会计记账软件在规范大港街会计记账行为方面的成效</w:t>
            </w:r>
          </w:p>
        </w:tc>
        <w:tc>
          <w:tcPr>
            <w:tcW w:w="2551" w:type="dxa"/>
            <w:vAlign w:val="center"/>
          </w:tcPr>
          <w:p>
            <w:pPr>
              <w:pStyle w:val="12"/>
            </w:pPr>
            <w:r>
              <w:t>记账规范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各村对会计服务的满意度</w:t>
            </w:r>
          </w:p>
        </w:tc>
        <w:tc>
          <w:tcPr>
            <w:tcW w:w="3430" w:type="dxa"/>
            <w:vAlign w:val="center"/>
          </w:tcPr>
          <w:p>
            <w:pPr>
              <w:pStyle w:val="12"/>
            </w:pPr>
            <w:r>
              <w:t>反映各村对会计服务的满意程度</w:t>
            </w:r>
          </w:p>
        </w:tc>
        <w:tc>
          <w:tcPr>
            <w:tcW w:w="2551" w:type="dxa"/>
            <w:vAlign w:val="center"/>
          </w:tcPr>
          <w:p>
            <w:pPr>
              <w:pStyle w:val="1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服务对象满意度指标</w:t>
            </w:r>
          </w:p>
        </w:tc>
        <w:tc>
          <w:tcPr>
            <w:tcW w:w="1332" w:type="dxa"/>
            <w:vAlign w:val="center"/>
          </w:tcPr>
          <w:p>
            <w:pPr>
              <w:pStyle w:val="12"/>
            </w:pPr>
            <w:r>
              <w:t>会计记账软件使用者满意度</w:t>
            </w:r>
          </w:p>
        </w:tc>
        <w:tc>
          <w:tcPr>
            <w:tcW w:w="3430" w:type="dxa"/>
            <w:vAlign w:val="center"/>
          </w:tcPr>
          <w:p>
            <w:pPr>
              <w:pStyle w:val="12"/>
            </w:pPr>
            <w:r>
              <w:t>反映使用者对会计记账软件的满意度情况</w:t>
            </w:r>
          </w:p>
        </w:tc>
        <w:tc>
          <w:tcPr>
            <w:tcW w:w="2551" w:type="dxa"/>
            <w:vAlign w:val="center"/>
          </w:tcPr>
          <w:p>
            <w:pPr>
              <w:pStyle w:val="1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服务对象满意度指标</w:t>
            </w:r>
          </w:p>
        </w:tc>
        <w:tc>
          <w:tcPr>
            <w:tcW w:w="1332" w:type="dxa"/>
            <w:vAlign w:val="center"/>
          </w:tcPr>
          <w:p>
            <w:pPr>
              <w:pStyle w:val="12"/>
            </w:pPr>
            <w:r>
              <w:t>被审计单位满意度</w:t>
            </w:r>
          </w:p>
        </w:tc>
        <w:tc>
          <w:tcPr>
            <w:tcW w:w="3430" w:type="dxa"/>
            <w:vAlign w:val="center"/>
          </w:tcPr>
          <w:p>
            <w:pPr>
              <w:pStyle w:val="12"/>
            </w:pPr>
            <w:r>
              <w:t>反映各单位对审计工作的满意程度</w:t>
            </w:r>
          </w:p>
        </w:tc>
        <w:tc>
          <w:tcPr>
            <w:tcW w:w="2551" w:type="dxa"/>
            <w:vAlign w:val="center"/>
          </w:tcPr>
          <w:p>
            <w:pPr>
              <w:pStyle w:val="1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服务对象满意度指标</w:t>
            </w:r>
          </w:p>
        </w:tc>
        <w:tc>
          <w:tcPr>
            <w:tcW w:w="1332" w:type="dxa"/>
            <w:vAlign w:val="center"/>
          </w:tcPr>
          <w:p>
            <w:pPr>
              <w:pStyle w:val="12"/>
            </w:pPr>
            <w:r>
              <w:t>保险受益人满意度</w:t>
            </w:r>
          </w:p>
        </w:tc>
        <w:tc>
          <w:tcPr>
            <w:tcW w:w="3430" w:type="dxa"/>
            <w:vAlign w:val="center"/>
          </w:tcPr>
          <w:p>
            <w:pPr>
              <w:pStyle w:val="12"/>
            </w:pPr>
            <w:r>
              <w:t>反映保险受益人对补充医疗保险的满意程度</w:t>
            </w:r>
          </w:p>
        </w:tc>
        <w:tc>
          <w:tcPr>
            <w:tcW w:w="2551" w:type="dxa"/>
            <w:vAlign w:val="center"/>
          </w:tcPr>
          <w:p>
            <w:pPr>
              <w:pStyle w:val="12"/>
            </w:pPr>
            <w:r>
              <w:t>≥95%</w:t>
            </w:r>
          </w:p>
        </w:tc>
      </w:tr>
    </w:tbl>
    <w:p>
      <w:pPr>
        <w:sectPr>
          <w:footerReference r:id="rId3" w:type="default"/>
          <w:footerReference r:id="rId4" w:type="even"/>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2"/>
      </w:pPr>
      <w:r>
        <w:rPr>
          <w:rFonts w:ascii="方正仿宋_GBK" w:hAnsi="方正仿宋_GBK" w:eastAsia="方正仿宋_GBK" w:cs="方正仿宋_GBK"/>
          <w:color w:val="000000"/>
          <w:sz w:val="28"/>
        </w:rPr>
        <w:t>2.创新实践基地招商经费绩效目标表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818101天津市滨海新区杨家泊镇人民政府</w:t>
            </w:r>
          </w:p>
        </w:tc>
        <w:tc>
          <w:tcPr>
            <w:tcW w:w="1276" w:type="dxa"/>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创新实践基地招商经费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150000.00</w:t>
            </w:r>
          </w:p>
        </w:tc>
        <w:tc>
          <w:tcPr>
            <w:tcW w:w="1587" w:type="dxa"/>
            <w:vAlign w:val="center"/>
          </w:tcPr>
          <w:p>
            <w:pPr>
              <w:pStyle w:val="13"/>
            </w:pPr>
            <w:r>
              <w:t>其中：财政    资金</w:t>
            </w:r>
          </w:p>
        </w:tc>
        <w:tc>
          <w:tcPr>
            <w:tcW w:w="1843" w:type="dxa"/>
            <w:vAlign w:val="center"/>
          </w:tcPr>
          <w:p>
            <w:pPr>
              <w:pStyle w:val="12"/>
            </w:pPr>
            <w:r>
              <w:t>150000.00</w:t>
            </w:r>
          </w:p>
        </w:tc>
        <w:tc>
          <w:tcPr>
            <w:tcW w:w="1276" w:type="dxa"/>
            <w:vAlign w:val="center"/>
          </w:tcPr>
          <w:p>
            <w:pPr>
              <w:pStyle w:val="13"/>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通过拜访考察优质企业，积极推介园区投资环境，持续积累推进项目资源。锚定新型建材、高端装备制造，提高产业集聚度，加快产业聚集发展，推动滨海物流加工区高质量发展。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1.通过拜访考察优质企业，积极推介园区投资环境，持续积累推进项目资源。锚定新型建材、高端装备制造，提高产业集聚度，加快产业聚集发展，推动滨海物流加工区高质量发展。</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组织外出招商引资次数</w:t>
            </w:r>
          </w:p>
        </w:tc>
        <w:tc>
          <w:tcPr>
            <w:tcW w:w="3430" w:type="dxa"/>
            <w:vAlign w:val="center"/>
          </w:tcPr>
          <w:p>
            <w:pPr>
              <w:pStyle w:val="12"/>
            </w:pPr>
            <w:r>
              <w:t>反映外出到滨海新区以外地区组织招商引资活动的次数</w:t>
            </w:r>
          </w:p>
        </w:tc>
        <w:tc>
          <w:tcPr>
            <w:tcW w:w="2551" w:type="dxa"/>
            <w:vAlign w:val="center"/>
          </w:tcPr>
          <w:p>
            <w:pPr>
              <w:pStyle w:val="12"/>
            </w:pPr>
            <w:r>
              <w:t>≥4次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招商人员培训覆盖率</w:t>
            </w:r>
          </w:p>
        </w:tc>
        <w:tc>
          <w:tcPr>
            <w:tcW w:w="3430" w:type="dxa"/>
            <w:vAlign w:val="center"/>
          </w:tcPr>
          <w:p>
            <w:pPr>
              <w:pStyle w:val="12"/>
            </w:pPr>
            <w:r>
              <w:t>反映招商工作人员参加培训的比例</w:t>
            </w:r>
          </w:p>
        </w:tc>
        <w:tc>
          <w:tcPr>
            <w:tcW w:w="2551" w:type="dxa"/>
            <w:vAlign w:val="center"/>
          </w:tcPr>
          <w:p>
            <w:pPr>
              <w:pStyle w:val="1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项目考察交流工作完成及时率</w:t>
            </w:r>
          </w:p>
        </w:tc>
        <w:tc>
          <w:tcPr>
            <w:tcW w:w="3430" w:type="dxa"/>
            <w:vAlign w:val="center"/>
          </w:tcPr>
          <w:p>
            <w:pPr>
              <w:pStyle w:val="12"/>
            </w:pPr>
            <w:r>
              <w:t>反映全年招商引资项目外出考察交流完成时效</w:t>
            </w:r>
          </w:p>
        </w:tc>
        <w:tc>
          <w:tcPr>
            <w:tcW w:w="2551" w:type="dxa"/>
            <w:vAlign w:val="center"/>
          </w:tcPr>
          <w:p>
            <w:pPr>
              <w:pStyle w:val="12"/>
            </w:pPr>
            <w: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外出考察项目费用</w:t>
            </w:r>
          </w:p>
        </w:tc>
        <w:tc>
          <w:tcPr>
            <w:tcW w:w="3430" w:type="dxa"/>
            <w:vAlign w:val="center"/>
          </w:tcPr>
          <w:p>
            <w:pPr>
              <w:pStyle w:val="12"/>
            </w:pPr>
            <w:r>
              <w:t>反映招商引资工作发生的接待费、住宿费、会务费等的总额是否控制在预算总金额内</w:t>
            </w:r>
          </w:p>
        </w:tc>
        <w:tc>
          <w:tcPr>
            <w:tcW w:w="2551" w:type="dxa"/>
            <w:vAlign w:val="center"/>
          </w:tcPr>
          <w:p>
            <w:pPr>
              <w:pStyle w:val="12"/>
            </w:pPr>
            <w:r>
              <w:t>≤20000元/次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经济效益指标</w:t>
            </w:r>
          </w:p>
        </w:tc>
        <w:tc>
          <w:tcPr>
            <w:tcW w:w="1332" w:type="dxa"/>
            <w:vAlign w:val="center"/>
          </w:tcPr>
          <w:p>
            <w:pPr>
              <w:pStyle w:val="12"/>
            </w:pPr>
            <w:r>
              <w:t>有效推动园区高质量发展，增加就业率</w:t>
            </w:r>
          </w:p>
        </w:tc>
        <w:tc>
          <w:tcPr>
            <w:tcW w:w="3430" w:type="dxa"/>
            <w:vAlign w:val="center"/>
          </w:tcPr>
          <w:p>
            <w:pPr>
              <w:pStyle w:val="12"/>
            </w:pPr>
            <w:r>
              <w:t>有效推动园区高质量发展，增加就业率</w:t>
            </w:r>
          </w:p>
        </w:tc>
        <w:tc>
          <w:tcPr>
            <w:tcW w:w="2551" w:type="dxa"/>
            <w:vAlign w:val="center"/>
          </w:tcPr>
          <w:p>
            <w:pPr>
              <w:pStyle w:val="12"/>
            </w:pPr>
            <w:r>
              <w:t>效果良好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园区企业满意度</w:t>
            </w:r>
          </w:p>
        </w:tc>
        <w:tc>
          <w:tcPr>
            <w:tcW w:w="3430" w:type="dxa"/>
            <w:vAlign w:val="center"/>
          </w:tcPr>
          <w:p>
            <w:pPr>
              <w:pStyle w:val="12"/>
            </w:pPr>
            <w:r>
              <w:t>反映辖区内企业对招商引资工作的满意程度</w:t>
            </w:r>
          </w:p>
        </w:tc>
        <w:tc>
          <w:tcPr>
            <w:tcW w:w="2551" w:type="dxa"/>
            <w:vAlign w:val="center"/>
          </w:tcPr>
          <w:p>
            <w:pPr>
              <w:pStyle w:val="12"/>
            </w:pPr>
            <w:r>
              <w:t>≥80%</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2"/>
      </w:pPr>
      <w:r>
        <w:rPr>
          <w:rFonts w:ascii="方正仿宋_GBK" w:hAnsi="方正仿宋_GBK" w:eastAsia="方正仿宋_GBK" w:cs="方正仿宋_GBK"/>
          <w:color w:val="000000"/>
          <w:sz w:val="28"/>
        </w:rPr>
        <w:t>3.党建引领工作经费绩效目标表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818101天津市滨海新区杨家泊镇人民政府</w:t>
            </w:r>
          </w:p>
        </w:tc>
        <w:tc>
          <w:tcPr>
            <w:tcW w:w="1276" w:type="dxa"/>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党建引领工作经费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426500.00</w:t>
            </w:r>
          </w:p>
        </w:tc>
        <w:tc>
          <w:tcPr>
            <w:tcW w:w="1587" w:type="dxa"/>
            <w:vAlign w:val="center"/>
          </w:tcPr>
          <w:p>
            <w:pPr>
              <w:pStyle w:val="13"/>
            </w:pPr>
            <w:r>
              <w:t>其中：财政    资金</w:t>
            </w:r>
          </w:p>
        </w:tc>
        <w:tc>
          <w:tcPr>
            <w:tcW w:w="1843" w:type="dxa"/>
            <w:vAlign w:val="center"/>
          </w:tcPr>
          <w:p>
            <w:pPr>
              <w:pStyle w:val="12"/>
            </w:pPr>
            <w:r>
              <w:t>426500.00</w:t>
            </w:r>
          </w:p>
        </w:tc>
        <w:tc>
          <w:tcPr>
            <w:tcW w:w="1276" w:type="dxa"/>
            <w:vAlign w:val="center"/>
          </w:tcPr>
          <w:p>
            <w:pPr>
              <w:pStyle w:val="13"/>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通过开展离退休老干部、援派干部的关心关爱工作，公务员、事业单位优秀奖励发放工作，村干部绩效奖发放工作，事业单位继续教育工作，体现组织对基层一线工作人员的重视，实现基层一线干部干事创业能力和积极性的提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通过开展离退休老干部、援派干部的关心关爱工作，公务员、事业单位优秀奖励发放工作，村干部绩效奖发放工作，事业单位继续教育工作，体现组织对基层一线工作人员的重视，实现基层一线干部干事创业能力和积极性的提高。</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关心关爱、培训老干部人数</w:t>
            </w:r>
          </w:p>
        </w:tc>
        <w:tc>
          <w:tcPr>
            <w:tcW w:w="3430" w:type="dxa"/>
            <w:vAlign w:val="center"/>
          </w:tcPr>
          <w:p>
            <w:pPr>
              <w:pStyle w:val="12"/>
            </w:pPr>
            <w:r>
              <w:t>通过关心关爱、培训老干部人数，反映当年对离退休老干部保障工作情况。</w:t>
            </w:r>
          </w:p>
        </w:tc>
        <w:tc>
          <w:tcPr>
            <w:tcW w:w="2551" w:type="dxa"/>
            <w:vAlign w:val="center"/>
          </w:tcPr>
          <w:p>
            <w:pPr>
              <w:pStyle w:val="12"/>
            </w:pPr>
            <w:r>
              <w:t>≥55人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事业单位继续教育人数</w:t>
            </w:r>
          </w:p>
        </w:tc>
        <w:tc>
          <w:tcPr>
            <w:tcW w:w="3430" w:type="dxa"/>
            <w:vAlign w:val="center"/>
          </w:tcPr>
          <w:p>
            <w:pPr>
              <w:pStyle w:val="12"/>
            </w:pPr>
            <w:r>
              <w:t>通过事业单位继续教育人数，反映当年我镇事业单位人员继续教育工作开展情况。</w:t>
            </w:r>
          </w:p>
        </w:tc>
        <w:tc>
          <w:tcPr>
            <w:tcW w:w="2551" w:type="dxa"/>
            <w:vAlign w:val="center"/>
          </w:tcPr>
          <w:p>
            <w:pPr>
              <w:pStyle w:val="12"/>
            </w:pPr>
            <w:r>
              <w:t>≥55次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购买劳务派遣服务人数</w:t>
            </w:r>
          </w:p>
        </w:tc>
        <w:tc>
          <w:tcPr>
            <w:tcW w:w="3430" w:type="dxa"/>
            <w:vAlign w:val="center"/>
          </w:tcPr>
          <w:p>
            <w:pPr>
              <w:pStyle w:val="12"/>
            </w:pPr>
            <w:r>
              <w:t>反映当年雇佣劳务派遣人员情况。</w:t>
            </w:r>
          </w:p>
        </w:tc>
        <w:tc>
          <w:tcPr>
            <w:tcW w:w="2551" w:type="dxa"/>
            <w:vAlign w:val="center"/>
          </w:tcPr>
          <w:p>
            <w:pPr>
              <w:pStyle w:val="12"/>
            </w:pPr>
            <w:r>
              <w:t>≥3人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发放两新组织兼职党务干部津贴人数</w:t>
            </w:r>
          </w:p>
        </w:tc>
        <w:tc>
          <w:tcPr>
            <w:tcW w:w="3430" w:type="dxa"/>
            <w:vAlign w:val="center"/>
          </w:tcPr>
          <w:p>
            <w:pPr>
              <w:pStyle w:val="12"/>
            </w:pPr>
            <w:r>
              <w:t>通过发放两新组织兼职党务干部津贴人数，反映我镇落实有关文件要求情况</w:t>
            </w:r>
          </w:p>
        </w:tc>
        <w:tc>
          <w:tcPr>
            <w:tcW w:w="2551" w:type="dxa"/>
            <w:vAlign w:val="center"/>
          </w:tcPr>
          <w:p>
            <w:pPr>
              <w:pStyle w:val="12"/>
            </w:pPr>
            <w:r>
              <w:t>≥10人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发放村干部绩效人数</w:t>
            </w:r>
          </w:p>
        </w:tc>
        <w:tc>
          <w:tcPr>
            <w:tcW w:w="3430" w:type="dxa"/>
            <w:vAlign w:val="center"/>
          </w:tcPr>
          <w:p>
            <w:pPr>
              <w:pStyle w:val="12"/>
            </w:pPr>
            <w:r>
              <w:t>通过村干部绩效发放人数，反映当年村干部绩效发放情况。</w:t>
            </w:r>
          </w:p>
        </w:tc>
        <w:tc>
          <w:tcPr>
            <w:tcW w:w="2551" w:type="dxa"/>
            <w:vAlign w:val="center"/>
          </w:tcPr>
          <w:p>
            <w:pPr>
              <w:pStyle w:val="12"/>
            </w:pPr>
            <w:r>
              <w:t>≥25人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关心关爱、日常保障援派干部人数</w:t>
            </w:r>
          </w:p>
        </w:tc>
        <w:tc>
          <w:tcPr>
            <w:tcW w:w="3430" w:type="dxa"/>
            <w:vAlign w:val="center"/>
          </w:tcPr>
          <w:p>
            <w:pPr>
              <w:pStyle w:val="12"/>
            </w:pPr>
            <w:r>
              <w:t>通过关心关爱、日常保障援派干部人数，反映当年对援青、援疆等援派干部的保障情况。</w:t>
            </w:r>
          </w:p>
        </w:tc>
        <w:tc>
          <w:tcPr>
            <w:tcW w:w="2551" w:type="dxa"/>
            <w:vAlign w:val="center"/>
          </w:tcPr>
          <w:p>
            <w:pPr>
              <w:pStyle w:val="12"/>
            </w:pPr>
            <w:r>
              <w:t>≥1人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新招录人员考察次数</w:t>
            </w:r>
          </w:p>
        </w:tc>
        <w:tc>
          <w:tcPr>
            <w:tcW w:w="3430" w:type="dxa"/>
            <w:vAlign w:val="center"/>
          </w:tcPr>
          <w:p>
            <w:pPr>
              <w:pStyle w:val="12"/>
            </w:pPr>
            <w:r>
              <w:t>反映当年度新招录人员考察次数情况。</w:t>
            </w:r>
          </w:p>
        </w:tc>
        <w:tc>
          <w:tcPr>
            <w:tcW w:w="2551" w:type="dxa"/>
            <w:vAlign w:val="center"/>
          </w:tcPr>
          <w:p>
            <w:pPr>
              <w:pStyle w:val="12"/>
            </w:pPr>
            <w:r>
              <w:t>≥10次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事业单位优秀奖励人数</w:t>
            </w:r>
          </w:p>
        </w:tc>
        <w:tc>
          <w:tcPr>
            <w:tcW w:w="3430" w:type="dxa"/>
            <w:vAlign w:val="center"/>
          </w:tcPr>
          <w:p>
            <w:pPr>
              <w:pStyle w:val="12"/>
            </w:pPr>
            <w:r>
              <w:t>通过事业单位优秀奖励人数，反映当年我镇事业单位年度考核优秀奖励情况。</w:t>
            </w:r>
          </w:p>
        </w:tc>
        <w:tc>
          <w:tcPr>
            <w:tcW w:w="2551" w:type="dxa"/>
            <w:vAlign w:val="center"/>
          </w:tcPr>
          <w:p>
            <w:pPr>
              <w:pStyle w:val="12"/>
            </w:pPr>
            <w:r>
              <w:t>≥9人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公务员、参公人员优秀奖励人数</w:t>
            </w:r>
          </w:p>
        </w:tc>
        <w:tc>
          <w:tcPr>
            <w:tcW w:w="3430" w:type="dxa"/>
            <w:vAlign w:val="center"/>
          </w:tcPr>
          <w:p>
            <w:pPr>
              <w:pStyle w:val="12"/>
            </w:pPr>
            <w:r>
              <w:t>通过公务员、参公人员优秀奖励人数，反映当年我镇公务员、参公人员年度考核优秀奖励情况。</w:t>
            </w:r>
          </w:p>
        </w:tc>
        <w:tc>
          <w:tcPr>
            <w:tcW w:w="2551" w:type="dxa"/>
            <w:vAlign w:val="center"/>
          </w:tcPr>
          <w:p>
            <w:pPr>
              <w:pStyle w:val="12"/>
            </w:pPr>
            <w:r>
              <w:t>≥20人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两新组织兼职党务干部津贴发放率</w:t>
            </w:r>
          </w:p>
        </w:tc>
        <w:tc>
          <w:tcPr>
            <w:tcW w:w="3430" w:type="dxa"/>
            <w:vAlign w:val="center"/>
          </w:tcPr>
          <w:p>
            <w:pPr>
              <w:pStyle w:val="12"/>
            </w:pPr>
            <w:r>
              <w:t>通过发放两新组织兼职党务干部津贴发放率，反映我镇落实有关文件要求情况</w:t>
            </w:r>
          </w:p>
        </w:tc>
        <w:tc>
          <w:tcPr>
            <w:tcW w:w="2551" w:type="dxa"/>
            <w:vAlign w:val="center"/>
          </w:tcPr>
          <w:p>
            <w:pPr>
              <w:pStyle w:val="1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村干部绩效发放率</w:t>
            </w:r>
          </w:p>
        </w:tc>
        <w:tc>
          <w:tcPr>
            <w:tcW w:w="3430" w:type="dxa"/>
            <w:vAlign w:val="center"/>
          </w:tcPr>
          <w:p>
            <w:pPr>
              <w:pStyle w:val="12"/>
            </w:pPr>
            <w:r>
              <w:t>通过村干部绩效发放率，反映当年年度考核优秀村干部奖励情况和对无星村村干部年收入兜底保障情况</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援派干部慰问金发放率</w:t>
            </w:r>
          </w:p>
        </w:tc>
        <w:tc>
          <w:tcPr>
            <w:tcW w:w="3430" w:type="dxa"/>
            <w:vAlign w:val="center"/>
          </w:tcPr>
          <w:p>
            <w:pPr>
              <w:pStyle w:val="12"/>
            </w:pPr>
            <w:r>
              <w:t>反映当年对援派干部慰问工作完成情况。</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事业单位优秀奖励发放率</w:t>
            </w:r>
          </w:p>
        </w:tc>
        <w:tc>
          <w:tcPr>
            <w:tcW w:w="3430" w:type="dxa"/>
            <w:vAlign w:val="center"/>
          </w:tcPr>
          <w:p>
            <w:pPr>
              <w:pStyle w:val="12"/>
            </w:pPr>
            <w:r>
              <w:t>通过事业单位优秀奖金发放率，反映当年对事业单位年度考核优秀人员奖励情况。</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公务员、参公人员优秀奖金发放率</w:t>
            </w:r>
          </w:p>
        </w:tc>
        <w:tc>
          <w:tcPr>
            <w:tcW w:w="3430" w:type="dxa"/>
            <w:vAlign w:val="center"/>
          </w:tcPr>
          <w:p>
            <w:pPr>
              <w:pStyle w:val="12"/>
            </w:pPr>
            <w:r>
              <w:t>通过公务员、参公人员优秀奖金发放率，反映当年对公务员、参公人员年度考核优秀人员奖励情况。</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老干部培训率</w:t>
            </w:r>
          </w:p>
        </w:tc>
        <w:tc>
          <w:tcPr>
            <w:tcW w:w="3430" w:type="dxa"/>
            <w:vAlign w:val="center"/>
          </w:tcPr>
          <w:p>
            <w:pPr>
              <w:pStyle w:val="12"/>
            </w:pPr>
            <w:r>
              <w:t>反映当年老干部培训覆盖情况。</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老干部慰问金发放率</w:t>
            </w:r>
          </w:p>
        </w:tc>
        <w:tc>
          <w:tcPr>
            <w:tcW w:w="3430" w:type="dxa"/>
            <w:vAlign w:val="center"/>
          </w:tcPr>
          <w:p>
            <w:pPr>
              <w:pStyle w:val="12"/>
            </w:pPr>
            <w:r>
              <w:t>通过老干部慰问金发放率，反映当年对离退休老干部保障工作情况。</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劳务派遣费用支付率</w:t>
            </w:r>
          </w:p>
        </w:tc>
        <w:tc>
          <w:tcPr>
            <w:tcW w:w="3430" w:type="dxa"/>
            <w:vAlign w:val="center"/>
          </w:tcPr>
          <w:p>
            <w:pPr>
              <w:pStyle w:val="12"/>
            </w:pPr>
            <w:r>
              <w:t>反映对劳务派遣人员合同支付情况。</w:t>
            </w:r>
          </w:p>
        </w:tc>
        <w:tc>
          <w:tcPr>
            <w:tcW w:w="2551" w:type="dxa"/>
            <w:vAlign w:val="center"/>
          </w:tcPr>
          <w:p>
            <w:pPr>
              <w:pStyle w:val="1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慰问金发放及时率</w:t>
            </w:r>
          </w:p>
        </w:tc>
        <w:tc>
          <w:tcPr>
            <w:tcW w:w="3430" w:type="dxa"/>
            <w:vAlign w:val="center"/>
          </w:tcPr>
          <w:p>
            <w:pPr>
              <w:pStyle w:val="12"/>
            </w:pPr>
            <w:r>
              <w:t>反映老干部慰问金和援派干部慰问金发放及时情况</w:t>
            </w:r>
          </w:p>
        </w:tc>
        <w:tc>
          <w:tcPr>
            <w:tcW w:w="2551" w:type="dxa"/>
            <w:vAlign w:val="center"/>
          </w:tcPr>
          <w:p>
            <w:pPr>
              <w:pStyle w:val="1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优秀奖励发放及时率</w:t>
            </w:r>
          </w:p>
        </w:tc>
        <w:tc>
          <w:tcPr>
            <w:tcW w:w="3430" w:type="dxa"/>
            <w:vAlign w:val="center"/>
          </w:tcPr>
          <w:p>
            <w:pPr>
              <w:pStyle w:val="12"/>
            </w:pPr>
            <w:r>
              <w:t>反</w:t>
            </w:r>
            <w:r>
              <w:rPr>
                <w:rFonts w:hint="eastAsia"/>
                <w:lang w:val="en-US" w:eastAsia="zh-CN"/>
              </w:rPr>
              <w:t>映</w:t>
            </w:r>
            <w:r>
              <w:t>当年公务员、参公人员、事业单位人员年度考核优秀人员优秀奖励发放及时情况。</w:t>
            </w:r>
          </w:p>
        </w:tc>
        <w:tc>
          <w:tcPr>
            <w:tcW w:w="2551" w:type="dxa"/>
            <w:vAlign w:val="center"/>
          </w:tcPr>
          <w:p>
            <w:pPr>
              <w:pStyle w:val="1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劳务派遣劳务费支付及时率</w:t>
            </w:r>
          </w:p>
        </w:tc>
        <w:tc>
          <w:tcPr>
            <w:tcW w:w="3430" w:type="dxa"/>
            <w:vAlign w:val="center"/>
          </w:tcPr>
          <w:p>
            <w:pPr>
              <w:pStyle w:val="12"/>
            </w:pPr>
            <w:r>
              <w:t>通过实际及时完成的报告数量与完成报告总数量比对，反映报告完成的及时情况。&lt;br&gt;计算公式：报告完成及时率=实际及时完成的报告数量÷完成报告总数量×100%</w:t>
            </w:r>
          </w:p>
        </w:tc>
        <w:tc>
          <w:tcPr>
            <w:tcW w:w="2551" w:type="dxa"/>
            <w:vAlign w:val="center"/>
          </w:tcPr>
          <w:p>
            <w:pPr>
              <w:pStyle w:val="1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两新组织兼职党务干部津贴发放及时率</w:t>
            </w:r>
          </w:p>
        </w:tc>
        <w:tc>
          <w:tcPr>
            <w:tcW w:w="3430" w:type="dxa"/>
            <w:vAlign w:val="center"/>
          </w:tcPr>
          <w:p>
            <w:pPr>
              <w:pStyle w:val="12"/>
            </w:pPr>
            <w:r>
              <w:t>反映当年两新组织兼职党务干部津贴发放及时情况</w:t>
            </w:r>
          </w:p>
        </w:tc>
        <w:tc>
          <w:tcPr>
            <w:tcW w:w="2551" w:type="dxa"/>
            <w:vAlign w:val="center"/>
          </w:tcPr>
          <w:p>
            <w:pPr>
              <w:pStyle w:val="1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村干部绩效发放及时率</w:t>
            </w:r>
          </w:p>
        </w:tc>
        <w:tc>
          <w:tcPr>
            <w:tcW w:w="3430" w:type="dxa"/>
            <w:vAlign w:val="center"/>
          </w:tcPr>
          <w:p>
            <w:pPr>
              <w:pStyle w:val="12"/>
            </w:pPr>
            <w:r>
              <w:t>反映当年村干部绩效发放及时情况</w:t>
            </w:r>
          </w:p>
        </w:tc>
        <w:tc>
          <w:tcPr>
            <w:tcW w:w="2551" w:type="dxa"/>
            <w:vAlign w:val="center"/>
          </w:tcPr>
          <w:p>
            <w:pPr>
              <w:pStyle w:val="1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劳务派遣人员劳务费标准</w:t>
            </w:r>
          </w:p>
        </w:tc>
        <w:tc>
          <w:tcPr>
            <w:tcW w:w="3430" w:type="dxa"/>
            <w:vAlign w:val="center"/>
          </w:tcPr>
          <w:p>
            <w:pPr>
              <w:pStyle w:val="12"/>
            </w:pPr>
            <w:r>
              <w:t>反</w:t>
            </w:r>
            <w:r>
              <w:rPr>
                <w:rFonts w:hint="eastAsia"/>
                <w:lang w:val="en-US" w:eastAsia="zh-CN"/>
              </w:rPr>
              <w:t>映</w:t>
            </w:r>
            <w:r>
              <w:t>劳务派遣人员劳务费标准</w:t>
            </w:r>
          </w:p>
        </w:tc>
        <w:tc>
          <w:tcPr>
            <w:tcW w:w="2551" w:type="dxa"/>
            <w:vAlign w:val="center"/>
          </w:tcPr>
          <w:p>
            <w:pPr>
              <w:pStyle w:val="12"/>
            </w:pPr>
            <w:r>
              <w:t>≤60000元/人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两新组织兼职党务干部津贴标准</w:t>
            </w:r>
          </w:p>
        </w:tc>
        <w:tc>
          <w:tcPr>
            <w:tcW w:w="3430" w:type="dxa"/>
            <w:vAlign w:val="center"/>
          </w:tcPr>
          <w:p>
            <w:pPr>
              <w:pStyle w:val="12"/>
            </w:pPr>
            <w:r>
              <w:t>反</w:t>
            </w:r>
            <w:r>
              <w:rPr>
                <w:rFonts w:hint="eastAsia"/>
                <w:lang w:val="en-US" w:eastAsia="zh-CN"/>
              </w:rPr>
              <w:t>映</w:t>
            </w:r>
            <w:r>
              <w:t>当年发放两新组织兼职党务干部津贴标准</w:t>
            </w:r>
          </w:p>
        </w:tc>
        <w:tc>
          <w:tcPr>
            <w:tcW w:w="2551" w:type="dxa"/>
            <w:vAlign w:val="center"/>
          </w:tcPr>
          <w:p>
            <w:pPr>
              <w:pStyle w:val="12"/>
            </w:pPr>
            <w:r>
              <w:t>≤1200元/人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村干部绩效标准</w:t>
            </w:r>
          </w:p>
        </w:tc>
        <w:tc>
          <w:tcPr>
            <w:tcW w:w="3430" w:type="dxa"/>
            <w:vAlign w:val="center"/>
          </w:tcPr>
          <w:p>
            <w:pPr>
              <w:pStyle w:val="12"/>
            </w:pPr>
            <w:r>
              <w:t>反</w:t>
            </w:r>
            <w:r>
              <w:rPr>
                <w:rFonts w:hint="eastAsia"/>
                <w:lang w:val="en-US" w:eastAsia="zh-CN"/>
              </w:rPr>
              <w:t>映</w:t>
            </w:r>
            <w:r>
              <w:t>当年发放村干部绩效标准</w:t>
            </w:r>
          </w:p>
        </w:tc>
        <w:tc>
          <w:tcPr>
            <w:tcW w:w="2551" w:type="dxa"/>
            <w:vAlign w:val="center"/>
          </w:tcPr>
          <w:p>
            <w:pPr>
              <w:pStyle w:val="12"/>
            </w:pPr>
            <w:r>
              <w:t>≤1000元/人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慰问金标准</w:t>
            </w:r>
          </w:p>
        </w:tc>
        <w:tc>
          <w:tcPr>
            <w:tcW w:w="3430" w:type="dxa"/>
            <w:vAlign w:val="center"/>
          </w:tcPr>
          <w:p>
            <w:pPr>
              <w:pStyle w:val="12"/>
            </w:pPr>
            <w:r>
              <w:t>反</w:t>
            </w:r>
            <w:r>
              <w:rPr>
                <w:rFonts w:hint="eastAsia"/>
                <w:lang w:val="en-US" w:eastAsia="zh-CN"/>
              </w:rPr>
              <w:t>映</w:t>
            </w:r>
            <w:r>
              <w:t>当年发放离退休老干部和援派干部慰问金发放标准</w:t>
            </w:r>
          </w:p>
        </w:tc>
        <w:tc>
          <w:tcPr>
            <w:tcW w:w="2551" w:type="dxa"/>
            <w:vAlign w:val="center"/>
          </w:tcPr>
          <w:p>
            <w:pPr>
              <w:pStyle w:val="12"/>
            </w:pPr>
            <w:r>
              <w:t>≤800元/人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公务员、参公人员、事业单位人员年度考核优秀奖励标准</w:t>
            </w:r>
          </w:p>
        </w:tc>
        <w:tc>
          <w:tcPr>
            <w:tcW w:w="3430" w:type="dxa"/>
            <w:vAlign w:val="center"/>
          </w:tcPr>
          <w:p>
            <w:pPr>
              <w:pStyle w:val="12"/>
            </w:pPr>
            <w:r>
              <w:t>反映公务员、参公人员、事业单位人员年度考核优秀奖励标准</w:t>
            </w:r>
          </w:p>
        </w:tc>
        <w:tc>
          <w:tcPr>
            <w:tcW w:w="2551" w:type="dxa"/>
            <w:vAlign w:val="center"/>
          </w:tcPr>
          <w:p>
            <w:pPr>
              <w:pStyle w:val="12"/>
            </w:pPr>
            <w:r>
              <w:t>≤1500元/人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提高基层干部干事创业动力和能力</w:t>
            </w:r>
          </w:p>
        </w:tc>
        <w:tc>
          <w:tcPr>
            <w:tcW w:w="3430" w:type="dxa"/>
            <w:vAlign w:val="center"/>
          </w:tcPr>
          <w:p>
            <w:pPr>
              <w:pStyle w:val="12"/>
            </w:pPr>
            <w:r>
              <w:t>通过发放公务员、参公人员、事业单位人员年度考核优秀奖励，发放村干部绩效，发放援派干部慰问金，提升基层干部干事创业动力和能力。</w:t>
            </w:r>
          </w:p>
        </w:tc>
        <w:tc>
          <w:tcPr>
            <w:tcW w:w="2551" w:type="dxa"/>
            <w:vAlign w:val="center"/>
          </w:tcPr>
          <w:p>
            <w:pPr>
              <w:pStyle w:val="12"/>
            </w:pPr>
            <w:r>
              <w:t>效果显著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社会效益指标</w:t>
            </w:r>
          </w:p>
        </w:tc>
        <w:tc>
          <w:tcPr>
            <w:tcW w:w="1332" w:type="dxa"/>
            <w:vAlign w:val="center"/>
          </w:tcPr>
          <w:p>
            <w:pPr>
              <w:pStyle w:val="12"/>
            </w:pPr>
            <w:r>
              <w:t>充实基层干部队伍力量</w:t>
            </w:r>
          </w:p>
        </w:tc>
        <w:tc>
          <w:tcPr>
            <w:tcW w:w="3430" w:type="dxa"/>
            <w:vAlign w:val="center"/>
          </w:tcPr>
          <w:p>
            <w:pPr>
              <w:pStyle w:val="12"/>
            </w:pPr>
            <w:r>
              <w:t>通过新招录公务员、事业编、雇佣劳务派遣人员，充实基层干部队伍力量</w:t>
            </w:r>
          </w:p>
        </w:tc>
        <w:tc>
          <w:tcPr>
            <w:tcW w:w="2551" w:type="dxa"/>
            <w:vAlign w:val="center"/>
          </w:tcPr>
          <w:p>
            <w:pPr>
              <w:pStyle w:val="12"/>
            </w:pPr>
            <w:r>
              <w:t>效果显著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社会效益指标</w:t>
            </w:r>
          </w:p>
        </w:tc>
        <w:tc>
          <w:tcPr>
            <w:tcW w:w="1332" w:type="dxa"/>
            <w:vAlign w:val="center"/>
          </w:tcPr>
          <w:p>
            <w:pPr>
              <w:pStyle w:val="12"/>
            </w:pPr>
            <w:r>
              <w:t>提升老干部获得感和满意度</w:t>
            </w:r>
          </w:p>
        </w:tc>
        <w:tc>
          <w:tcPr>
            <w:tcW w:w="3430" w:type="dxa"/>
            <w:vAlign w:val="center"/>
          </w:tcPr>
          <w:p>
            <w:pPr>
              <w:pStyle w:val="12"/>
            </w:pPr>
            <w:r>
              <w:t>通过对老干部的关心关爱和日常保障，提升老干部获得感和满意度</w:t>
            </w:r>
          </w:p>
        </w:tc>
        <w:tc>
          <w:tcPr>
            <w:tcW w:w="2551" w:type="dxa"/>
            <w:vAlign w:val="center"/>
          </w:tcPr>
          <w:p>
            <w:pPr>
              <w:pStyle w:val="12"/>
            </w:pPr>
            <w:r>
              <w:t>效果显著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公务员、参公人员满意率</w:t>
            </w:r>
          </w:p>
        </w:tc>
        <w:tc>
          <w:tcPr>
            <w:tcW w:w="3430" w:type="dxa"/>
            <w:vAlign w:val="center"/>
          </w:tcPr>
          <w:p>
            <w:pPr>
              <w:pStyle w:val="12"/>
            </w:pPr>
            <w:r>
              <w:t>反映公务员、参公人员对优秀奖励发放工作的满意度评价</w:t>
            </w:r>
          </w:p>
        </w:tc>
        <w:tc>
          <w:tcPr>
            <w:tcW w:w="2551" w:type="dxa"/>
            <w:vAlign w:val="center"/>
          </w:tcPr>
          <w:p>
            <w:pPr>
              <w:pStyle w:val="1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服务对象满意度指标</w:t>
            </w:r>
          </w:p>
        </w:tc>
        <w:tc>
          <w:tcPr>
            <w:tcW w:w="1332" w:type="dxa"/>
            <w:vAlign w:val="center"/>
          </w:tcPr>
          <w:p>
            <w:pPr>
              <w:pStyle w:val="12"/>
            </w:pPr>
            <w:r>
              <w:t>事业单位人员满意率</w:t>
            </w:r>
          </w:p>
        </w:tc>
        <w:tc>
          <w:tcPr>
            <w:tcW w:w="3430" w:type="dxa"/>
            <w:vAlign w:val="center"/>
          </w:tcPr>
          <w:p>
            <w:pPr>
              <w:pStyle w:val="12"/>
            </w:pPr>
            <w:r>
              <w:t>反</w:t>
            </w:r>
            <w:r>
              <w:rPr>
                <w:rFonts w:hint="eastAsia"/>
                <w:lang w:val="en-US" w:eastAsia="zh-CN"/>
              </w:rPr>
              <w:t>映</w:t>
            </w:r>
            <w:r>
              <w:t>事业单位人员对优秀奖励发放工作的满意度评价</w:t>
            </w:r>
          </w:p>
        </w:tc>
        <w:tc>
          <w:tcPr>
            <w:tcW w:w="2551" w:type="dxa"/>
            <w:vAlign w:val="center"/>
          </w:tcPr>
          <w:p>
            <w:pPr>
              <w:pStyle w:val="1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服务对象满意度指标</w:t>
            </w:r>
          </w:p>
        </w:tc>
        <w:tc>
          <w:tcPr>
            <w:tcW w:w="1332" w:type="dxa"/>
            <w:vAlign w:val="center"/>
          </w:tcPr>
          <w:p>
            <w:pPr>
              <w:pStyle w:val="12"/>
            </w:pPr>
            <w:r>
              <w:t>村干部满意率</w:t>
            </w:r>
          </w:p>
        </w:tc>
        <w:tc>
          <w:tcPr>
            <w:tcW w:w="3430" w:type="dxa"/>
            <w:vAlign w:val="center"/>
          </w:tcPr>
          <w:p>
            <w:pPr>
              <w:pStyle w:val="12"/>
            </w:pPr>
            <w:r>
              <w:t>反</w:t>
            </w:r>
            <w:r>
              <w:rPr>
                <w:rFonts w:hint="eastAsia"/>
                <w:lang w:val="en-US" w:eastAsia="zh-CN"/>
              </w:rPr>
              <w:t>映</w:t>
            </w:r>
            <w:r>
              <w:t>村干部对绩效发放工作的满意度评价</w:t>
            </w:r>
          </w:p>
        </w:tc>
        <w:tc>
          <w:tcPr>
            <w:tcW w:w="2551" w:type="dxa"/>
            <w:vAlign w:val="center"/>
          </w:tcPr>
          <w:p>
            <w:pPr>
              <w:pStyle w:val="1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服务对象满意度指标</w:t>
            </w:r>
          </w:p>
        </w:tc>
        <w:tc>
          <w:tcPr>
            <w:tcW w:w="1332" w:type="dxa"/>
            <w:vAlign w:val="center"/>
          </w:tcPr>
          <w:p>
            <w:pPr>
              <w:pStyle w:val="12"/>
            </w:pPr>
            <w:r>
              <w:t>援派干部满意率</w:t>
            </w:r>
          </w:p>
        </w:tc>
        <w:tc>
          <w:tcPr>
            <w:tcW w:w="3430" w:type="dxa"/>
            <w:vAlign w:val="center"/>
          </w:tcPr>
          <w:p>
            <w:pPr>
              <w:pStyle w:val="12"/>
            </w:pPr>
            <w:r>
              <w:t>反映援派干部对日常保障工作的满意度评价</w:t>
            </w:r>
          </w:p>
        </w:tc>
        <w:tc>
          <w:tcPr>
            <w:tcW w:w="2551" w:type="dxa"/>
            <w:vAlign w:val="center"/>
          </w:tcPr>
          <w:p>
            <w:pPr>
              <w:pStyle w:val="1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服务对象满意度指标</w:t>
            </w:r>
          </w:p>
        </w:tc>
        <w:tc>
          <w:tcPr>
            <w:tcW w:w="1332" w:type="dxa"/>
            <w:vAlign w:val="center"/>
          </w:tcPr>
          <w:p>
            <w:pPr>
              <w:pStyle w:val="12"/>
            </w:pPr>
            <w:r>
              <w:t>老干部满意率</w:t>
            </w:r>
          </w:p>
        </w:tc>
        <w:tc>
          <w:tcPr>
            <w:tcW w:w="3430" w:type="dxa"/>
            <w:vAlign w:val="center"/>
          </w:tcPr>
          <w:p>
            <w:pPr>
              <w:pStyle w:val="12"/>
            </w:pPr>
            <w:r>
              <w:t>反映老干部对关心关爱和日常保障工作的满意度评价</w:t>
            </w:r>
          </w:p>
        </w:tc>
        <w:tc>
          <w:tcPr>
            <w:tcW w:w="2551" w:type="dxa"/>
            <w:vAlign w:val="center"/>
          </w:tcPr>
          <w:p>
            <w:pPr>
              <w:pStyle w:val="1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服务对象满意度指标</w:t>
            </w:r>
          </w:p>
        </w:tc>
        <w:tc>
          <w:tcPr>
            <w:tcW w:w="1332" w:type="dxa"/>
            <w:vAlign w:val="center"/>
          </w:tcPr>
          <w:p>
            <w:pPr>
              <w:pStyle w:val="12"/>
            </w:pPr>
            <w:r>
              <w:t>两新组织兼职党务干部满意率</w:t>
            </w:r>
          </w:p>
        </w:tc>
        <w:tc>
          <w:tcPr>
            <w:tcW w:w="3430" w:type="dxa"/>
            <w:vAlign w:val="center"/>
          </w:tcPr>
          <w:p>
            <w:pPr>
              <w:pStyle w:val="12"/>
            </w:pPr>
            <w:r>
              <w:t>反</w:t>
            </w:r>
            <w:r>
              <w:rPr>
                <w:rFonts w:hint="eastAsia"/>
                <w:lang w:val="en-US" w:eastAsia="zh-CN"/>
              </w:rPr>
              <w:t>映</w:t>
            </w:r>
            <w:r>
              <w:t>两新组织兼职党务干部对津贴发放工作的满意率</w:t>
            </w:r>
          </w:p>
        </w:tc>
        <w:tc>
          <w:tcPr>
            <w:tcW w:w="2551" w:type="dxa"/>
            <w:vAlign w:val="center"/>
          </w:tcPr>
          <w:p>
            <w:pPr>
              <w:pStyle w:val="1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服务对象满意度指标</w:t>
            </w:r>
          </w:p>
        </w:tc>
        <w:tc>
          <w:tcPr>
            <w:tcW w:w="1332" w:type="dxa"/>
            <w:vAlign w:val="center"/>
          </w:tcPr>
          <w:p>
            <w:pPr>
              <w:pStyle w:val="12"/>
            </w:pPr>
            <w:r>
              <w:t>劳务派遣人员满意率</w:t>
            </w:r>
          </w:p>
        </w:tc>
        <w:tc>
          <w:tcPr>
            <w:tcW w:w="3430" w:type="dxa"/>
            <w:vAlign w:val="center"/>
          </w:tcPr>
          <w:p>
            <w:pPr>
              <w:pStyle w:val="12"/>
            </w:pPr>
            <w:r>
              <w:t>反</w:t>
            </w:r>
            <w:r>
              <w:rPr>
                <w:rFonts w:hint="eastAsia"/>
                <w:lang w:val="en-US" w:eastAsia="zh-CN"/>
              </w:rPr>
              <w:t>映</w:t>
            </w:r>
            <w:r>
              <w:t>劳务派遣人员满意率。</w:t>
            </w:r>
          </w:p>
        </w:tc>
        <w:tc>
          <w:tcPr>
            <w:tcW w:w="2551" w:type="dxa"/>
            <w:vAlign w:val="center"/>
          </w:tcPr>
          <w:p>
            <w:pPr>
              <w:pStyle w:val="12"/>
            </w:pPr>
            <w:r>
              <w:t>≥90%</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2"/>
      </w:pPr>
      <w:r>
        <w:rPr>
          <w:rFonts w:ascii="方正仿宋_GBK" w:hAnsi="方正仿宋_GBK" w:eastAsia="方正仿宋_GBK" w:cs="方正仿宋_GBK"/>
          <w:color w:val="000000"/>
          <w:sz w:val="28"/>
        </w:rPr>
        <w:t>4.东西部协作和对口支援项目绩效目标表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818101天津市滨海新区杨家泊镇人民政府</w:t>
            </w:r>
          </w:p>
        </w:tc>
        <w:tc>
          <w:tcPr>
            <w:tcW w:w="1276" w:type="dxa"/>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东西部协作和对口支援项目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200000.00</w:t>
            </w:r>
          </w:p>
        </w:tc>
        <w:tc>
          <w:tcPr>
            <w:tcW w:w="1587" w:type="dxa"/>
            <w:vAlign w:val="center"/>
          </w:tcPr>
          <w:p>
            <w:pPr>
              <w:pStyle w:val="13"/>
            </w:pPr>
            <w:r>
              <w:t>其中：财政    资金</w:t>
            </w:r>
          </w:p>
        </w:tc>
        <w:tc>
          <w:tcPr>
            <w:tcW w:w="1843" w:type="dxa"/>
            <w:vAlign w:val="center"/>
          </w:tcPr>
          <w:p>
            <w:pPr>
              <w:pStyle w:val="12"/>
            </w:pPr>
            <w:r>
              <w:t>200000.00</w:t>
            </w:r>
          </w:p>
        </w:tc>
        <w:tc>
          <w:tcPr>
            <w:tcW w:w="1276" w:type="dxa"/>
            <w:vAlign w:val="center"/>
          </w:tcPr>
          <w:p>
            <w:pPr>
              <w:pStyle w:val="13"/>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通过为一个对口协作单位提供财政资金帮扶，助力帮扶工作，为结对地区全面推进乡村振兴提供有力支撑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1.通过为一个对口协作单位提供财政资金帮扶，助力帮扶工作，为结对地区全面推进乡村振兴提供有力支撑</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协作单位数量</w:t>
            </w:r>
          </w:p>
        </w:tc>
        <w:tc>
          <w:tcPr>
            <w:tcW w:w="3430" w:type="dxa"/>
            <w:vAlign w:val="center"/>
          </w:tcPr>
          <w:p>
            <w:pPr>
              <w:pStyle w:val="12"/>
            </w:pPr>
            <w:r>
              <w:t>按照对口支援方案，协作支援单位数量情况。</w:t>
            </w:r>
          </w:p>
        </w:tc>
        <w:tc>
          <w:tcPr>
            <w:tcW w:w="2551" w:type="dxa"/>
            <w:vAlign w:val="center"/>
          </w:tcPr>
          <w:p>
            <w:pPr>
              <w:pStyle w:val="12"/>
            </w:pPr>
            <w:r>
              <w:t>＝1个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帮扶资金使用率</w:t>
            </w:r>
          </w:p>
        </w:tc>
        <w:tc>
          <w:tcPr>
            <w:tcW w:w="3430" w:type="dxa"/>
            <w:vAlign w:val="center"/>
          </w:tcPr>
          <w:p>
            <w:pPr>
              <w:pStyle w:val="12"/>
            </w:pPr>
            <w:r>
              <w:t>反映对口帮扶资金使用情况。</w:t>
            </w:r>
          </w:p>
        </w:tc>
        <w:tc>
          <w:tcPr>
            <w:tcW w:w="2551" w:type="dxa"/>
            <w:vAlign w:val="center"/>
          </w:tcPr>
          <w:p>
            <w:pPr>
              <w:pStyle w:val="1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补贴资金发放及项目完成及时率</w:t>
            </w:r>
          </w:p>
        </w:tc>
        <w:tc>
          <w:tcPr>
            <w:tcW w:w="3430" w:type="dxa"/>
            <w:vAlign w:val="center"/>
          </w:tcPr>
          <w:p>
            <w:pPr>
              <w:pStyle w:val="12"/>
            </w:pPr>
            <w:r>
              <w:t>通过实际对口支援帮扶开展及时，反映对口支援帮扶开展的及时情况。</w:t>
            </w:r>
          </w:p>
        </w:tc>
        <w:tc>
          <w:tcPr>
            <w:tcW w:w="2551" w:type="dxa"/>
            <w:vAlign w:val="center"/>
          </w:tcPr>
          <w:p>
            <w:pPr>
              <w:pStyle w:val="1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对口支援帮扶费用</w:t>
            </w:r>
          </w:p>
        </w:tc>
        <w:tc>
          <w:tcPr>
            <w:tcW w:w="3430" w:type="dxa"/>
            <w:vAlign w:val="center"/>
          </w:tcPr>
          <w:p>
            <w:pPr>
              <w:pStyle w:val="12"/>
            </w:pPr>
            <w:r>
              <w:t>反映对口支援帮扶费用的成本控制情况。</w:t>
            </w:r>
          </w:p>
        </w:tc>
        <w:tc>
          <w:tcPr>
            <w:tcW w:w="2551" w:type="dxa"/>
            <w:vAlign w:val="center"/>
          </w:tcPr>
          <w:p>
            <w:pPr>
              <w:pStyle w:val="12"/>
            </w:pPr>
            <w:r>
              <w:t>＝20万元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推进受援地生活条件改善</w:t>
            </w:r>
          </w:p>
        </w:tc>
        <w:tc>
          <w:tcPr>
            <w:tcW w:w="3430" w:type="dxa"/>
            <w:vAlign w:val="center"/>
          </w:tcPr>
          <w:p>
            <w:pPr>
              <w:pStyle w:val="12"/>
            </w:pPr>
            <w:r>
              <w:t>反映东西部对口援助建设项目的作用效果</w:t>
            </w:r>
          </w:p>
        </w:tc>
        <w:tc>
          <w:tcPr>
            <w:tcW w:w="2551" w:type="dxa"/>
            <w:vAlign w:val="center"/>
          </w:tcPr>
          <w:p>
            <w:pPr>
              <w:pStyle w:val="12"/>
            </w:pPr>
            <w:r>
              <w:t>作用显著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尖扎滩乡人民满意度</w:t>
            </w:r>
          </w:p>
        </w:tc>
        <w:tc>
          <w:tcPr>
            <w:tcW w:w="3430" w:type="dxa"/>
            <w:vAlign w:val="center"/>
          </w:tcPr>
          <w:p>
            <w:pPr>
              <w:pStyle w:val="12"/>
            </w:pPr>
            <w:r>
              <w:t>反映尖扎滩乡人民对杨家泊镇对口支援项目的满意度情况</w:t>
            </w:r>
          </w:p>
        </w:tc>
        <w:tc>
          <w:tcPr>
            <w:tcW w:w="2551" w:type="dxa"/>
            <w:vAlign w:val="center"/>
          </w:tcPr>
          <w:p>
            <w:pPr>
              <w:pStyle w:val="12"/>
            </w:pPr>
            <w:r>
              <w:t>≥90%</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2"/>
      </w:pPr>
      <w:r>
        <w:rPr>
          <w:rFonts w:ascii="方正仿宋_GBK" w:hAnsi="方正仿宋_GBK" w:eastAsia="方正仿宋_GBK" w:cs="方正仿宋_GBK"/>
          <w:color w:val="000000"/>
          <w:sz w:val="28"/>
        </w:rPr>
        <w:t>5.公共卫生、公共服务、社会救助相关工作经费绩效目标表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818101天津市滨海新区杨家泊镇人民政府</w:t>
            </w:r>
          </w:p>
        </w:tc>
        <w:tc>
          <w:tcPr>
            <w:tcW w:w="1276" w:type="dxa"/>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公共卫生、公共服务、社会救助相关工作经费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1393000.00</w:t>
            </w:r>
          </w:p>
        </w:tc>
        <w:tc>
          <w:tcPr>
            <w:tcW w:w="1587" w:type="dxa"/>
            <w:vAlign w:val="center"/>
          </w:tcPr>
          <w:p>
            <w:pPr>
              <w:pStyle w:val="13"/>
            </w:pPr>
            <w:r>
              <w:t>其中：财政    资金</w:t>
            </w:r>
          </w:p>
        </w:tc>
        <w:tc>
          <w:tcPr>
            <w:tcW w:w="1843" w:type="dxa"/>
            <w:vAlign w:val="center"/>
          </w:tcPr>
          <w:p>
            <w:pPr>
              <w:pStyle w:val="12"/>
            </w:pPr>
            <w:r>
              <w:t>1393000.00</w:t>
            </w:r>
          </w:p>
        </w:tc>
        <w:tc>
          <w:tcPr>
            <w:tcW w:w="1276" w:type="dxa"/>
            <w:vAlign w:val="center"/>
          </w:tcPr>
          <w:p>
            <w:pPr>
              <w:pStyle w:val="13"/>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通过认真开展公共服务、社会救助、社会组织等方面工作，改善村民生产生活环境，提升社会救助和养老服务水平</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1.通过认真开展公共服务、社会救助、社会组织等方面工作，改善村民生产生活环境，提升社会救助和养老服务水平</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调查困难群众数量</w:t>
            </w:r>
          </w:p>
        </w:tc>
        <w:tc>
          <w:tcPr>
            <w:tcW w:w="3430" w:type="dxa"/>
            <w:vAlign w:val="center"/>
          </w:tcPr>
          <w:p>
            <w:pPr>
              <w:pStyle w:val="12"/>
            </w:pPr>
            <w:r>
              <w:t>反映年度内开展社会救助入户调查工作的户数</w:t>
            </w:r>
          </w:p>
        </w:tc>
        <w:tc>
          <w:tcPr>
            <w:tcW w:w="2551" w:type="dxa"/>
            <w:vAlign w:val="center"/>
          </w:tcPr>
          <w:p>
            <w:pPr>
              <w:pStyle w:val="12"/>
            </w:pPr>
            <w:r>
              <w:t>≥650户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农村无害化卫生厕所改造村数量</w:t>
            </w:r>
          </w:p>
        </w:tc>
        <w:tc>
          <w:tcPr>
            <w:tcW w:w="3430" w:type="dxa"/>
            <w:vAlign w:val="center"/>
          </w:tcPr>
          <w:p>
            <w:pPr>
              <w:pStyle w:val="12"/>
            </w:pPr>
            <w:r>
              <w:t>反映集中开展户厕改造村数量</w:t>
            </w:r>
          </w:p>
        </w:tc>
        <w:tc>
          <w:tcPr>
            <w:tcW w:w="2551" w:type="dxa"/>
            <w:vAlign w:val="center"/>
          </w:tcPr>
          <w:p>
            <w:pPr>
              <w:pStyle w:val="12"/>
            </w:pPr>
            <w:r>
              <w:t>＝12村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宣传活动举办次数</w:t>
            </w:r>
          </w:p>
        </w:tc>
        <w:tc>
          <w:tcPr>
            <w:tcW w:w="3430" w:type="dxa"/>
            <w:vAlign w:val="center"/>
          </w:tcPr>
          <w:p>
            <w:pPr>
              <w:pStyle w:val="12"/>
            </w:pPr>
            <w:r>
              <w:t>反映组织宣传活动场次</w:t>
            </w:r>
          </w:p>
        </w:tc>
        <w:tc>
          <w:tcPr>
            <w:tcW w:w="2551" w:type="dxa"/>
            <w:vAlign w:val="center"/>
          </w:tcPr>
          <w:p>
            <w:pPr>
              <w:pStyle w:val="12"/>
            </w:pPr>
            <w:r>
              <w:t>≥12次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杨家泊镇养老服务场所新增数量</w:t>
            </w:r>
          </w:p>
        </w:tc>
        <w:tc>
          <w:tcPr>
            <w:tcW w:w="3430" w:type="dxa"/>
            <w:vAlign w:val="center"/>
          </w:tcPr>
          <w:p>
            <w:pPr>
              <w:pStyle w:val="12"/>
            </w:pPr>
            <w:r>
              <w:t>反映对家泊镇综合养老服务中心等场所进行设施提升的数量</w:t>
            </w:r>
          </w:p>
        </w:tc>
        <w:tc>
          <w:tcPr>
            <w:tcW w:w="2551" w:type="dxa"/>
            <w:vAlign w:val="center"/>
          </w:tcPr>
          <w:p>
            <w:pPr>
              <w:pStyle w:val="12"/>
            </w:pPr>
            <w:r>
              <w:t>＝1家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病媒生物防治专项工作次数</w:t>
            </w:r>
          </w:p>
        </w:tc>
        <w:tc>
          <w:tcPr>
            <w:tcW w:w="3430" w:type="dxa"/>
            <w:vAlign w:val="center"/>
          </w:tcPr>
          <w:p>
            <w:pPr>
              <w:pStyle w:val="12"/>
            </w:pPr>
            <w:r>
              <w:t>反映病媒生物防治专项工作的完成情况</w:t>
            </w:r>
          </w:p>
        </w:tc>
        <w:tc>
          <w:tcPr>
            <w:tcW w:w="2551" w:type="dxa"/>
            <w:vAlign w:val="center"/>
          </w:tcPr>
          <w:p>
            <w:pPr>
              <w:pStyle w:val="12"/>
            </w:pPr>
            <w:r>
              <w:t>≥1次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养老机构组织完成质量</w:t>
            </w:r>
          </w:p>
        </w:tc>
        <w:tc>
          <w:tcPr>
            <w:tcW w:w="3430" w:type="dxa"/>
            <w:vAlign w:val="center"/>
          </w:tcPr>
          <w:p>
            <w:pPr>
              <w:pStyle w:val="12"/>
            </w:pPr>
            <w:r>
              <w:t>养老机构组织施工、完成设施配套达标情况</w:t>
            </w:r>
          </w:p>
        </w:tc>
        <w:tc>
          <w:tcPr>
            <w:tcW w:w="2551" w:type="dxa"/>
            <w:vAlign w:val="center"/>
          </w:tcPr>
          <w:p>
            <w:pPr>
              <w:pStyle w:val="12"/>
            </w:pPr>
            <w:r>
              <w:t>达到验收标准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病媒生物密度控制水平</w:t>
            </w:r>
          </w:p>
        </w:tc>
        <w:tc>
          <w:tcPr>
            <w:tcW w:w="3430" w:type="dxa"/>
            <w:vAlign w:val="center"/>
          </w:tcPr>
          <w:p>
            <w:pPr>
              <w:pStyle w:val="12"/>
            </w:pPr>
            <w:r>
              <w:t>通过实际开展的病媒生物防治工作成效反映该项工作所达成的效果</w:t>
            </w:r>
          </w:p>
        </w:tc>
        <w:tc>
          <w:tcPr>
            <w:tcW w:w="2551" w:type="dxa"/>
            <w:vAlign w:val="center"/>
          </w:tcPr>
          <w:p>
            <w:pPr>
              <w:pStyle w:val="12"/>
            </w:pPr>
            <w:r>
              <w:t>达到国家C级标准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户厕改造维修、验收情况</w:t>
            </w:r>
          </w:p>
        </w:tc>
        <w:tc>
          <w:tcPr>
            <w:tcW w:w="3430" w:type="dxa"/>
            <w:vAlign w:val="center"/>
          </w:tcPr>
          <w:p>
            <w:pPr>
              <w:pStyle w:val="12"/>
            </w:pPr>
            <w:r>
              <w:t>通过对照档案及实际调查反映户厕改造维修、验收工作情况</w:t>
            </w:r>
          </w:p>
        </w:tc>
        <w:tc>
          <w:tcPr>
            <w:tcW w:w="2551" w:type="dxa"/>
            <w:vAlign w:val="center"/>
          </w:tcPr>
          <w:p>
            <w:pPr>
              <w:pStyle w:val="12"/>
            </w:pPr>
            <w:r>
              <w:t>维修、验收合格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宣传工作覆盖率</w:t>
            </w:r>
          </w:p>
        </w:tc>
        <w:tc>
          <w:tcPr>
            <w:tcW w:w="3430" w:type="dxa"/>
            <w:vAlign w:val="center"/>
          </w:tcPr>
          <w:p>
            <w:pPr>
              <w:pStyle w:val="12"/>
            </w:pPr>
            <w:r>
              <w:t>反映各项宣传工作社区覆盖情况</w:t>
            </w:r>
          </w:p>
        </w:tc>
        <w:tc>
          <w:tcPr>
            <w:tcW w:w="2551" w:type="dxa"/>
            <w:vAlign w:val="center"/>
          </w:tcPr>
          <w:p>
            <w:pPr>
              <w:pStyle w:val="12"/>
            </w:pPr>
            <w:r>
              <w: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社会救助调查工作质量</w:t>
            </w:r>
          </w:p>
        </w:tc>
        <w:tc>
          <w:tcPr>
            <w:tcW w:w="3430" w:type="dxa"/>
            <w:vAlign w:val="center"/>
          </w:tcPr>
          <w:p>
            <w:pPr>
              <w:pStyle w:val="12"/>
            </w:pPr>
            <w:r>
              <w:t>通过将调查收集资料与最终救助情况进行对比，反映社会救助入户调查工作的工作质量</w:t>
            </w:r>
          </w:p>
        </w:tc>
        <w:tc>
          <w:tcPr>
            <w:tcW w:w="2551" w:type="dxa"/>
            <w:vAlign w:val="center"/>
          </w:tcPr>
          <w:p>
            <w:pPr>
              <w:pStyle w:val="12"/>
            </w:pPr>
            <w:r>
              <w:t>调查工作完成良好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病媒生物防治及时率</w:t>
            </w:r>
          </w:p>
        </w:tc>
        <w:tc>
          <w:tcPr>
            <w:tcW w:w="3430" w:type="dxa"/>
            <w:vAlign w:val="center"/>
          </w:tcPr>
          <w:p>
            <w:pPr>
              <w:pStyle w:val="12"/>
            </w:pPr>
            <w:r>
              <w:t>通过实际开展病媒生物防治时间与应开展的病媒生物防治时间的对比，反映病媒生物防治工作开展的及时情况&lt;br&gt;计算公式：病媒生物防治及时率=及时开展病媒生物防治次数÷开展病媒生物防治总次数×100%</w:t>
            </w:r>
          </w:p>
        </w:tc>
        <w:tc>
          <w:tcPr>
            <w:tcW w:w="2551" w:type="dxa"/>
            <w:vAlign w:val="center"/>
          </w:tcPr>
          <w:p>
            <w:pPr>
              <w:pStyle w:val="12"/>
            </w:pPr>
            <w:r>
              <w: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社会救助及时率</w:t>
            </w:r>
          </w:p>
        </w:tc>
        <w:tc>
          <w:tcPr>
            <w:tcW w:w="3430" w:type="dxa"/>
            <w:vAlign w:val="center"/>
          </w:tcPr>
          <w:p>
            <w:pPr>
              <w:pStyle w:val="12"/>
            </w:pPr>
            <w:r>
              <w:t>反映辖区内困难群众救助调查工作的时效</w:t>
            </w:r>
          </w:p>
        </w:tc>
        <w:tc>
          <w:tcPr>
            <w:tcW w:w="2551" w:type="dxa"/>
            <w:vAlign w:val="center"/>
          </w:tcPr>
          <w:p>
            <w:pPr>
              <w:pStyle w:val="12"/>
            </w:pPr>
            <w:r>
              <w: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宣传工作完成及时率</w:t>
            </w:r>
          </w:p>
        </w:tc>
        <w:tc>
          <w:tcPr>
            <w:tcW w:w="3430" w:type="dxa"/>
            <w:vAlign w:val="center"/>
          </w:tcPr>
          <w:p>
            <w:pPr>
              <w:pStyle w:val="12"/>
            </w:pPr>
            <w:r>
              <w:t>反映全年按时开展的宣传工作占宣传总计划的比例</w:t>
            </w:r>
          </w:p>
        </w:tc>
        <w:tc>
          <w:tcPr>
            <w:tcW w:w="2551" w:type="dxa"/>
            <w:vAlign w:val="center"/>
          </w:tcPr>
          <w:p>
            <w:pPr>
              <w:pStyle w:val="12"/>
            </w:pPr>
            <w:r>
              <w: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改造户厕维修、验收及时率</w:t>
            </w:r>
          </w:p>
        </w:tc>
        <w:tc>
          <w:tcPr>
            <w:tcW w:w="3430" w:type="dxa"/>
            <w:vAlign w:val="center"/>
          </w:tcPr>
          <w:p>
            <w:pPr>
              <w:pStyle w:val="12"/>
            </w:pPr>
            <w:r>
              <w:t>反映是都按时对新增户厕进行改造、验收、维修</w:t>
            </w:r>
          </w:p>
        </w:tc>
        <w:tc>
          <w:tcPr>
            <w:tcW w:w="2551" w:type="dxa"/>
            <w:vAlign w:val="center"/>
          </w:tcPr>
          <w:p>
            <w:pPr>
              <w:pStyle w:val="12"/>
            </w:pPr>
            <w:r>
              <w: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养老机构施工建设及时率</w:t>
            </w:r>
          </w:p>
        </w:tc>
        <w:tc>
          <w:tcPr>
            <w:tcW w:w="3430" w:type="dxa"/>
            <w:vAlign w:val="center"/>
          </w:tcPr>
          <w:p>
            <w:pPr>
              <w:pStyle w:val="12"/>
            </w:pPr>
            <w:r>
              <w:t>反映按期完成养老机构建设施工进度与计划进度的时效</w:t>
            </w:r>
          </w:p>
        </w:tc>
        <w:tc>
          <w:tcPr>
            <w:tcW w:w="2551" w:type="dxa"/>
            <w:vAlign w:val="center"/>
          </w:tcPr>
          <w:p>
            <w:pPr>
              <w:pStyle w:val="12"/>
            </w:pPr>
            <w:r>
              <w: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病媒生物防治费用</w:t>
            </w:r>
          </w:p>
        </w:tc>
        <w:tc>
          <w:tcPr>
            <w:tcW w:w="3430" w:type="dxa"/>
            <w:vAlign w:val="center"/>
          </w:tcPr>
          <w:p>
            <w:pPr>
              <w:pStyle w:val="12"/>
            </w:pPr>
            <w:r>
              <w:t>通过实际使用的防治工作经费与计划使用的经费的对比，反映病媒生物防治资金投入的成本控制情况</w:t>
            </w:r>
          </w:p>
        </w:tc>
        <w:tc>
          <w:tcPr>
            <w:tcW w:w="2551" w:type="dxa"/>
            <w:vAlign w:val="center"/>
          </w:tcPr>
          <w:p>
            <w:pPr>
              <w:pStyle w:val="12"/>
            </w:pPr>
            <w:r>
              <w:t>≤42万元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宣传活动费用</w:t>
            </w:r>
          </w:p>
        </w:tc>
        <w:tc>
          <w:tcPr>
            <w:tcW w:w="3430" w:type="dxa"/>
            <w:vAlign w:val="center"/>
          </w:tcPr>
          <w:p>
            <w:pPr>
              <w:pStyle w:val="12"/>
            </w:pPr>
            <w:r>
              <w:t>反映宣传费用成本控制情况</w:t>
            </w:r>
          </w:p>
        </w:tc>
        <w:tc>
          <w:tcPr>
            <w:tcW w:w="2551" w:type="dxa"/>
            <w:vAlign w:val="center"/>
          </w:tcPr>
          <w:p>
            <w:pPr>
              <w:pStyle w:val="12"/>
            </w:pPr>
            <w:r>
              <w:t>≤10万元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养老设施提升费用</w:t>
            </w:r>
          </w:p>
        </w:tc>
        <w:tc>
          <w:tcPr>
            <w:tcW w:w="3430" w:type="dxa"/>
            <w:vAlign w:val="center"/>
          </w:tcPr>
          <w:p>
            <w:pPr>
              <w:pStyle w:val="12"/>
            </w:pPr>
            <w:r>
              <w:t>建设养老服务设施投入费用</w:t>
            </w:r>
          </w:p>
        </w:tc>
        <w:tc>
          <w:tcPr>
            <w:tcW w:w="2551" w:type="dxa"/>
            <w:vAlign w:val="center"/>
          </w:tcPr>
          <w:p>
            <w:pPr>
              <w:pStyle w:val="12"/>
            </w:pPr>
            <w:r>
              <w:t>≤150万元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户厕改造维修、验收费用</w:t>
            </w:r>
          </w:p>
        </w:tc>
        <w:tc>
          <w:tcPr>
            <w:tcW w:w="3430" w:type="dxa"/>
            <w:vAlign w:val="center"/>
          </w:tcPr>
          <w:p>
            <w:pPr>
              <w:pStyle w:val="12"/>
            </w:pPr>
            <w:r>
              <w:t>反映完成计划内改造、维修户厕所需投入经费</w:t>
            </w:r>
          </w:p>
        </w:tc>
        <w:tc>
          <w:tcPr>
            <w:tcW w:w="2551" w:type="dxa"/>
            <w:vAlign w:val="center"/>
          </w:tcPr>
          <w:p>
            <w:pPr>
              <w:pStyle w:val="12"/>
            </w:pPr>
            <w:r>
              <w:t>≤180万元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救助调查费用标准</w:t>
            </w:r>
          </w:p>
        </w:tc>
        <w:tc>
          <w:tcPr>
            <w:tcW w:w="3430" w:type="dxa"/>
            <w:vAlign w:val="center"/>
          </w:tcPr>
          <w:p>
            <w:pPr>
              <w:pStyle w:val="12"/>
            </w:pPr>
            <w:r>
              <w:t>反映社会救助入户调查工作费用标准</w:t>
            </w:r>
          </w:p>
        </w:tc>
        <w:tc>
          <w:tcPr>
            <w:tcW w:w="2551" w:type="dxa"/>
            <w:vAlign w:val="center"/>
          </w:tcPr>
          <w:p>
            <w:pPr>
              <w:pStyle w:val="12"/>
            </w:pPr>
            <w:r>
              <w:t>＝190元/户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完善户厕后期运行维护机制</w:t>
            </w:r>
          </w:p>
        </w:tc>
        <w:tc>
          <w:tcPr>
            <w:tcW w:w="3430" w:type="dxa"/>
            <w:vAlign w:val="center"/>
          </w:tcPr>
          <w:p>
            <w:pPr>
              <w:pStyle w:val="12"/>
            </w:pPr>
            <w:r>
              <w:t>健全完善户厕后期运行维护机制，提高群众参与改厕积极性和满意度。</w:t>
            </w:r>
          </w:p>
        </w:tc>
        <w:tc>
          <w:tcPr>
            <w:tcW w:w="2551" w:type="dxa"/>
            <w:vAlign w:val="center"/>
          </w:tcPr>
          <w:p>
            <w:pPr>
              <w:pStyle w:val="12"/>
            </w:pPr>
            <w:r>
              <w:t>效果良好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社会效益指标</w:t>
            </w:r>
          </w:p>
        </w:tc>
        <w:tc>
          <w:tcPr>
            <w:tcW w:w="1332" w:type="dxa"/>
            <w:vAlign w:val="center"/>
          </w:tcPr>
          <w:p>
            <w:pPr>
              <w:pStyle w:val="12"/>
            </w:pPr>
            <w:r>
              <w:t>提升敬老爱老的社会氛围</w:t>
            </w:r>
          </w:p>
        </w:tc>
        <w:tc>
          <w:tcPr>
            <w:tcW w:w="3430" w:type="dxa"/>
            <w:vAlign w:val="center"/>
          </w:tcPr>
          <w:p>
            <w:pPr>
              <w:pStyle w:val="12"/>
            </w:pPr>
            <w:r>
              <w:t>提高对农村老年群体关注程度，打造敬老爱老的社会氛围。</w:t>
            </w:r>
          </w:p>
        </w:tc>
        <w:tc>
          <w:tcPr>
            <w:tcW w:w="2551" w:type="dxa"/>
            <w:vAlign w:val="center"/>
          </w:tcPr>
          <w:p>
            <w:pPr>
              <w:pStyle w:val="12"/>
            </w:pPr>
            <w:r>
              <w:t>有效提升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社会效益指标</w:t>
            </w:r>
          </w:p>
        </w:tc>
        <w:tc>
          <w:tcPr>
            <w:tcW w:w="1332" w:type="dxa"/>
            <w:vAlign w:val="center"/>
          </w:tcPr>
          <w:p>
            <w:pPr>
              <w:pStyle w:val="12"/>
            </w:pPr>
            <w:r>
              <w:t>困难群众服务工作水平</w:t>
            </w:r>
          </w:p>
        </w:tc>
        <w:tc>
          <w:tcPr>
            <w:tcW w:w="3430" w:type="dxa"/>
            <w:vAlign w:val="center"/>
          </w:tcPr>
          <w:p>
            <w:pPr>
              <w:pStyle w:val="12"/>
            </w:pPr>
            <w:r>
              <w:t>反映引入社会救助调查工作是否有效提升困难群众服务社会化、专业化、市场化水平</w:t>
            </w:r>
          </w:p>
        </w:tc>
        <w:tc>
          <w:tcPr>
            <w:tcW w:w="2551" w:type="dxa"/>
            <w:vAlign w:val="center"/>
          </w:tcPr>
          <w:p>
            <w:pPr>
              <w:pStyle w:val="12"/>
            </w:pPr>
            <w:r>
              <w:t>有效提升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社会效益指标</w:t>
            </w:r>
          </w:p>
        </w:tc>
        <w:tc>
          <w:tcPr>
            <w:tcW w:w="1332" w:type="dxa"/>
            <w:vAlign w:val="center"/>
          </w:tcPr>
          <w:p>
            <w:pPr>
              <w:pStyle w:val="12"/>
            </w:pPr>
            <w:r>
              <w:t>宣贯政策知晓率</w:t>
            </w:r>
          </w:p>
        </w:tc>
        <w:tc>
          <w:tcPr>
            <w:tcW w:w="3430" w:type="dxa"/>
            <w:vAlign w:val="center"/>
          </w:tcPr>
          <w:p>
            <w:pPr>
              <w:pStyle w:val="12"/>
            </w:pPr>
            <w:r>
              <w:t>反映杨家泊镇对各类宣传活动相关知识的知晓率</w:t>
            </w:r>
          </w:p>
        </w:tc>
        <w:tc>
          <w:tcPr>
            <w:tcW w:w="2551" w:type="dxa"/>
            <w:vAlign w:val="center"/>
          </w:tcPr>
          <w:p>
            <w:pPr>
              <w:pStyle w:val="12"/>
            </w:pPr>
            <w:r>
              <w: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社会效益指标</w:t>
            </w:r>
          </w:p>
        </w:tc>
        <w:tc>
          <w:tcPr>
            <w:tcW w:w="1332" w:type="dxa"/>
            <w:vAlign w:val="center"/>
          </w:tcPr>
          <w:p>
            <w:pPr>
              <w:pStyle w:val="12"/>
            </w:pPr>
            <w:r>
              <w:t>营造健康安全的生产生活环境</w:t>
            </w:r>
          </w:p>
        </w:tc>
        <w:tc>
          <w:tcPr>
            <w:tcW w:w="3430" w:type="dxa"/>
            <w:vAlign w:val="center"/>
          </w:tcPr>
          <w:p>
            <w:pPr>
              <w:pStyle w:val="12"/>
            </w:pPr>
            <w:r>
              <w:t>预防传染病传播，为杨家泊镇营造健康安全的生产生活环境</w:t>
            </w:r>
          </w:p>
        </w:tc>
        <w:tc>
          <w:tcPr>
            <w:tcW w:w="2551" w:type="dxa"/>
            <w:vAlign w:val="center"/>
          </w:tcPr>
          <w:p>
            <w:pPr>
              <w:pStyle w:val="12"/>
            </w:pPr>
            <w:r>
              <w:t>效果良好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病媒生物防治工作涉及乡镇满意度</w:t>
            </w:r>
          </w:p>
        </w:tc>
        <w:tc>
          <w:tcPr>
            <w:tcW w:w="3430" w:type="dxa"/>
            <w:vAlign w:val="center"/>
          </w:tcPr>
          <w:p>
            <w:pPr>
              <w:pStyle w:val="12"/>
            </w:pPr>
            <w:r>
              <w:t>反映村民对病媒生物防治的满意程度。</w:t>
            </w:r>
          </w:p>
        </w:tc>
        <w:tc>
          <w:tcPr>
            <w:tcW w:w="2551" w:type="dxa"/>
            <w:vAlign w:val="center"/>
          </w:tcPr>
          <w:p>
            <w:pPr>
              <w:pStyle w:val="12"/>
            </w:pPr>
            <w:r>
              <w: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服务对象满意度指标</w:t>
            </w:r>
          </w:p>
        </w:tc>
        <w:tc>
          <w:tcPr>
            <w:tcW w:w="1332" w:type="dxa"/>
            <w:vAlign w:val="center"/>
          </w:tcPr>
          <w:p>
            <w:pPr>
              <w:pStyle w:val="12"/>
            </w:pPr>
            <w:r>
              <w:t>辖区困难群众对救助调查工作的满意度</w:t>
            </w:r>
          </w:p>
        </w:tc>
        <w:tc>
          <w:tcPr>
            <w:tcW w:w="3430" w:type="dxa"/>
            <w:vAlign w:val="center"/>
          </w:tcPr>
          <w:p>
            <w:pPr>
              <w:pStyle w:val="12"/>
            </w:pPr>
            <w:r>
              <w:t>反映辖区困难群众对救助调查工作的满意度评价</w:t>
            </w:r>
          </w:p>
        </w:tc>
        <w:tc>
          <w:tcPr>
            <w:tcW w:w="2551" w:type="dxa"/>
            <w:vAlign w:val="center"/>
          </w:tcPr>
          <w:p>
            <w:pPr>
              <w:pStyle w:val="12"/>
            </w:pPr>
            <w:r>
              <w: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服务对象满意度指标</w:t>
            </w:r>
          </w:p>
        </w:tc>
        <w:tc>
          <w:tcPr>
            <w:tcW w:w="1332" w:type="dxa"/>
            <w:vAlign w:val="center"/>
          </w:tcPr>
          <w:p>
            <w:pPr>
              <w:pStyle w:val="12"/>
            </w:pPr>
            <w:r>
              <w:t>户厕改造户满意度</w:t>
            </w:r>
          </w:p>
        </w:tc>
        <w:tc>
          <w:tcPr>
            <w:tcW w:w="3430" w:type="dxa"/>
            <w:vAlign w:val="center"/>
          </w:tcPr>
          <w:p>
            <w:pPr>
              <w:pStyle w:val="12"/>
            </w:pPr>
            <w:r>
              <w:t>通过抽取户厕改造户中满意人数与总调查人数对比，反映杨家泊镇户厕改造工作区集中满意度</w:t>
            </w:r>
          </w:p>
        </w:tc>
        <w:tc>
          <w:tcPr>
            <w:tcW w:w="2551" w:type="dxa"/>
            <w:vAlign w:val="center"/>
          </w:tcPr>
          <w:p>
            <w:pPr>
              <w:pStyle w:val="12"/>
            </w:pPr>
            <w:r>
              <w: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服务对象满意度指标</w:t>
            </w:r>
          </w:p>
        </w:tc>
        <w:tc>
          <w:tcPr>
            <w:tcW w:w="1332" w:type="dxa"/>
            <w:vAlign w:val="center"/>
          </w:tcPr>
          <w:p>
            <w:pPr>
              <w:pStyle w:val="12"/>
            </w:pPr>
            <w:r>
              <w:t>杨家泊镇综合养老服务中心服务老年人群满意度</w:t>
            </w:r>
          </w:p>
        </w:tc>
        <w:tc>
          <w:tcPr>
            <w:tcW w:w="3430" w:type="dxa"/>
            <w:vAlign w:val="center"/>
          </w:tcPr>
          <w:p>
            <w:pPr>
              <w:pStyle w:val="12"/>
            </w:pPr>
            <w:r>
              <w:t>反映辖区老年人对建设养老服务设施及相关配套工作满意度</w:t>
            </w:r>
          </w:p>
        </w:tc>
        <w:tc>
          <w:tcPr>
            <w:tcW w:w="2551" w:type="dxa"/>
            <w:vAlign w:val="center"/>
          </w:tcPr>
          <w:p>
            <w:pPr>
              <w:pStyle w:val="12"/>
            </w:pPr>
            <w:r>
              <w: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服务对象满意度指标</w:t>
            </w:r>
          </w:p>
        </w:tc>
        <w:tc>
          <w:tcPr>
            <w:tcW w:w="1332" w:type="dxa"/>
            <w:vAlign w:val="center"/>
          </w:tcPr>
          <w:p>
            <w:pPr>
              <w:pStyle w:val="12"/>
            </w:pPr>
            <w:r>
              <w:t>参与群众满意度</w:t>
            </w:r>
          </w:p>
        </w:tc>
        <w:tc>
          <w:tcPr>
            <w:tcW w:w="3430" w:type="dxa"/>
            <w:vAlign w:val="center"/>
          </w:tcPr>
          <w:p>
            <w:pPr>
              <w:pStyle w:val="12"/>
            </w:pPr>
            <w:r>
              <w:t>反映参与社会重大主题宣传活动的人员对活动的满意度</w:t>
            </w:r>
          </w:p>
        </w:tc>
        <w:tc>
          <w:tcPr>
            <w:tcW w:w="2551" w:type="dxa"/>
            <w:vAlign w:val="center"/>
          </w:tcPr>
          <w:p>
            <w:pPr>
              <w:pStyle w:val="12"/>
            </w:pPr>
            <w:r>
              <w:t>≥85%</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2"/>
      </w:pPr>
      <w:r>
        <w:rPr>
          <w:rFonts w:ascii="方正仿宋_GBK" w:hAnsi="方正仿宋_GBK" w:eastAsia="方正仿宋_GBK" w:cs="方正仿宋_GBK"/>
          <w:color w:val="000000"/>
          <w:sz w:val="28"/>
        </w:rPr>
        <w:t>6.公务员绩效及创文奖金绩效目标表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818101天津市滨海新区杨家泊镇人民政府</w:t>
            </w:r>
          </w:p>
        </w:tc>
        <w:tc>
          <w:tcPr>
            <w:tcW w:w="1276" w:type="dxa"/>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公务员绩效及创文奖金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2000000.00</w:t>
            </w:r>
          </w:p>
        </w:tc>
        <w:tc>
          <w:tcPr>
            <w:tcW w:w="1587" w:type="dxa"/>
            <w:vAlign w:val="center"/>
          </w:tcPr>
          <w:p>
            <w:pPr>
              <w:pStyle w:val="13"/>
            </w:pPr>
            <w:r>
              <w:t>其中：财政    资金</w:t>
            </w:r>
          </w:p>
        </w:tc>
        <w:tc>
          <w:tcPr>
            <w:tcW w:w="1843" w:type="dxa"/>
            <w:vAlign w:val="center"/>
          </w:tcPr>
          <w:p>
            <w:pPr>
              <w:pStyle w:val="12"/>
            </w:pPr>
            <w:r>
              <w:t>2000000.00</w:t>
            </w:r>
          </w:p>
        </w:tc>
        <w:tc>
          <w:tcPr>
            <w:tcW w:w="1276" w:type="dxa"/>
            <w:vAlign w:val="center"/>
          </w:tcPr>
          <w:p>
            <w:pPr>
              <w:pStyle w:val="13"/>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通过奖金足额及时发放，提高人员良好履职基础，提高积极性</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1.通过奖金足额及时发放，提高人员良好履职基础，提高积极性</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奖金发放人员数量</w:t>
            </w:r>
          </w:p>
          <w:p>
            <w:pPr>
              <w:pStyle w:val="12"/>
            </w:pPr>
          </w:p>
          <w:p>
            <w:pPr>
              <w:pStyle w:val="12"/>
            </w:pPr>
          </w:p>
        </w:tc>
        <w:tc>
          <w:tcPr>
            <w:tcW w:w="3430" w:type="dxa"/>
            <w:vAlign w:val="center"/>
          </w:tcPr>
          <w:p>
            <w:pPr>
              <w:pStyle w:val="12"/>
            </w:pPr>
            <w:r>
              <w:t>奖金发放人员数量</w:t>
            </w:r>
          </w:p>
          <w:p>
            <w:pPr>
              <w:pStyle w:val="12"/>
            </w:pPr>
          </w:p>
          <w:p>
            <w:pPr>
              <w:pStyle w:val="12"/>
            </w:pPr>
          </w:p>
        </w:tc>
        <w:tc>
          <w:tcPr>
            <w:tcW w:w="2551" w:type="dxa"/>
            <w:vAlign w:val="center"/>
          </w:tcPr>
          <w:p>
            <w:pPr>
              <w:pStyle w:val="12"/>
            </w:pPr>
            <w:r>
              <w:t>≥110人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绩效发放合规率</w:t>
            </w:r>
          </w:p>
          <w:p>
            <w:pPr>
              <w:pStyle w:val="12"/>
            </w:pPr>
          </w:p>
        </w:tc>
        <w:tc>
          <w:tcPr>
            <w:tcW w:w="3430" w:type="dxa"/>
            <w:vAlign w:val="center"/>
          </w:tcPr>
          <w:p>
            <w:pPr>
              <w:pStyle w:val="12"/>
            </w:pPr>
            <w:r>
              <w:t>绩效发放合规率</w:t>
            </w:r>
          </w:p>
          <w:p>
            <w:pPr>
              <w:pStyle w:val="12"/>
            </w:pPr>
          </w:p>
        </w:tc>
        <w:tc>
          <w:tcPr>
            <w:tcW w:w="2551" w:type="dxa"/>
            <w:vAlign w:val="center"/>
          </w:tcPr>
          <w:p>
            <w:pPr>
              <w:pStyle w:val="1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绩效发放及时率</w:t>
            </w:r>
          </w:p>
        </w:tc>
        <w:tc>
          <w:tcPr>
            <w:tcW w:w="3430" w:type="dxa"/>
            <w:vAlign w:val="center"/>
          </w:tcPr>
          <w:p>
            <w:pPr>
              <w:pStyle w:val="12"/>
            </w:pPr>
            <w:r>
              <w:t>绩效发放及时率</w:t>
            </w:r>
          </w:p>
        </w:tc>
        <w:tc>
          <w:tcPr>
            <w:tcW w:w="2551" w:type="dxa"/>
            <w:vAlign w:val="center"/>
          </w:tcPr>
          <w:p>
            <w:pPr>
              <w:pStyle w:val="1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发放奖金数额</w:t>
            </w:r>
          </w:p>
        </w:tc>
        <w:tc>
          <w:tcPr>
            <w:tcW w:w="3430" w:type="dxa"/>
            <w:vAlign w:val="center"/>
          </w:tcPr>
          <w:p>
            <w:pPr>
              <w:pStyle w:val="12"/>
            </w:pPr>
            <w:r>
              <w:t>发放奖金数额</w:t>
            </w:r>
          </w:p>
        </w:tc>
        <w:tc>
          <w:tcPr>
            <w:tcW w:w="2551" w:type="dxa"/>
            <w:vAlign w:val="center"/>
          </w:tcPr>
          <w:p>
            <w:pPr>
              <w:pStyle w:val="12"/>
            </w:pPr>
            <w:r>
              <w:t>≤220万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提高人员良好履职基础，提高积极性</w:t>
            </w:r>
          </w:p>
        </w:tc>
        <w:tc>
          <w:tcPr>
            <w:tcW w:w="3430" w:type="dxa"/>
            <w:vAlign w:val="center"/>
          </w:tcPr>
          <w:p>
            <w:pPr>
              <w:pStyle w:val="12"/>
            </w:pPr>
            <w:r>
              <w:t>提高人员良好履职基础，提高积极性</w:t>
            </w:r>
          </w:p>
        </w:tc>
        <w:tc>
          <w:tcPr>
            <w:tcW w:w="2551" w:type="dxa"/>
            <w:vAlign w:val="center"/>
          </w:tcPr>
          <w:p>
            <w:pPr>
              <w:pStyle w:val="12"/>
            </w:pPr>
            <w:r>
              <w:t>效果良好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奖金发放人员满意度</w:t>
            </w:r>
          </w:p>
        </w:tc>
        <w:tc>
          <w:tcPr>
            <w:tcW w:w="3430" w:type="dxa"/>
            <w:vAlign w:val="center"/>
          </w:tcPr>
          <w:p>
            <w:pPr>
              <w:pStyle w:val="12"/>
            </w:pPr>
            <w:r>
              <w:t>奖金发放人员满意度</w:t>
            </w:r>
          </w:p>
        </w:tc>
        <w:tc>
          <w:tcPr>
            <w:tcW w:w="2551" w:type="dxa"/>
            <w:vAlign w:val="center"/>
          </w:tcPr>
          <w:p>
            <w:pPr>
              <w:pStyle w:val="12"/>
            </w:pPr>
            <w:r>
              <w:t>≥90%</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2"/>
      </w:pPr>
      <w:r>
        <w:rPr>
          <w:rFonts w:ascii="方正仿宋_GBK" w:hAnsi="方正仿宋_GBK" w:eastAsia="方正仿宋_GBK" w:cs="方正仿宋_GBK"/>
          <w:color w:val="000000"/>
          <w:sz w:val="28"/>
        </w:rPr>
        <w:t>7.文化、体育、大型文旅活动等相关工作经费绩效目标表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818101天津市滨海新区杨家泊镇人民政府</w:t>
            </w:r>
          </w:p>
        </w:tc>
        <w:tc>
          <w:tcPr>
            <w:tcW w:w="1276" w:type="dxa"/>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文化、体育、大型文旅活动等相关工作经费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510000.00</w:t>
            </w:r>
          </w:p>
        </w:tc>
        <w:tc>
          <w:tcPr>
            <w:tcW w:w="1587" w:type="dxa"/>
            <w:vAlign w:val="center"/>
          </w:tcPr>
          <w:p>
            <w:pPr>
              <w:pStyle w:val="13"/>
            </w:pPr>
            <w:r>
              <w:t>其中：财政    资金</w:t>
            </w:r>
          </w:p>
        </w:tc>
        <w:tc>
          <w:tcPr>
            <w:tcW w:w="1843" w:type="dxa"/>
            <w:vAlign w:val="center"/>
          </w:tcPr>
          <w:p>
            <w:pPr>
              <w:pStyle w:val="12"/>
            </w:pPr>
            <w:r>
              <w:t>510000.00</w:t>
            </w:r>
          </w:p>
        </w:tc>
        <w:tc>
          <w:tcPr>
            <w:tcW w:w="1276" w:type="dxa"/>
            <w:vAlign w:val="center"/>
          </w:tcPr>
          <w:p>
            <w:pPr>
              <w:pStyle w:val="13"/>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加强农村文化建设，提升杨家泊镇公共文化服务效能水平，打造杨家泊镇特色活动品牌，宣传杨家泊镇传统渔业文化，提高各村开展文化活动的积极性、主动性、创造性。</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1.加强农村文化建设，提升杨家泊镇公共文化服务效能水平，打造杨家泊镇特色活动品牌，宣传杨家泊镇传统渔业文化，提高各村开展文化活动的积极性、主动性、创造性。</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活动开展场次</w:t>
            </w:r>
          </w:p>
        </w:tc>
        <w:tc>
          <w:tcPr>
            <w:tcW w:w="3430" w:type="dxa"/>
            <w:vAlign w:val="center"/>
          </w:tcPr>
          <w:p>
            <w:pPr>
              <w:pStyle w:val="12"/>
            </w:pPr>
            <w:r>
              <w:t>反映杨家泊镇举办各类文化、体育、科普、文旅策划等活动类型数量</w:t>
            </w:r>
          </w:p>
        </w:tc>
        <w:tc>
          <w:tcPr>
            <w:tcW w:w="2551" w:type="dxa"/>
            <w:vAlign w:val="center"/>
          </w:tcPr>
          <w:p>
            <w:pPr>
              <w:pStyle w:val="12"/>
            </w:pPr>
            <w:r>
              <w:t>＝3类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创建特色品牌形象数量</w:t>
            </w:r>
          </w:p>
        </w:tc>
        <w:tc>
          <w:tcPr>
            <w:tcW w:w="3430" w:type="dxa"/>
            <w:vAlign w:val="center"/>
          </w:tcPr>
          <w:p>
            <w:pPr>
              <w:pStyle w:val="12"/>
            </w:pPr>
            <w:r>
              <w:t>反映杨家泊镇错创办具有良好社会影响力的品牌数量</w:t>
            </w:r>
          </w:p>
        </w:tc>
        <w:tc>
          <w:tcPr>
            <w:tcW w:w="2551" w:type="dxa"/>
            <w:vAlign w:val="center"/>
          </w:tcPr>
          <w:p>
            <w:pPr>
              <w:pStyle w:val="12"/>
            </w:pPr>
            <w:r>
              <w:t>＝1个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设立村级文化活动专项奖励金村数量</w:t>
            </w:r>
          </w:p>
        </w:tc>
        <w:tc>
          <w:tcPr>
            <w:tcW w:w="3430" w:type="dxa"/>
            <w:vAlign w:val="center"/>
          </w:tcPr>
          <w:p>
            <w:pPr>
              <w:pStyle w:val="12"/>
            </w:pPr>
            <w:r>
              <w:t>反映杨家泊镇设立村级文化活动专项奖励金村数量</w:t>
            </w:r>
          </w:p>
        </w:tc>
        <w:tc>
          <w:tcPr>
            <w:tcW w:w="2551" w:type="dxa"/>
            <w:vAlign w:val="center"/>
          </w:tcPr>
          <w:p>
            <w:pPr>
              <w:pStyle w:val="12"/>
            </w:pPr>
            <w:r>
              <w:t>＝13个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活动安全保障率</w:t>
            </w:r>
          </w:p>
        </w:tc>
        <w:tc>
          <w:tcPr>
            <w:tcW w:w="3430" w:type="dxa"/>
            <w:vAlign w:val="center"/>
          </w:tcPr>
          <w:p>
            <w:pPr>
              <w:pStyle w:val="12"/>
            </w:pPr>
            <w:r>
              <w:t>通过组织活动进行考核，反映各类活动开展质量</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专项奖励金支付合规率</w:t>
            </w:r>
          </w:p>
        </w:tc>
        <w:tc>
          <w:tcPr>
            <w:tcW w:w="3430" w:type="dxa"/>
            <w:vAlign w:val="center"/>
          </w:tcPr>
          <w:p>
            <w:pPr>
              <w:pStyle w:val="12"/>
            </w:pPr>
            <w:r>
              <w:t>对比设立村级文化活动专项奖励金前后杨家泊镇各村文化活动开展情况，反映设立村级文化活动专项奖励金的效益</w:t>
            </w:r>
          </w:p>
        </w:tc>
        <w:tc>
          <w:tcPr>
            <w:tcW w:w="2551" w:type="dxa"/>
            <w:vAlign w:val="center"/>
          </w:tcPr>
          <w:p>
            <w:pPr>
              <w:pStyle w:val="1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活动开展及时率</w:t>
            </w:r>
          </w:p>
        </w:tc>
        <w:tc>
          <w:tcPr>
            <w:tcW w:w="3430" w:type="dxa"/>
            <w:vAlign w:val="center"/>
          </w:tcPr>
          <w:p>
            <w:pPr>
              <w:pStyle w:val="12"/>
            </w:pPr>
            <w:r>
              <w:t>反映各类重大活动是否按期举办</w:t>
            </w:r>
          </w:p>
        </w:tc>
        <w:tc>
          <w:tcPr>
            <w:tcW w:w="2551" w:type="dxa"/>
            <w:vAlign w:val="center"/>
          </w:tcPr>
          <w:p>
            <w:pPr>
              <w:pStyle w:val="1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各村文化专项奖励金标准</w:t>
            </w:r>
          </w:p>
        </w:tc>
        <w:tc>
          <w:tcPr>
            <w:tcW w:w="3430" w:type="dxa"/>
            <w:vAlign w:val="center"/>
          </w:tcPr>
          <w:p>
            <w:pPr>
              <w:pStyle w:val="12"/>
            </w:pPr>
            <w:r>
              <w:t>反映设立村级文化活动专项奖励金</w:t>
            </w:r>
            <w:bookmarkStart w:id="0" w:name="_GoBack"/>
            <w:bookmarkEnd w:id="0"/>
            <w:r>
              <w:t>需投入的资金</w:t>
            </w:r>
          </w:p>
        </w:tc>
        <w:tc>
          <w:tcPr>
            <w:tcW w:w="2551" w:type="dxa"/>
            <w:vAlign w:val="center"/>
          </w:tcPr>
          <w:p>
            <w:pPr>
              <w:pStyle w:val="12"/>
            </w:pPr>
            <w:r>
              <w:t>按《考核方案》要求，各村以年度总分×0.01×10000元发放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品牌活动经费</w:t>
            </w:r>
          </w:p>
        </w:tc>
        <w:tc>
          <w:tcPr>
            <w:tcW w:w="3430" w:type="dxa"/>
            <w:vAlign w:val="center"/>
          </w:tcPr>
          <w:p>
            <w:pPr>
              <w:pStyle w:val="12"/>
            </w:pPr>
            <w:r>
              <w:t>反映杨家泊镇在品牌建设、各类文化、体育、科普等活动中所需投入费用</w:t>
            </w:r>
          </w:p>
        </w:tc>
        <w:tc>
          <w:tcPr>
            <w:tcW w:w="2551" w:type="dxa"/>
            <w:vAlign w:val="center"/>
          </w:tcPr>
          <w:p>
            <w:pPr>
              <w:pStyle w:val="12"/>
            </w:pPr>
            <w:r>
              <w:t>≤15万元/年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提升村级举办文化活动积极性</w:t>
            </w:r>
          </w:p>
        </w:tc>
        <w:tc>
          <w:tcPr>
            <w:tcW w:w="3430" w:type="dxa"/>
            <w:vAlign w:val="center"/>
          </w:tcPr>
          <w:p>
            <w:pPr>
              <w:pStyle w:val="12"/>
            </w:pPr>
            <w:r>
              <w:t>反映通过设立村级文化活动专项奖励金，提升村级举办文化活动积极性程度</w:t>
            </w:r>
          </w:p>
        </w:tc>
        <w:tc>
          <w:tcPr>
            <w:tcW w:w="2551" w:type="dxa"/>
            <w:vAlign w:val="center"/>
          </w:tcPr>
          <w:p>
            <w:pPr>
              <w:pStyle w:val="12"/>
            </w:pPr>
            <w:r>
              <w:t>效果良好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社会效益指标</w:t>
            </w:r>
          </w:p>
        </w:tc>
        <w:tc>
          <w:tcPr>
            <w:tcW w:w="1332" w:type="dxa"/>
            <w:vAlign w:val="center"/>
          </w:tcPr>
          <w:p>
            <w:pPr>
              <w:pStyle w:val="12"/>
            </w:pPr>
            <w:r>
              <w:t>打造杨家泊镇文体专有特色</w:t>
            </w:r>
          </w:p>
        </w:tc>
        <w:tc>
          <w:tcPr>
            <w:tcW w:w="3430" w:type="dxa"/>
            <w:vAlign w:val="center"/>
          </w:tcPr>
          <w:p>
            <w:pPr>
              <w:pStyle w:val="12"/>
            </w:pPr>
            <w:r>
              <w:t>反映通过丰富多彩人民群众喜闻乐见的文体活动，打造杨家泊镇文体专有特色情况</w:t>
            </w:r>
          </w:p>
        </w:tc>
        <w:tc>
          <w:tcPr>
            <w:tcW w:w="2551" w:type="dxa"/>
            <w:vAlign w:val="center"/>
          </w:tcPr>
          <w:p>
            <w:pPr>
              <w:pStyle w:val="12"/>
            </w:pPr>
            <w:r>
              <w:t>效果良好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举办主体满意度</w:t>
            </w:r>
          </w:p>
        </w:tc>
        <w:tc>
          <w:tcPr>
            <w:tcW w:w="3430" w:type="dxa"/>
            <w:vAlign w:val="center"/>
          </w:tcPr>
          <w:p>
            <w:pPr>
              <w:pStyle w:val="12"/>
            </w:pPr>
            <w:r>
              <w:t>反映活动举办</w:t>
            </w:r>
            <w:r>
              <w:rPr>
                <w:rFonts w:hint="eastAsia"/>
                <w:lang w:val="en-US" w:eastAsia="zh-CN"/>
              </w:rPr>
              <w:t>主体</w:t>
            </w:r>
            <w:r>
              <w:t>对设立杨家泊镇村级文化专项奖励金的满意度</w:t>
            </w:r>
          </w:p>
        </w:tc>
        <w:tc>
          <w:tcPr>
            <w:tcW w:w="2551" w:type="dxa"/>
            <w:vAlign w:val="center"/>
          </w:tcPr>
          <w:p>
            <w:pPr>
              <w:pStyle w:val="12"/>
            </w:pPr>
            <w:r>
              <w: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服务对象满意度指标</w:t>
            </w:r>
          </w:p>
        </w:tc>
        <w:tc>
          <w:tcPr>
            <w:tcW w:w="1332" w:type="dxa"/>
            <w:vAlign w:val="center"/>
          </w:tcPr>
          <w:p>
            <w:pPr>
              <w:pStyle w:val="12"/>
            </w:pPr>
            <w:r>
              <w:t>群众参与活动满意度</w:t>
            </w:r>
          </w:p>
        </w:tc>
        <w:tc>
          <w:tcPr>
            <w:tcW w:w="3430" w:type="dxa"/>
            <w:vAlign w:val="center"/>
          </w:tcPr>
          <w:p>
            <w:pPr>
              <w:pStyle w:val="12"/>
            </w:pPr>
            <w:r>
              <w:t>通过对参与活动群众进行调查，反映群众对参与各类活动的满意度</w:t>
            </w:r>
          </w:p>
        </w:tc>
        <w:tc>
          <w:tcPr>
            <w:tcW w:w="2551" w:type="dxa"/>
            <w:vAlign w:val="center"/>
          </w:tcPr>
          <w:p>
            <w:pPr>
              <w:pStyle w:val="12"/>
            </w:pPr>
            <w:r>
              <w:t>≥85%</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2"/>
      </w:pPr>
      <w:r>
        <w:rPr>
          <w:rFonts w:ascii="方正仿宋_GBK" w:hAnsi="方正仿宋_GBK" w:eastAsia="方正仿宋_GBK" w:cs="方正仿宋_GBK"/>
          <w:color w:val="000000"/>
          <w:sz w:val="28"/>
        </w:rPr>
        <w:t>8.武装部工作经费绩效目标表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818101天津市滨海新区杨家泊镇人民政府</w:t>
            </w:r>
          </w:p>
        </w:tc>
        <w:tc>
          <w:tcPr>
            <w:tcW w:w="1276" w:type="dxa"/>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武装部工作经费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100000.00</w:t>
            </w:r>
          </w:p>
        </w:tc>
        <w:tc>
          <w:tcPr>
            <w:tcW w:w="1587" w:type="dxa"/>
            <w:vAlign w:val="center"/>
          </w:tcPr>
          <w:p>
            <w:pPr>
              <w:pStyle w:val="13"/>
            </w:pPr>
            <w:r>
              <w:t>其中：财政    资金</w:t>
            </w:r>
          </w:p>
        </w:tc>
        <w:tc>
          <w:tcPr>
            <w:tcW w:w="1843" w:type="dxa"/>
            <w:vAlign w:val="center"/>
          </w:tcPr>
          <w:p>
            <w:pPr>
              <w:pStyle w:val="12"/>
            </w:pPr>
            <w:r>
              <w:t>100000.00</w:t>
            </w:r>
          </w:p>
        </w:tc>
        <w:tc>
          <w:tcPr>
            <w:tcW w:w="1276" w:type="dxa"/>
            <w:vAlign w:val="center"/>
          </w:tcPr>
          <w:p>
            <w:pPr>
              <w:pStyle w:val="13"/>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通过“一年两征”的兵役征集工作，实现为部队输送合格兵员优质兵员的目标。通过组织国防教育、双拥系列活动，实现增强全镇居民国防观念和国防意识的目标。通过民兵组织整顿和民兵参加训练演练工作，实现健全民兵组织和民兵连排部软硬件设施建设的目标。，提高民兵遂行各种任务能力的目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1.通过“一年两征”的兵役征集工作，实现为部队输送合格兵员优质兵员的目标。</w:t>
            </w:r>
          </w:p>
          <w:p>
            <w:pPr>
              <w:pStyle w:val="12"/>
            </w:pPr>
            <w:r>
              <w:t>2.通过组织国防教育、双拥系列活动，实现增强全镇居民国防观念和国防意识的目标。</w:t>
            </w:r>
          </w:p>
          <w:p>
            <w:pPr>
              <w:pStyle w:val="12"/>
            </w:pPr>
            <w:r>
              <w:t>3.通过民兵组织整顿和民兵参加训练演练工作，实现健全民兵组织和民兵连排部软硬件设施建设的目标。，提高民兵遂行各种任务能力的目标。</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国防教育、双拥开展活动次数</w:t>
            </w:r>
          </w:p>
        </w:tc>
        <w:tc>
          <w:tcPr>
            <w:tcW w:w="3430" w:type="dxa"/>
            <w:vAlign w:val="center"/>
          </w:tcPr>
          <w:p>
            <w:pPr>
              <w:pStyle w:val="12"/>
            </w:pPr>
            <w:r>
              <w:t>通过实际开展活动次数与计划开展活动次数的对比，反映双拥模范城创建工作的完成情况</w:t>
            </w:r>
          </w:p>
        </w:tc>
        <w:tc>
          <w:tcPr>
            <w:tcW w:w="2551" w:type="dxa"/>
            <w:vAlign w:val="center"/>
          </w:tcPr>
          <w:p>
            <w:pPr>
              <w:pStyle w:val="12"/>
            </w:pPr>
            <w:r>
              <w:t>≥5次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征兵宣传、参训民兵训练教育次数</w:t>
            </w:r>
          </w:p>
        </w:tc>
        <w:tc>
          <w:tcPr>
            <w:tcW w:w="3430" w:type="dxa"/>
            <w:vAlign w:val="center"/>
          </w:tcPr>
          <w:p>
            <w:pPr>
              <w:pStyle w:val="12"/>
            </w:pPr>
            <w:r>
              <w:t>反映开展征兵宣传、参训民兵训练教育的次数</w:t>
            </w:r>
          </w:p>
        </w:tc>
        <w:tc>
          <w:tcPr>
            <w:tcW w:w="2551" w:type="dxa"/>
            <w:vAlign w:val="center"/>
          </w:tcPr>
          <w:p>
            <w:pPr>
              <w:pStyle w:val="12"/>
            </w:pPr>
            <w:r>
              <w:t>≥2次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参训民兵服装购买数量</w:t>
            </w:r>
          </w:p>
        </w:tc>
        <w:tc>
          <w:tcPr>
            <w:tcW w:w="3430" w:type="dxa"/>
            <w:vAlign w:val="center"/>
          </w:tcPr>
          <w:p>
            <w:pPr>
              <w:pStyle w:val="12"/>
            </w:pPr>
            <w:r>
              <w:t>反映购买参训民兵服装的数量</w:t>
            </w:r>
          </w:p>
        </w:tc>
        <w:tc>
          <w:tcPr>
            <w:tcW w:w="2551" w:type="dxa"/>
            <w:vAlign w:val="center"/>
          </w:tcPr>
          <w:p>
            <w:pPr>
              <w:pStyle w:val="12"/>
            </w:pPr>
            <w:r>
              <w:t>≥100套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征兵宣传覆盖面</w:t>
            </w:r>
          </w:p>
        </w:tc>
        <w:tc>
          <w:tcPr>
            <w:tcW w:w="3430" w:type="dxa"/>
            <w:vAlign w:val="center"/>
          </w:tcPr>
          <w:p>
            <w:pPr>
              <w:pStyle w:val="12"/>
            </w:pPr>
            <w:r>
              <w:t>反映征兵宣传工作村级覆盖情况</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国防教育、双拥活动开展覆盖率</w:t>
            </w:r>
          </w:p>
        </w:tc>
        <w:tc>
          <w:tcPr>
            <w:tcW w:w="3430" w:type="dxa"/>
            <w:vAlign w:val="center"/>
          </w:tcPr>
          <w:p>
            <w:pPr>
              <w:pStyle w:val="12"/>
            </w:pPr>
            <w:r>
              <w:t>反映双拥模范城创建工作的覆盖情况</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民兵训练演练参训率</w:t>
            </w:r>
          </w:p>
        </w:tc>
        <w:tc>
          <w:tcPr>
            <w:tcW w:w="3430" w:type="dxa"/>
            <w:vAlign w:val="center"/>
          </w:tcPr>
          <w:p>
            <w:pPr>
              <w:pStyle w:val="12"/>
            </w:pPr>
            <w:r>
              <w:t>反映民兵训练工作的参训情况</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国防教育、双拥活动开展及时率</w:t>
            </w:r>
          </w:p>
        </w:tc>
        <w:tc>
          <w:tcPr>
            <w:tcW w:w="3430" w:type="dxa"/>
            <w:vAlign w:val="center"/>
          </w:tcPr>
          <w:p>
            <w:pPr>
              <w:pStyle w:val="12"/>
            </w:pPr>
            <w:r>
              <w:t>通过及时开展活动的次数与实际开展活动次数的比率，反映双拥模范城创建工作开展的及时情况计算公式：活动开展及时率=及时开展活动的次数÷实际开展活动次数×100%</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征兵工作完成时间</w:t>
            </w:r>
          </w:p>
        </w:tc>
        <w:tc>
          <w:tcPr>
            <w:tcW w:w="3430" w:type="dxa"/>
            <w:vAlign w:val="center"/>
          </w:tcPr>
          <w:p>
            <w:pPr>
              <w:pStyle w:val="12"/>
            </w:pPr>
            <w:r>
              <w:t>反映每年征兵工作是否在人民武装部要求的时间范围内</w:t>
            </w:r>
          </w:p>
        </w:tc>
        <w:tc>
          <w:tcPr>
            <w:tcW w:w="2551" w:type="dxa"/>
            <w:vAlign w:val="center"/>
          </w:tcPr>
          <w:p>
            <w:pPr>
              <w:pStyle w:val="12"/>
            </w:pPr>
            <w:r>
              <w:t>每年3月及9月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民兵训练活动开展及时率</w:t>
            </w:r>
          </w:p>
        </w:tc>
        <w:tc>
          <w:tcPr>
            <w:tcW w:w="3430" w:type="dxa"/>
            <w:vAlign w:val="center"/>
          </w:tcPr>
          <w:p>
            <w:pPr>
              <w:pStyle w:val="12"/>
            </w:pPr>
            <w:r>
              <w:t>反映民兵训练工作的及时情况</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征兵宣传费用</w:t>
            </w:r>
          </w:p>
        </w:tc>
        <w:tc>
          <w:tcPr>
            <w:tcW w:w="3430" w:type="dxa"/>
            <w:vAlign w:val="center"/>
          </w:tcPr>
          <w:p>
            <w:pPr>
              <w:pStyle w:val="12"/>
            </w:pPr>
            <w:r>
              <w:t>反映征兵宣传成本控制情况</w:t>
            </w:r>
          </w:p>
        </w:tc>
        <w:tc>
          <w:tcPr>
            <w:tcW w:w="2551" w:type="dxa"/>
            <w:vAlign w:val="center"/>
          </w:tcPr>
          <w:p>
            <w:pPr>
              <w:pStyle w:val="12"/>
            </w:pPr>
            <w:r>
              <w:t>≤20000元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国防教育、双拥费用</w:t>
            </w:r>
          </w:p>
        </w:tc>
        <w:tc>
          <w:tcPr>
            <w:tcW w:w="3430" w:type="dxa"/>
            <w:vAlign w:val="center"/>
          </w:tcPr>
          <w:p>
            <w:pPr>
              <w:pStyle w:val="12"/>
            </w:pPr>
            <w:r>
              <w:t>国防教育、双拥费用成本控制情况</w:t>
            </w:r>
          </w:p>
        </w:tc>
        <w:tc>
          <w:tcPr>
            <w:tcW w:w="2551" w:type="dxa"/>
            <w:vAlign w:val="center"/>
          </w:tcPr>
          <w:p>
            <w:pPr>
              <w:pStyle w:val="12"/>
            </w:pPr>
            <w:r>
              <w:t>≤20000元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民兵训练及服装费用</w:t>
            </w:r>
          </w:p>
        </w:tc>
        <w:tc>
          <w:tcPr>
            <w:tcW w:w="3430" w:type="dxa"/>
            <w:vAlign w:val="center"/>
          </w:tcPr>
          <w:p>
            <w:pPr>
              <w:pStyle w:val="12"/>
            </w:pPr>
            <w:r>
              <w:t>反映民兵训练成本控制情况</w:t>
            </w:r>
          </w:p>
        </w:tc>
        <w:tc>
          <w:tcPr>
            <w:tcW w:w="2551" w:type="dxa"/>
            <w:vAlign w:val="center"/>
          </w:tcPr>
          <w:p>
            <w:pPr>
              <w:pStyle w:val="12"/>
            </w:pPr>
            <w:r>
              <w:t>≤60000元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征兵工作完成率</w:t>
            </w:r>
          </w:p>
        </w:tc>
        <w:tc>
          <w:tcPr>
            <w:tcW w:w="3430" w:type="dxa"/>
            <w:vAlign w:val="center"/>
          </w:tcPr>
          <w:p>
            <w:pPr>
              <w:pStyle w:val="12"/>
            </w:pPr>
            <w:r>
              <w:t>反映征兵工作指标完成情况</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社会效益指标</w:t>
            </w:r>
          </w:p>
        </w:tc>
        <w:tc>
          <w:tcPr>
            <w:tcW w:w="1332" w:type="dxa"/>
            <w:vAlign w:val="center"/>
          </w:tcPr>
          <w:p>
            <w:pPr>
              <w:pStyle w:val="12"/>
            </w:pPr>
            <w:r>
              <w:t>提升机关工作人员和辖区居民的国防意识、保家卫国意识</w:t>
            </w:r>
          </w:p>
        </w:tc>
        <w:tc>
          <w:tcPr>
            <w:tcW w:w="3430" w:type="dxa"/>
            <w:vAlign w:val="center"/>
          </w:tcPr>
          <w:p>
            <w:pPr>
              <w:pStyle w:val="12"/>
            </w:pPr>
            <w:r>
              <w:t>通过开展国防教育、征兵宣传、参训民兵训练教育项目，提升机关工作人员和辖区居民的国防意识、保家卫国意识</w:t>
            </w:r>
          </w:p>
        </w:tc>
        <w:tc>
          <w:tcPr>
            <w:tcW w:w="2551" w:type="dxa"/>
            <w:vAlign w:val="center"/>
          </w:tcPr>
          <w:p>
            <w:pPr>
              <w:pStyle w:val="12"/>
            </w:pPr>
            <w:r>
              <w:t>有效提高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社会效益指标</w:t>
            </w:r>
          </w:p>
        </w:tc>
        <w:tc>
          <w:tcPr>
            <w:tcW w:w="1332" w:type="dxa"/>
            <w:vAlign w:val="center"/>
          </w:tcPr>
          <w:p>
            <w:pPr>
              <w:pStyle w:val="12"/>
            </w:pPr>
            <w:r>
              <w:t>提高民兵遂行各种应急任务的能力</w:t>
            </w:r>
          </w:p>
        </w:tc>
        <w:tc>
          <w:tcPr>
            <w:tcW w:w="3430" w:type="dxa"/>
            <w:vAlign w:val="center"/>
          </w:tcPr>
          <w:p>
            <w:pPr>
              <w:pStyle w:val="12"/>
            </w:pPr>
            <w:r>
              <w:t>通过训练提高民兵遂行各种应急任务的能力</w:t>
            </w:r>
          </w:p>
        </w:tc>
        <w:tc>
          <w:tcPr>
            <w:tcW w:w="2551" w:type="dxa"/>
            <w:vAlign w:val="center"/>
          </w:tcPr>
          <w:p>
            <w:pPr>
              <w:pStyle w:val="12"/>
            </w:pPr>
            <w:r>
              <w:t>有效提高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适龄青年兵役登记满意度</w:t>
            </w:r>
          </w:p>
        </w:tc>
        <w:tc>
          <w:tcPr>
            <w:tcW w:w="3430" w:type="dxa"/>
            <w:vAlign w:val="center"/>
          </w:tcPr>
          <w:p>
            <w:pPr>
              <w:pStyle w:val="12"/>
            </w:pPr>
            <w:r>
              <w:t>反映适龄青年兵役的满意程度</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服务对象满意度指标</w:t>
            </w:r>
          </w:p>
        </w:tc>
        <w:tc>
          <w:tcPr>
            <w:tcW w:w="1332" w:type="dxa"/>
            <w:vAlign w:val="center"/>
          </w:tcPr>
          <w:p>
            <w:pPr>
              <w:pStyle w:val="12"/>
            </w:pPr>
            <w:r>
              <w:t>应征青年参军报名满意度</w:t>
            </w:r>
          </w:p>
        </w:tc>
        <w:tc>
          <w:tcPr>
            <w:tcW w:w="3430" w:type="dxa"/>
            <w:vAlign w:val="center"/>
          </w:tcPr>
          <w:p>
            <w:pPr>
              <w:pStyle w:val="12"/>
            </w:pPr>
            <w:r>
              <w:t>反映青年的满意程度</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服务对象满意度指标</w:t>
            </w:r>
          </w:p>
        </w:tc>
        <w:tc>
          <w:tcPr>
            <w:tcW w:w="1332" w:type="dxa"/>
            <w:vAlign w:val="center"/>
          </w:tcPr>
          <w:p>
            <w:pPr>
              <w:pStyle w:val="12"/>
            </w:pPr>
            <w:r>
              <w:t>民兵预备役人员满意度</w:t>
            </w:r>
          </w:p>
        </w:tc>
        <w:tc>
          <w:tcPr>
            <w:tcW w:w="3430" w:type="dxa"/>
            <w:vAlign w:val="center"/>
          </w:tcPr>
          <w:p>
            <w:pPr>
              <w:pStyle w:val="12"/>
            </w:pPr>
            <w:r>
              <w:t>反映民兵预备役人员的满意程度</w:t>
            </w:r>
          </w:p>
        </w:tc>
        <w:tc>
          <w:tcPr>
            <w:tcW w:w="2551" w:type="dxa"/>
            <w:vAlign w:val="center"/>
          </w:tcPr>
          <w:p>
            <w:pPr>
              <w:pStyle w:val="12"/>
            </w:pPr>
            <w:r>
              <w:t>100%</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2"/>
      </w:pPr>
      <w:r>
        <w:rPr>
          <w:rFonts w:ascii="方正仿宋_GBK" w:hAnsi="方正仿宋_GBK" w:eastAsia="方正仿宋_GBK" w:cs="方正仿宋_GBK"/>
          <w:color w:val="000000"/>
          <w:sz w:val="28"/>
        </w:rPr>
        <w:t>9.物业管理及园区管理服务绩效目标表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818101天津市滨海新区杨家泊镇人民政府</w:t>
            </w:r>
          </w:p>
        </w:tc>
        <w:tc>
          <w:tcPr>
            <w:tcW w:w="1276" w:type="dxa"/>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物业管理及园区管理服务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1730000.00</w:t>
            </w:r>
          </w:p>
        </w:tc>
        <w:tc>
          <w:tcPr>
            <w:tcW w:w="1587" w:type="dxa"/>
            <w:vAlign w:val="center"/>
          </w:tcPr>
          <w:p>
            <w:pPr>
              <w:pStyle w:val="13"/>
            </w:pPr>
            <w:r>
              <w:t>其中：财政    资金</w:t>
            </w:r>
          </w:p>
        </w:tc>
        <w:tc>
          <w:tcPr>
            <w:tcW w:w="1843" w:type="dxa"/>
            <w:vAlign w:val="center"/>
          </w:tcPr>
          <w:p>
            <w:pPr>
              <w:pStyle w:val="12"/>
            </w:pPr>
            <w:r>
              <w:t>1730000.00</w:t>
            </w:r>
          </w:p>
        </w:tc>
        <w:tc>
          <w:tcPr>
            <w:tcW w:w="1276" w:type="dxa"/>
            <w:vAlign w:val="center"/>
          </w:tcPr>
          <w:p>
            <w:pPr>
              <w:pStyle w:val="13"/>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通过购买物业服务，有效改善办公条件。通过对滨海物流园区日常进行管理，基础设施维护，加强巡视检查，确保园区安全。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1.通过购买物业服务，有效改善办公条件。</w:t>
            </w:r>
          </w:p>
          <w:p>
            <w:pPr>
              <w:pStyle w:val="12"/>
            </w:pPr>
            <w:r>
              <w:t>2.通过对滨海物流园区日常进行管理，基础设施维护，加强巡视检查，确保园区安全。</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物业服务人员人数</w:t>
            </w:r>
          </w:p>
        </w:tc>
        <w:tc>
          <w:tcPr>
            <w:tcW w:w="3430" w:type="dxa"/>
            <w:vAlign w:val="center"/>
          </w:tcPr>
          <w:p>
            <w:pPr>
              <w:pStyle w:val="12"/>
            </w:pPr>
            <w:r>
              <w:t>反映物业服务人员人数</w:t>
            </w:r>
          </w:p>
        </w:tc>
        <w:tc>
          <w:tcPr>
            <w:tcW w:w="2551" w:type="dxa"/>
            <w:vAlign w:val="center"/>
          </w:tcPr>
          <w:p>
            <w:pPr>
              <w:pStyle w:val="12"/>
            </w:pPr>
            <w:r>
              <w:t>≥19人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提供园区物业管理服务人员数</w:t>
            </w:r>
          </w:p>
        </w:tc>
        <w:tc>
          <w:tcPr>
            <w:tcW w:w="3430" w:type="dxa"/>
            <w:vAlign w:val="center"/>
          </w:tcPr>
          <w:p>
            <w:pPr>
              <w:pStyle w:val="12"/>
            </w:pPr>
            <w:r>
              <w:t>反映聘请物业管理公司提供的园区物业管理服务人员数</w:t>
            </w:r>
          </w:p>
        </w:tc>
        <w:tc>
          <w:tcPr>
            <w:tcW w:w="2551" w:type="dxa"/>
            <w:vAlign w:val="center"/>
          </w:tcPr>
          <w:p>
            <w:pPr>
              <w:pStyle w:val="12"/>
            </w:pPr>
            <w:r>
              <w:t>≥12人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园区道路保洁面积</w:t>
            </w:r>
          </w:p>
        </w:tc>
        <w:tc>
          <w:tcPr>
            <w:tcW w:w="3430" w:type="dxa"/>
            <w:vAlign w:val="center"/>
          </w:tcPr>
          <w:p>
            <w:pPr>
              <w:pStyle w:val="12"/>
            </w:pPr>
            <w:r>
              <w:t>反映园区道路保洁的面积数</w:t>
            </w:r>
          </w:p>
        </w:tc>
        <w:tc>
          <w:tcPr>
            <w:tcW w:w="2551" w:type="dxa"/>
            <w:vAlign w:val="center"/>
          </w:tcPr>
          <w:p>
            <w:pPr>
              <w:pStyle w:val="12"/>
            </w:pPr>
            <w:r>
              <w:t>＝5300万平方米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水、电、暖设施完好率</w:t>
            </w:r>
          </w:p>
        </w:tc>
        <w:tc>
          <w:tcPr>
            <w:tcW w:w="3430" w:type="dxa"/>
            <w:vAlign w:val="center"/>
          </w:tcPr>
          <w:p>
            <w:pPr>
              <w:pStyle w:val="12"/>
            </w:pPr>
            <w:r>
              <w:t>反映水、电、暖设施完好率</w:t>
            </w:r>
          </w:p>
        </w:tc>
        <w:tc>
          <w:tcPr>
            <w:tcW w:w="2551" w:type="dxa"/>
            <w:vAlign w:val="center"/>
          </w:tcPr>
          <w:p>
            <w:pPr>
              <w:pStyle w:val="1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保洁达标率</w:t>
            </w:r>
          </w:p>
        </w:tc>
        <w:tc>
          <w:tcPr>
            <w:tcW w:w="3430" w:type="dxa"/>
            <w:vAlign w:val="center"/>
          </w:tcPr>
          <w:p>
            <w:pPr>
              <w:pStyle w:val="12"/>
            </w:pPr>
            <w:r>
              <w:t>反映卫生保洁情况</w:t>
            </w:r>
          </w:p>
        </w:tc>
        <w:tc>
          <w:tcPr>
            <w:tcW w:w="2551" w:type="dxa"/>
            <w:vAlign w:val="center"/>
          </w:tcPr>
          <w:p>
            <w:pPr>
              <w:pStyle w:val="1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租金、物业费使用周期</w:t>
            </w:r>
          </w:p>
        </w:tc>
        <w:tc>
          <w:tcPr>
            <w:tcW w:w="3430" w:type="dxa"/>
            <w:vAlign w:val="center"/>
          </w:tcPr>
          <w:p>
            <w:pPr>
              <w:pStyle w:val="12"/>
            </w:pPr>
            <w:r>
              <w:t>反映租金、物业费使用周期情况</w:t>
            </w:r>
          </w:p>
        </w:tc>
        <w:tc>
          <w:tcPr>
            <w:tcW w:w="2551" w:type="dxa"/>
            <w:vAlign w:val="center"/>
          </w:tcPr>
          <w:p>
            <w:pPr>
              <w:pStyle w:val="12"/>
            </w:pPr>
            <w:r>
              <w:t>2023.1-2024.1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园区火灾火情隐患问题整改时间及时率</w:t>
            </w:r>
          </w:p>
        </w:tc>
        <w:tc>
          <w:tcPr>
            <w:tcW w:w="3430" w:type="dxa"/>
            <w:vAlign w:val="center"/>
          </w:tcPr>
          <w:p>
            <w:pPr>
              <w:pStyle w:val="12"/>
            </w:pPr>
            <w:r>
              <w:t>反映园区巡查中发现的问题整改的及时性</w:t>
            </w:r>
          </w:p>
        </w:tc>
        <w:tc>
          <w:tcPr>
            <w:tcW w:w="2551" w:type="dxa"/>
            <w:vAlign w:val="center"/>
          </w:tcPr>
          <w:p>
            <w:pPr>
              <w:pStyle w:val="1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租金、物业费</w:t>
            </w:r>
          </w:p>
        </w:tc>
        <w:tc>
          <w:tcPr>
            <w:tcW w:w="3430" w:type="dxa"/>
            <w:vAlign w:val="center"/>
          </w:tcPr>
          <w:p>
            <w:pPr>
              <w:pStyle w:val="12"/>
            </w:pPr>
            <w:r>
              <w:t>反映租金、物业费情况</w:t>
            </w:r>
          </w:p>
        </w:tc>
        <w:tc>
          <w:tcPr>
            <w:tcW w:w="2551" w:type="dxa"/>
            <w:vAlign w:val="center"/>
          </w:tcPr>
          <w:p>
            <w:pPr>
              <w:pStyle w:val="12"/>
            </w:pPr>
            <w:r>
              <w:t>≤117万元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园区管理巡视费用</w:t>
            </w:r>
          </w:p>
        </w:tc>
        <w:tc>
          <w:tcPr>
            <w:tcW w:w="3430" w:type="dxa"/>
            <w:vAlign w:val="center"/>
          </w:tcPr>
          <w:p>
            <w:pPr>
              <w:pStyle w:val="12"/>
            </w:pPr>
            <w:r>
              <w:t>通过实际支出金额与计划支出金额比对，反映园区巡视费用的成本控制情况。</w:t>
            </w:r>
          </w:p>
        </w:tc>
        <w:tc>
          <w:tcPr>
            <w:tcW w:w="2551" w:type="dxa"/>
            <w:vAlign w:val="center"/>
          </w:tcPr>
          <w:p>
            <w:pPr>
              <w:pStyle w:val="12"/>
            </w:pPr>
            <w:r>
              <w:t>≤80万元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改善园区招商引资环境</w:t>
            </w:r>
          </w:p>
        </w:tc>
        <w:tc>
          <w:tcPr>
            <w:tcW w:w="3430" w:type="dxa"/>
            <w:vAlign w:val="center"/>
          </w:tcPr>
          <w:p>
            <w:pPr>
              <w:pStyle w:val="12"/>
            </w:pPr>
            <w:r>
              <w:t>通过工业园区环境改善，反映园区物业管理方面的工作成效</w:t>
            </w:r>
          </w:p>
        </w:tc>
        <w:tc>
          <w:tcPr>
            <w:tcW w:w="2551" w:type="dxa"/>
            <w:vAlign w:val="center"/>
          </w:tcPr>
          <w:p>
            <w:pPr>
              <w:pStyle w:val="12"/>
            </w:pPr>
            <w:r>
              <w:t>有效改善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社会效益指标</w:t>
            </w:r>
          </w:p>
        </w:tc>
        <w:tc>
          <w:tcPr>
            <w:tcW w:w="1332" w:type="dxa"/>
            <w:vAlign w:val="center"/>
          </w:tcPr>
          <w:p>
            <w:pPr>
              <w:pStyle w:val="12"/>
            </w:pPr>
            <w:r>
              <w:t>改善办公工作环境</w:t>
            </w:r>
          </w:p>
        </w:tc>
        <w:tc>
          <w:tcPr>
            <w:tcW w:w="3430" w:type="dxa"/>
            <w:vAlign w:val="center"/>
          </w:tcPr>
          <w:p>
            <w:pPr>
              <w:pStyle w:val="12"/>
            </w:pPr>
            <w:r>
              <w:t>反映工作环境改善情况</w:t>
            </w:r>
          </w:p>
        </w:tc>
        <w:tc>
          <w:tcPr>
            <w:tcW w:w="2551" w:type="dxa"/>
            <w:vAlign w:val="center"/>
          </w:tcPr>
          <w:p>
            <w:pPr>
              <w:pStyle w:val="12"/>
            </w:pPr>
            <w:r>
              <w:t>有所改善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工作人员满意度</w:t>
            </w:r>
          </w:p>
        </w:tc>
        <w:tc>
          <w:tcPr>
            <w:tcW w:w="3430" w:type="dxa"/>
            <w:vAlign w:val="center"/>
          </w:tcPr>
          <w:p>
            <w:pPr>
              <w:pStyle w:val="12"/>
            </w:pPr>
            <w:r>
              <w:t>反映工作人员对物业管理服务的满意度情况</w:t>
            </w:r>
          </w:p>
        </w:tc>
        <w:tc>
          <w:tcPr>
            <w:tcW w:w="2551" w:type="dxa"/>
            <w:vAlign w:val="center"/>
          </w:tcPr>
          <w:p>
            <w:pPr>
              <w:pStyle w:val="12"/>
            </w:pPr>
            <w: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服务对象满意度指标</w:t>
            </w:r>
          </w:p>
        </w:tc>
        <w:tc>
          <w:tcPr>
            <w:tcW w:w="1332" w:type="dxa"/>
            <w:vAlign w:val="center"/>
          </w:tcPr>
          <w:p>
            <w:pPr>
              <w:pStyle w:val="12"/>
            </w:pPr>
            <w:r>
              <w:t>企业满意度</w:t>
            </w:r>
          </w:p>
        </w:tc>
        <w:tc>
          <w:tcPr>
            <w:tcW w:w="3430" w:type="dxa"/>
            <w:vAlign w:val="center"/>
          </w:tcPr>
          <w:p>
            <w:pPr>
              <w:pStyle w:val="12"/>
            </w:pPr>
            <w:r>
              <w:t>反映被调查对象对本项目的满意程度。</w:t>
            </w:r>
          </w:p>
        </w:tc>
        <w:tc>
          <w:tcPr>
            <w:tcW w:w="2551" w:type="dxa"/>
            <w:vAlign w:val="center"/>
          </w:tcPr>
          <w:p>
            <w:pPr>
              <w:pStyle w:val="12"/>
            </w:pPr>
            <w:r>
              <w:t>≥80%</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2"/>
      </w:pPr>
      <w:r>
        <w:rPr>
          <w:rFonts w:ascii="方正仿宋_GBK" w:hAnsi="方正仿宋_GBK" w:eastAsia="方正仿宋_GBK" w:cs="方正仿宋_GBK"/>
          <w:color w:val="000000"/>
          <w:sz w:val="28"/>
        </w:rPr>
        <w:t>10.乡村振兴事务管理绩效目标表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818101天津市滨海新区杨家泊镇人民政府</w:t>
            </w:r>
          </w:p>
        </w:tc>
        <w:tc>
          <w:tcPr>
            <w:tcW w:w="1276" w:type="dxa"/>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乡村振兴事务管理</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2162820.54</w:t>
            </w:r>
          </w:p>
        </w:tc>
        <w:tc>
          <w:tcPr>
            <w:tcW w:w="1587" w:type="dxa"/>
            <w:vAlign w:val="center"/>
          </w:tcPr>
          <w:p>
            <w:pPr>
              <w:pStyle w:val="13"/>
            </w:pPr>
            <w:r>
              <w:t>其中：财政    资金</w:t>
            </w:r>
          </w:p>
        </w:tc>
        <w:tc>
          <w:tcPr>
            <w:tcW w:w="1843" w:type="dxa"/>
            <w:vAlign w:val="center"/>
          </w:tcPr>
          <w:p>
            <w:pPr>
              <w:pStyle w:val="12"/>
            </w:pPr>
            <w:r>
              <w:t>2162820.54</w:t>
            </w:r>
          </w:p>
        </w:tc>
        <w:tc>
          <w:tcPr>
            <w:tcW w:w="1276" w:type="dxa"/>
            <w:vAlign w:val="center"/>
          </w:tcPr>
          <w:p>
            <w:pPr>
              <w:pStyle w:val="13"/>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 xml:space="preserve">通过完成办公设备及办公用品采购，满足日常办公需求；保证政府运转服务，提高日常工作效率，提高服务水平。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 xml:space="preserve">1.通过完成办公设备及办公用品采购，满足日常办公需求；保证政府运转服务，提高日常工作效率，提高服务水平。 </w:t>
            </w:r>
          </w:p>
          <w:p>
            <w:pPr>
              <w:pStyle w:val="12"/>
            </w:pPr>
            <w:r>
              <w:t>2.大力开展习近平新时代中国特色社会主义思想、乡村振兴和社会主义核心价值观的宣传，提升农民思想认识水平，改善民风村风，营造良好营商环境，进一步增强群众的凝聚力和向心力。</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购置设备数量</w:t>
            </w:r>
          </w:p>
        </w:tc>
        <w:tc>
          <w:tcPr>
            <w:tcW w:w="3430" w:type="dxa"/>
            <w:vAlign w:val="center"/>
          </w:tcPr>
          <w:p>
            <w:pPr>
              <w:pStyle w:val="12"/>
            </w:pPr>
            <w:r>
              <w:t>反映购置数量完成情况</w:t>
            </w:r>
          </w:p>
        </w:tc>
        <w:tc>
          <w:tcPr>
            <w:tcW w:w="2551" w:type="dxa"/>
            <w:vAlign w:val="center"/>
          </w:tcPr>
          <w:p>
            <w:pPr>
              <w:pStyle w:val="12"/>
            </w:pPr>
            <w:r>
              <w:t>≥50台（套）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编印宣传材料数量</w:t>
            </w:r>
          </w:p>
        </w:tc>
        <w:tc>
          <w:tcPr>
            <w:tcW w:w="3430" w:type="dxa"/>
            <w:vAlign w:val="center"/>
          </w:tcPr>
          <w:p>
            <w:pPr>
              <w:pStyle w:val="12"/>
            </w:pPr>
            <w:r>
              <w:t>反映编印宣传材料数量</w:t>
            </w:r>
          </w:p>
        </w:tc>
        <w:tc>
          <w:tcPr>
            <w:tcW w:w="2551" w:type="dxa"/>
            <w:vAlign w:val="center"/>
          </w:tcPr>
          <w:p>
            <w:pPr>
              <w:pStyle w:val="12"/>
            </w:pPr>
            <w:r>
              <w:t>≥2000页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宣传品制作质量合格率</w:t>
            </w:r>
          </w:p>
        </w:tc>
        <w:tc>
          <w:tcPr>
            <w:tcW w:w="3430" w:type="dxa"/>
            <w:vAlign w:val="center"/>
          </w:tcPr>
          <w:p>
            <w:pPr>
              <w:pStyle w:val="12"/>
            </w:pPr>
            <w:r>
              <w:t>反映宣传品制作的质量</w:t>
            </w:r>
          </w:p>
        </w:tc>
        <w:tc>
          <w:tcPr>
            <w:tcW w:w="2551" w:type="dxa"/>
            <w:vAlign w:val="center"/>
          </w:tcPr>
          <w:p>
            <w:pPr>
              <w:pStyle w:val="1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设备质量合格率</w:t>
            </w:r>
          </w:p>
        </w:tc>
        <w:tc>
          <w:tcPr>
            <w:tcW w:w="3430" w:type="dxa"/>
            <w:vAlign w:val="center"/>
          </w:tcPr>
          <w:p>
            <w:pPr>
              <w:pStyle w:val="12"/>
            </w:pPr>
            <w:r>
              <w:t>反映购置设备质量情况</w:t>
            </w:r>
          </w:p>
        </w:tc>
        <w:tc>
          <w:tcPr>
            <w:tcW w:w="2551" w:type="dxa"/>
            <w:vAlign w:val="center"/>
          </w:tcPr>
          <w:p>
            <w:pPr>
              <w:pStyle w:val="1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宣传完成及时率</w:t>
            </w:r>
          </w:p>
        </w:tc>
        <w:tc>
          <w:tcPr>
            <w:tcW w:w="3430" w:type="dxa"/>
            <w:vAlign w:val="center"/>
          </w:tcPr>
          <w:p>
            <w:pPr>
              <w:pStyle w:val="12"/>
            </w:pPr>
            <w:r>
              <w:t>反映宣传品制作的及时情况、活动开展的及时情况。</w:t>
            </w:r>
          </w:p>
        </w:tc>
        <w:tc>
          <w:tcPr>
            <w:tcW w:w="2551" w:type="dxa"/>
            <w:vAlign w:val="center"/>
          </w:tcPr>
          <w:p>
            <w:pPr>
              <w:pStyle w:val="12"/>
            </w:pPr>
            <w:r>
              <w:t>≥98%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购置设备及时率</w:t>
            </w:r>
          </w:p>
        </w:tc>
        <w:tc>
          <w:tcPr>
            <w:tcW w:w="3430" w:type="dxa"/>
            <w:vAlign w:val="center"/>
          </w:tcPr>
          <w:p>
            <w:pPr>
              <w:pStyle w:val="12"/>
            </w:pPr>
            <w:r>
              <w:t>反映购置设备及时情况</w:t>
            </w:r>
          </w:p>
        </w:tc>
        <w:tc>
          <w:tcPr>
            <w:tcW w:w="2551" w:type="dxa"/>
            <w:vAlign w:val="center"/>
          </w:tcPr>
          <w:p>
            <w:pPr>
              <w:pStyle w:val="1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购置设备单价</w:t>
            </w:r>
          </w:p>
        </w:tc>
        <w:tc>
          <w:tcPr>
            <w:tcW w:w="3430" w:type="dxa"/>
            <w:vAlign w:val="center"/>
          </w:tcPr>
          <w:p>
            <w:pPr>
              <w:pStyle w:val="12"/>
            </w:pPr>
            <w:r>
              <w:t>反映购置设备费用</w:t>
            </w:r>
          </w:p>
        </w:tc>
        <w:tc>
          <w:tcPr>
            <w:tcW w:w="2551" w:type="dxa"/>
            <w:vAlign w:val="center"/>
          </w:tcPr>
          <w:p>
            <w:pPr>
              <w:pStyle w:val="12"/>
            </w:pPr>
            <w:r>
              <w:t>≤5万元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宣传费</w:t>
            </w:r>
          </w:p>
        </w:tc>
        <w:tc>
          <w:tcPr>
            <w:tcW w:w="3430" w:type="dxa"/>
            <w:vAlign w:val="center"/>
          </w:tcPr>
          <w:p>
            <w:pPr>
              <w:pStyle w:val="12"/>
            </w:pPr>
            <w:r>
              <w:t>通过实际宣传费用与计划支出标准的对比，反映项目宣传支出的成本控制情况</w:t>
            </w:r>
          </w:p>
        </w:tc>
        <w:tc>
          <w:tcPr>
            <w:tcW w:w="2551" w:type="dxa"/>
            <w:vAlign w:val="center"/>
          </w:tcPr>
          <w:p>
            <w:pPr>
              <w:pStyle w:val="12"/>
            </w:pPr>
            <w:r>
              <w:t>≤800000元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机构正常运转率</w:t>
            </w:r>
          </w:p>
        </w:tc>
        <w:tc>
          <w:tcPr>
            <w:tcW w:w="3430" w:type="dxa"/>
            <w:vAlign w:val="center"/>
          </w:tcPr>
          <w:p>
            <w:pPr>
              <w:pStyle w:val="12"/>
            </w:pPr>
            <w:r>
              <w:t>通过单位保障办公设备、用品正常运转，反映刚性支出对单位运转的保障情况。</w:t>
            </w:r>
          </w:p>
        </w:tc>
        <w:tc>
          <w:tcPr>
            <w:tcW w:w="2551" w:type="dxa"/>
            <w:vAlign w:val="center"/>
          </w:tcPr>
          <w:p>
            <w:pPr>
              <w:pStyle w:val="1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社会效益指标</w:t>
            </w:r>
          </w:p>
        </w:tc>
        <w:tc>
          <w:tcPr>
            <w:tcW w:w="1332" w:type="dxa"/>
            <w:vAlign w:val="center"/>
          </w:tcPr>
          <w:p>
            <w:pPr>
              <w:pStyle w:val="12"/>
            </w:pPr>
            <w:r>
              <w:t>宣贯政策成效</w:t>
            </w:r>
          </w:p>
        </w:tc>
        <w:tc>
          <w:tcPr>
            <w:tcW w:w="3430" w:type="dxa"/>
            <w:vAlign w:val="center"/>
          </w:tcPr>
          <w:p>
            <w:pPr>
              <w:pStyle w:val="12"/>
            </w:pPr>
            <w:r>
              <w:t>反映政策宣贯效果</w:t>
            </w:r>
          </w:p>
        </w:tc>
        <w:tc>
          <w:tcPr>
            <w:tcW w:w="2551" w:type="dxa"/>
            <w:vAlign w:val="center"/>
          </w:tcPr>
          <w:p>
            <w:pPr>
              <w:pStyle w:val="1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宣传受众满意度</w:t>
            </w:r>
          </w:p>
        </w:tc>
        <w:tc>
          <w:tcPr>
            <w:tcW w:w="3430" w:type="dxa"/>
            <w:vAlign w:val="center"/>
          </w:tcPr>
          <w:p>
            <w:pPr>
              <w:pStyle w:val="12"/>
            </w:pPr>
            <w:r>
              <w:t>反映宣传受众满意度</w:t>
            </w:r>
          </w:p>
        </w:tc>
        <w:tc>
          <w:tcPr>
            <w:tcW w:w="2551" w:type="dxa"/>
            <w:vAlign w:val="center"/>
          </w:tcPr>
          <w:p>
            <w:pPr>
              <w:pStyle w:val="12"/>
            </w:pPr>
            <w: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服务对象满意度指标</w:t>
            </w:r>
          </w:p>
        </w:tc>
        <w:tc>
          <w:tcPr>
            <w:tcW w:w="1332" w:type="dxa"/>
            <w:vAlign w:val="center"/>
          </w:tcPr>
          <w:p>
            <w:pPr>
              <w:pStyle w:val="12"/>
            </w:pPr>
            <w:r>
              <w:t>使用人员满意度</w:t>
            </w:r>
          </w:p>
        </w:tc>
        <w:tc>
          <w:tcPr>
            <w:tcW w:w="3430" w:type="dxa"/>
            <w:vAlign w:val="center"/>
          </w:tcPr>
          <w:p>
            <w:pPr>
              <w:pStyle w:val="12"/>
            </w:pPr>
            <w:r>
              <w:t>反映使用人员满意情况</w:t>
            </w:r>
          </w:p>
        </w:tc>
        <w:tc>
          <w:tcPr>
            <w:tcW w:w="2551" w:type="dxa"/>
            <w:vAlign w:val="center"/>
          </w:tcPr>
          <w:p>
            <w:pPr>
              <w:pStyle w:val="12"/>
            </w:pPr>
            <w:r>
              <w:t>≥90%</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2"/>
      </w:pPr>
      <w:r>
        <w:rPr>
          <w:rFonts w:ascii="方正仿宋_GBK" w:hAnsi="方正仿宋_GBK" w:eastAsia="方正仿宋_GBK" w:cs="方正仿宋_GBK"/>
          <w:color w:val="000000"/>
          <w:sz w:val="28"/>
        </w:rPr>
        <w:t>11.综治中心相关费用绩效目标表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818101天津市滨海新区杨家泊镇人民政府</w:t>
            </w:r>
          </w:p>
        </w:tc>
        <w:tc>
          <w:tcPr>
            <w:tcW w:w="1276" w:type="dxa"/>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综治中心相关费用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1479406.00</w:t>
            </w:r>
          </w:p>
        </w:tc>
        <w:tc>
          <w:tcPr>
            <w:tcW w:w="1587" w:type="dxa"/>
            <w:vAlign w:val="center"/>
          </w:tcPr>
          <w:p>
            <w:pPr>
              <w:pStyle w:val="13"/>
            </w:pPr>
            <w:r>
              <w:t>其中：财政    资金</w:t>
            </w:r>
          </w:p>
        </w:tc>
        <w:tc>
          <w:tcPr>
            <w:tcW w:w="1843" w:type="dxa"/>
            <w:vAlign w:val="center"/>
          </w:tcPr>
          <w:p>
            <w:pPr>
              <w:pStyle w:val="12"/>
            </w:pPr>
            <w:r>
              <w:t>1479406.00</w:t>
            </w:r>
          </w:p>
        </w:tc>
        <w:tc>
          <w:tcPr>
            <w:tcW w:w="1276" w:type="dxa"/>
            <w:vAlign w:val="center"/>
          </w:tcPr>
          <w:p>
            <w:pPr>
              <w:pStyle w:val="13"/>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通过购买劳务派遣服务，保障镇相关工作正常有效运转。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1.通过购买劳务派遣服务，保障镇相关工作正常有效运转。</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购买网格制服数量</w:t>
            </w:r>
          </w:p>
        </w:tc>
        <w:tc>
          <w:tcPr>
            <w:tcW w:w="3430" w:type="dxa"/>
            <w:vAlign w:val="center"/>
          </w:tcPr>
          <w:p>
            <w:pPr>
              <w:pStyle w:val="12"/>
            </w:pPr>
            <w:r>
              <w:t>反映全年购买网格制服的数量</w:t>
            </w:r>
          </w:p>
        </w:tc>
        <w:tc>
          <w:tcPr>
            <w:tcW w:w="2551" w:type="dxa"/>
            <w:vAlign w:val="center"/>
          </w:tcPr>
          <w:p>
            <w:pPr>
              <w:pStyle w:val="12"/>
            </w:pPr>
            <w:r>
              <w:t>≥17件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网格员聘用人数</w:t>
            </w:r>
          </w:p>
        </w:tc>
        <w:tc>
          <w:tcPr>
            <w:tcW w:w="3430" w:type="dxa"/>
            <w:vAlign w:val="center"/>
          </w:tcPr>
          <w:p>
            <w:pPr>
              <w:pStyle w:val="12"/>
            </w:pPr>
            <w:r>
              <w:t>反映杨家泊镇年度内聘用的网格员（坐席员、禁毒专干）人数</w:t>
            </w:r>
          </w:p>
        </w:tc>
        <w:tc>
          <w:tcPr>
            <w:tcW w:w="2551" w:type="dxa"/>
            <w:vAlign w:val="center"/>
          </w:tcPr>
          <w:p>
            <w:pPr>
              <w:pStyle w:val="12"/>
            </w:pPr>
            <w:r>
              <w:t>≥22人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网格化巡查覆盖内容</w:t>
            </w:r>
          </w:p>
        </w:tc>
        <w:tc>
          <w:tcPr>
            <w:tcW w:w="3430" w:type="dxa"/>
            <w:vAlign w:val="center"/>
          </w:tcPr>
          <w:p>
            <w:pPr>
              <w:pStyle w:val="12"/>
            </w:pPr>
            <w:r>
              <w:t>反映网格巡查内容是否符合《网格员巡查管理手册》覆盖范围</w:t>
            </w:r>
          </w:p>
        </w:tc>
        <w:tc>
          <w:tcPr>
            <w:tcW w:w="2551" w:type="dxa"/>
            <w:vAlign w:val="center"/>
          </w:tcPr>
          <w:p>
            <w:pPr>
              <w:pStyle w:val="12"/>
            </w:pPr>
            <w:r>
              <w:t>≥26项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购买网格员服装验收合格率</w:t>
            </w:r>
          </w:p>
        </w:tc>
        <w:tc>
          <w:tcPr>
            <w:tcW w:w="3430" w:type="dxa"/>
            <w:vAlign w:val="center"/>
          </w:tcPr>
          <w:p>
            <w:pPr>
              <w:pStyle w:val="12"/>
            </w:pPr>
            <w:r>
              <w:t>反映网格员服装是否达到国家服装产品质量标准，符合国家及行业的相关标准要求的。</w:t>
            </w:r>
          </w:p>
        </w:tc>
        <w:tc>
          <w:tcPr>
            <w:tcW w:w="2551" w:type="dxa"/>
            <w:vAlign w:val="center"/>
          </w:tcPr>
          <w:p>
            <w:pPr>
              <w:pStyle w:val="1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网格员工资发放时间</w:t>
            </w:r>
          </w:p>
        </w:tc>
        <w:tc>
          <w:tcPr>
            <w:tcW w:w="3430" w:type="dxa"/>
            <w:vAlign w:val="center"/>
          </w:tcPr>
          <w:p>
            <w:pPr>
              <w:pStyle w:val="12"/>
            </w:pPr>
            <w:r>
              <w:t>反映街道是否在规定的时间内及时发放网格员的劳务派遣费</w:t>
            </w:r>
          </w:p>
        </w:tc>
        <w:tc>
          <w:tcPr>
            <w:tcW w:w="2551" w:type="dxa"/>
            <w:vAlign w:val="center"/>
          </w:tcPr>
          <w:p>
            <w:pPr>
              <w:pStyle w:val="12"/>
            </w:pPr>
            <w:r>
              <w:t>每月10日前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网格员上报各类隐患问题及时率</w:t>
            </w:r>
          </w:p>
        </w:tc>
        <w:tc>
          <w:tcPr>
            <w:tcW w:w="3430" w:type="dxa"/>
            <w:vAlign w:val="center"/>
          </w:tcPr>
          <w:p>
            <w:pPr>
              <w:pStyle w:val="12"/>
            </w:pPr>
            <w:r>
              <w:t>反映网格员是否及时上报区域内发现的各类隐患问题</w:t>
            </w:r>
          </w:p>
        </w:tc>
        <w:tc>
          <w:tcPr>
            <w:tcW w:w="2551" w:type="dxa"/>
            <w:vAlign w:val="center"/>
          </w:tcPr>
          <w:p>
            <w:pPr>
              <w:pStyle w:val="1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网格员服务费及其他费用</w:t>
            </w:r>
          </w:p>
        </w:tc>
        <w:tc>
          <w:tcPr>
            <w:tcW w:w="3430" w:type="dxa"/>
            <w:vAlign w:val="center"/>
          </w:tcPr>
          <w:p>
            <w:pPr>
              <w:pStyle w:val="12"/>
            </w:pPr>
            <w:r>
              <w:t>网格员服务费、衣服费用及话费和网络费用</w:t>
            </w:r>
          </w:p>
        </w:tc>
        <w:tc>
          <w:tcPr>
            <w:tcW w:w="2551" w:type="dxa"/>
            <w:vAlign w:val="center"/>
          </w:tcPr>
          <w:p>
            <w:pPr>
              <w:pStyle w:val="12"/>
            </w:pPr>
            <w:r>
              <w:t>≤5000元/人/年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网格员工资标准</w:t>
            </w:r>
          </w:p>
        </w:tc>
        <w:tc>
          <w:tcPr>
            <w:tcW w:w="3430" w:type="dxa"/>
            <w:vAlign w:val="center"/>
          </w:tcPr>
          <w:p>
            <w:pPr>
              <w:pStyle w:val="12"/>
            </w:pPr>
            <w:r>
              <w:t>反映网格员工资发放的成本控制情况</w:t>
            </w:r>
          </w:p>
        </w:tc>
        <w:tc>
          <w:tcPr>
            <w:tcW w:w="2551" w:type="dxa"/>
            <w:vAlign w:val="center"/>
          </w:tcPr>
          <w:p>
            <w:pPr>
              <w:pStyle w:val="12"/>
            </w:pPr>
            <w:r>
              <w:t>≤65000元/人/年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12345便民平台和网格化服务管理平台运转情况</w:t>
            </w:r>
          </w:p>
        </w:tc>
        <w:tc>
          <w:tcPr>
            <w:tcW w:w="3430" w:type="dxa"/>
            <w:vAlign w:val="center"/>
          </w:tcPr>
          <w:p>
            <w:pPr>
              <w:pStyle w:val="12"/>
            </w:pPr>
            <w:r>
              <w:t>反映街道聘请网格员在12345便民平台和网格化服务管理平台运行提供保障方面的成效</w:t>
            </w:r>
          </w:p>
        </w:tc>
        <w:tc>
          <w:tcPr>
            <w:tcW w:w="2551" w:type="dxa"/>
            <w:vAlign w:val="center"/>
          </w:tcPr>
          <w:p>
            <w:pPr>
              <w:pStyle w:val="12"/>
            </w:pPr>
            <w:r>
              <w:t>按时上报、转派、接收便民平台和网格化管理平台案件，并按时处置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社会效益指标</w:t>
            </w:r>
          </w:p>
        </w:tc>
        <w:tc>
          <w:tcPr>
            <w:tcW w:w="1332" w:type="dxa"/>
            <w:vAlign w:val="center"/>
          </w:tcPr>
          <w:p>
            <w:pPr>
              <w:pStyle w:val="12"/>
            </w:pPr>
            <w:r>
              <w:t>网格化治理工作水平</w:t>
            </w:r>
          </w:p>
        </w:tc>
        <w:tc>
          <w:tcPr>
            <w:tcW w:w="3430" w:type="dxa"/>
            <w:vAlign w:val="center"/>
          </w:tcPr>
          <w:p>
            <w:pPr>
              <w:pStyle w:val="12"/>
            </w:pPr>
            <w:r>
              <w:t>通过网格化管理工作使用情况、办结效率、使用频率等，综合反映杨家泊镇网格化治理模式的效果和网格化治理工作水平</w:t>
            </w:r>
          </w:p>
        </w:tc>
        <w:tc>
          <w:tcPr>
            <w:tcW w:w="2551" w:type="dxa"/>
            <w:vAlign w:val="center"/>
          </w:tcPr>
          <w:p>
            <w:pPr>
              <w:pStyle w:val="12"/>
            </w:pPr>
            <w:r>
              <w:t>效果良好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网格员满意度</w:t>
            </w:r>
          </w:p>
        </w:tc>
        <w:tc>
          <w:tcPr>
            <w:tcW w:w="3430" w:type="dxa"/>
            <w:vAlign w:val="center"/>
          </w:tcPr>
          <w:p>
            <w:pPr>
              <w:pStyle w:val="12"/>
            </w:pPr>
            <w:r>
              <w:t>反映网格员对工资发放、通讯费补贴、工作服装等的满意度评价</w:t>
            </w:r>
          </w:p>
        </w:tc>
        <w:tc>
          <w:tcPr>
            <w:tcW w:w="2551" w:type="dxa"/>
            <w:vAlign w:val="center"/>
          </w:tcPr>
          <w:p>
            <w:pPr>
              <w:pStyle w:val="1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服务对象满意度指标</w:t>
            </w:r>
          </w:p>
        </w:tc>
        <w:tc>
          <w:tcPr>
            <w:tcW w:w="1332" w:type="dxa"/>
            <w:vAlign w:val="center"/>
          </w:tcPr>
          <w:p>
            <w:pPr>
              <w:pStyle w:val="12"/>
            </w:pPr>
            <w:r>
              <w:t>群众满意度</w:t>
            </w:r>
          </w:p>
        </w:tc>
        <w:tc>
          <w:tcPr>
            <w:tcW w:w="3430" w:type="dxa"/>
            <w:vAlign w:val="center"/>
          </w:tcPr>
          <w:p>
            <w:pPr>
              <w:pStyle w:val="12"/>
            </w:pPr>
            <w:r>
              <w:t>反映群众对街道网格工作的满意程度</w:t>
            </w:r>
          </w:p>
        </w:tc>
        <w:tc>
          <w:tcPr>
            <w:tcW w:w="2551" w:type="dxa"/>
            <w:vAlign w:val="center"/>
          </w:tcPr>
          <w:p>
            <w:pPr>
              <w:pStyle w:val="12"/>
            </w:pPr>
            <w:r>
              <w:t>≥95%</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2"/>
      </w:pPr>
      <w:r>
        <w:rPr>
          <w:rFonts w:ascii="方正仿宋_GBK" w:hAnsi="方正仿宋_GBK" w:eastAsia="方正仿宋_GBK" w:cs="方正仿宋_GBK"/>
          <w:color w:val="000000"/>
          <w:sz w:val="28"/>
        </w:rPr>
        <w:t>12.《天津市财政局关于下达2022年农业生产发展等资金预算（市级调剂资金）的通知》（津财农指【2022】48号）绩效目标表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818101天津市滨海新区杨家泊镇人民政府</w:t>
            </w:r>
          </w:p>
        </w:tc>
        <w:tc>
          <w:tcPr>
            <w:tcW w:w="1276" w:type="dxa"/>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《天津市财政局关于下达2022年农业生产发展等资金预算（市级调剂资金）的通知》（津财农指【2022】48号）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500313.01</w:t>
            </w:r>
          </w:p>
        </w:tc>
        <w:tc>
          <w:tcPr>
            <w:tcW w:w="1587" w:type="dxa"/>
            <w:vAlign w:val="center"/>
          </w:tcPr>
          <w:p>
            <w:pPr>
              <w:pStyle w:val="13"/>
            </w:pPr>
            <w:r>
              <w:t>其中：财政    资金</w:t>
            </w:r>
          </w:p>
        </w:tc>
        <w:tc>
          <w:tcPr>
            <w:tcW w:w="1843" w:type="dxa"/>
            <w:vAlign w:val="center"/>
          </w:tcPr>
          <w:p>
            <w:pPr>
              <w:pStyle w:val="12"/>
            </w:pPr>
            <w:r>
              <w:t>500313.01</w:t>
            </w:r>
          </w:p>
        </w:tc>
        <w:tc>
          <w:tcPr>
            <w:tcW w:w="1276" w:type="dxa"/>
            <w:vAlign w:val="center"/>
          </w:tcPr>
          <w:p>
            <w:pPr>
              <w:pStyle w:val="13"/>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推动提升农村生活污水站运行维护管理水平，提高设施运维效果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1.推动提升农村生活污水站运行维护管理水平，提高设施运维效果</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农村生活污水处理站拨付村级数量</w:t>
            </w:r>
          </w:p>
        </w:tc>
        <w:tc>
          <w:tcPr>
            <w:tcW w:w="3430" w:type="dxa"/>
            <w:vAlign w:val="center"/>
          </w:tcPr>
          <w:p>
            <w:pPr>
              <w:pStyle w:val="12"/>
            </w:pPr>
            <w:r>
              <w:t>农村生活污水处理站拨付村级数量</w:t>
            </w:r>
          </w:p>
        </w:tc>
        <w:tc>
          <w:tcPr>
            <w:tcW w:w="2551" w:type="dxa"/>
            <w:vAlign w:val="center"/>
          </w:tcPr>
          <w:p>
            <w:pPr>
              <w:pStyle w:val="12"/>
            </w:pPr>
            <w:r>
              <w:t>13个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设施利用率</w:t>
            </w:r>
          </w:p>
        </w:tc>
        <w:tc>
          <w:tcPr>
            <w:tcW w:w="3430" w:type="dxa"/>
            <w:vAlign w:val="center"/>
          </w:tcPr>
          <w:p>
            <w:pPr>
              <w:pStyle w:val="12"/>
            </w:pPr>
            <w:r>
              <w:t>设施利用率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污水处理及时率</w:t>
            </w:r>
          </w:p>
        </w:tc>
        <w:tc>
          <w:tcPr>
            <w:tcW w:w="3430" w:type="dxa"/>
            <w:vAlign w:val="center"/>
          </w:tcPr>
          <w:p>
            <w:pPr>
              <w:pStyle w:val="12"/>
            </w:pPr>
            <w:r>
              <w:t>污水处理及时率</w:t>
            </w:r>
          </w:p>
        </w:tc>
        <w:tc>
          <w:tcPr>
            <w:tcW w:w="2551" w:type="dxa"/>
            <w:vAlign w:val="center"/>
          </w:tcPr>
          <w:p>
            <w:pPr>
              <w:pStyle w:val="1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支出成本</w:t>
            </w:r>
          </w:p>
        </w:tc>
        <w:tc>
          <w:tcPr>
            <w:tcW w:w="3430" w:type="dxa"/>
            <w:vAlign w:val="center"/>
          </w:tcPr>
          <w:p>
            <w:pPr>
              <w:pStyle w:val="12"/>
            </w:pPr>
            <w:r>
              <w:t>支出成本</w:t>
            </w:r>
          </w:p>
        </w:tc>
        <w:tc>
          <w:tcPr>
            <w:tcW w:w="2551" w:type="dxa"/>
            <w:vAlign w:val="center"/>
          </w:tcPr>
          <w:p>
            <w:pPr>
              <w:pStyle w:val="12"/>
            </w:pPr>
            <w:r>
              <w:t>≤67.96万元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生态效益指标</w:t>
            </w:r>
          </w:p>
        </w:tc>
        <w:tc>
          <w:tcPr>
            <w:tcW w:w="1332" w:type="dxa"/>
            <w:vAlign w:val="center"/>
          </w:tcPr>
          <w:p>
            <w:pPr>
              <w:pStyle w:val="12"/>
            </w:pPr>
            <w:r>
              <w:t>改善水环境，降低污染物排放量</w:t>
            </w:r>
          </w:p>
        </w:tc>
        <w:tc>
          <w:tcPr>
            <w:tcW w:w="3430" w:type="dxa"/>
            <w:vAlign w:val="center"/>
          </w:tcPr>
          <w:p>
            <w:pPr>
              <w:pStyle w:val="12"/>
            </w:pPr>
            <w:r>
              <w:t>改善水环境，降低污染物排放量</w:t>
            </w:r>
          </w:p>
        </w:tc>
        <w:tc>
          <w:tcPr>
            <w:tcW w:w="2551" w:type="dxa"/>
            <w:vAlign w:val="center"/>
          </w:tcPr>
          <w:p>
            <w:pPr>
              <w:pStyle w:val="12"/>
            </w:pPr>
            <w:r>
              <w:t>有效降低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群众满意度</w:t>
            </w:r>
          </w:p>
        </w:tc>
        <w:tc>
          <w:tcPr>
            <w:tcW w:w="3430" w:type="dxa"/>
            <w:vAlign w:val="center"/>
          </w:tcPr>
          <w:p>
            <w:pPr>
              <w:pStyle w:val="12"/>
            </w:pPr>
            <w:r>
              <w:t>群众满意度</w:t>
            </w:r>
          </w:p>
        </w:tc>
        <w:tc>
          <w:tcPr>
            <w:tcW w:w="2551" w:type="dxa"/>
            <w:vAlign w:val="center"/>
          </w:tcPr>
          <w:p>
            <w:pPr>
              <w:pStyle w:val="12"/>
            </w:pPr>
            <w:r>
              <w:t>≥90%</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2"/>
      </w:pPr>
      <w:r>
        <w:rPr>
          <w:rFonts w:ascii="方正仿宋_GBK" w:hAnsi="方正仿宋_GBK" w:eastAsia="方正仿宋_GBK" w:cs="方正仿宋_GBK"/>
          <w:color w:val="000000"/>
          <w:sz w:val="28"/>
        </w:rPr>
        <w:t>13.环境污染防治绩效目标表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818101天津市滨海新区杨家泊镇人民政府</w:t>
            </w:r>
          </w:p>
        </w:tc>
        <w:tc>
          <w:tcPr>
            <w:tcW w:w="1276" w:type="dxa"/>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环境污染防治</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950000.00</w:t>
            </w:r>
          </w:p>
        </w:tc>
        <w:tc>
          <w:tcPr>
            <w:tcW w:w="1587" w:type="dxa"/>
            <w:vAlign w:val="center"/>
          </w:tcPr>
          <w:p>
            <w:pPr>
              <w:pStyle w:val="13"/>
            </w:pPr>
            <w:r>
              <w:t>其中：财政    资金</w:t>
            </w:r>
          </w:p>
        </w:tc>
        <w:tc>
          <w:tcPr>
            <w:tcW w:w="1843" w:type="dxa"/>
            <w:vAlign w:val="center"/>
          </w:tcPr>
          <w:p>
            <w:pPr>
              <w:pStyle w:val="12"/>
            </w:pPr>
            <w:r>
              <w:t>950000.00</w:t>
            </w:r>
          </w:p>
        </w:tc>
        <w:tc>
          <w:tcPr>
            <w:tcW w:w="1276" w:type="dxa"/>
            <w:vAlign w:val="center"/>
          </w:tcPr>
          <w:p>
            <w:pPr>
              <w:pStyle w:val="13"/>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通过对镇域各类环境治理，改善大气、土壤、水等环境，提高人民满意感。</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1.通过对镇域各类环境治理，改善大气、土壤、水等环境，提高人民满意感。</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黑臭水体整治率</w:t>
            </w:r>
          </w:p>
        </w:tc>
        <w:tc>
          <w:tcPr>
            <w:tcW w:w="3430" w:type="dxa"/>
            <w:vAlign w:val="center"/>
          </w:tcPr>
          <w:p>
            <w:pPr>
              <w:pStyle w:val="12"/>
            </w:pPr>
            <w:r>
              <w:t>反映全镇自然河湖水域巡查过程中发现的黑臭水体整治情况</w:t>
            </w:r>
          </w:p>
        </w:tc>
        <w:tc>
          <w:tcPr>
            <w:tcW w:w="2551" w:type="dxa"/>
            <w:vAlign w:val="center"/>
          </w:tcPr>
          <w:p>
            <w:pPr>
              <w:pStyle w:val="1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企业检查次数</w:t>
            </w:r>
          </w:p>
        </w:tc>
        <w:tc>
          <w:tcPr>
            <w:tcW w:w="3430" w:type="dxa"/>
            <w:vAlign w:val="center"/>
          </w:tcPr>
          <w:p>
            <w:pPr>
              <w:pStyle w:val="12"/>
            </w:pPr>
            <w:r>
              <w:t>反映全镇企业节能监察、环保巡查工作完成情况</w:t>
            </w:r>
          </w:p>
        </w:tc>
        <w:tc>
          <w:tcPr>
            <w:tcW w:w="2551" w:type="dxa"/>
            <w:vAlign w:val="center"/>
          </w:tcPr>
          <w:p>
            <w:pPr>
              <w:pStyle w:val="12"/>
            </w:pPr>
            <w:r>
              <w:t>≥40次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农村黑臭水体比例下降</w:t>
            </w:r>
          </w:p>
        </w:tc>
        <w:tc>
          <w:tcPr>
            <w:tcW w:w="3430" w:type="dxa"/>
            <w:vAlign w:val="center"/>
          </w:tcPr>
          <w:p>
            <w:pPr>
              <w:pStyle w:val="12"/>
            </w:pPr>
            <w:r>
              <w:t>反映农村黑臭水治理效果情况</w:t>
            </w:r>
          </w:p>
        </w:tc>
        <w:tc>
          <w:tcPr>
            <w:tcW w:w="2551" w:type="dxa"/>
            <w:vAlign w:val="center"/>
          </w:tcPr>
          <w:p>
            <w:pPr>
              <w:pStyle w:val="12"/>
            </w:pPr>
            <w:r>
              <w:t>效果显著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问题整改及时性</w:t>
            </w:r>
          </w:p>
        </w:tc>
        <w:tc>
          <w:tcPr>
            <w:tcW w:w="3430" w:type="dxa"/>
            <w:vAlign w:val="center"/>
          </w:tcPr>
          <w:p>
            <w:pPr>
              <w:pStyle w:val="12"/>
            </w:pPr>
            <w:r>
              <w:t>反映改善大气污染治理工作的及时性</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效益指标</w:t>
            </w:r>
          </w:p>
        </w:tc>
        <w:tc>
          <w:tcPr>
            <w:tcW w:w="1276" w:type="dxa"/>
            <w:vAlign w:val="center"/>
          </w:tcPr>
          <w:p>
            <w:pPr>
              <w:pStyle w:val="12"/>
            </w:pPr>
            <w:r>
              <w:t>生态效益指标</w:t>
            </w:r>
          </w:p>
        </w:tc>
        <w:tc>
          <w:tcPr>
            <w:tcW w:w="1332" w:type="dxa"/>
            <w:vAlign w:val="center"/>
          </w:tcPr>
          <w:p>
            <w:pPr>
              <w:pStyle w:val="12"/>
            </w:pPr>
            <w:r>
              <w:t>年黑臭水体治理成本</w:t>
            </w:r>
          </w:p>
        </w:tc>
        <w:tc>
          <w:tcPr>
            <w:tcW w:w="3430" w:type="dxa"/>
            <w:vAlign w:val="center"/>
          </w:tcPr>
          <w:p>
            <w:pPr>
              <w:pStyle w:val="12"/>
            </w:pPr>
            <w:r>
              <w:t>反映黑臭水体治理的成本控制情况</w:t>
            </w:r>
          </w:p>
        </w:tc>
        <w:tc>
          <w:tcPr>
            <w:tcW w:w="2551" w:type="dxa"/>
            <w:vAlign w:val="center"/>
          </w:tcPr>
          <w:p>
            <w:pPr>
              <w:pStyle w:val="12"/>
            </w:pPr>
            <w:r>
              <w:t>≤200000元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生态效益指标</w:t>
            </w:r>
          </w:p>
        </w:tc>
        <w:tc>
          <w:tcPr>
            <w:tcW w:w="1332" w:type="dxa"/>
            <w:vAlign w:val="center"/>
          </w:tcPr>
          <w:p>
            <w:pPr>
              <w:pStyle w:val="12"/>
            </w:pPr>
            <w:r>
              <w:t>PM2.5浓度</w:t>
            </w:r>
          </w:p>
        </w:tc>
        <w:tc>
          <w:tcPr>
            <w:tcW w:w="3430" w:type="dxa"/>
            <w:vAlign w:val="center"/>
          </w:tcPr>
          <w:p>
            <w:pPr>
              <w:pStyle w:val="12"/>
            </w:pPr>
            <w:r>
              <w:t>通过降低PM2.5浓度，反映杨家泊镇大气污染治理的成效</w:t>
            </w:r>
          </w:p>
        </w:tc>
        <w:tc>
          <w:tcPr>
            <w:tcW w:w="2551" w:type="dxa"/>
            <w:vAlign w:val="center"/>
          </w:tcPr>
          <w:p>
            <w:pPr>
              <w:pStyle w:val="12"/>
            </w:pPr>
            <w:r>
              <w:t>≤45微克/立方米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村民满意度</w:t>
            </w:r>
          </w:p>
        </w:tc>
        <w:tc>
          <w:tcPr>
            <w:tcW w:w="3430" w:type="dxa"/>
            <w:vAlign w:val="center"/>
          </w:tcPr>
          <w:p>
            <w:pPr>
              <w:pStyle w:val="12"/>
            </w:pPr>
            <w:r>
              <w:t>反映村民对生态环境治理的满意情况</w:t>
            </w:r>
          </w:p>
        </w:tc>
        <w:tc>
          <w:tcPr>
            <w:tcW w:w="2551" w:type="dxa"/>
            <w:vAlign w:val="center"/>
          </w:tcPr>
          <w:p>
            <w:pPr>
              <w:pStyle w:val="12"/>
            </w:pPr>
            <w:r>
              <w:t>≥85%</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2"/>
      </w:pPr>
      <w:r>
        <w:rPr>
          <w:rFonts w:ascii="方正仿宋_GBK" w:hAnsi="方正仿宋_GBK" w:eastAsia="方正仿宋_GBK" w:cs="方正仿宋_GBK"/>
          <w:color w:val="000000"/>
          <w:sz w:val="28"/>
        </w:rPr>
        <w:t>14.精神文明创建常态化建设绩效目标表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818101天津市滨海新区杨家泊镇人民政府</w:t>
            </w:r>
          </w:p>
        </w:tc>
        <w:tc>
          <w:tcPr>
            <w:tcW w:w="1276" w:type="dxa"/>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精神文明创建常态化建设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130000.00</w:t>
            </w:r>
          </w:p>
        </w:tc>
        <w:tc>
          <w:tcPr>
            <w:tcW w:w="1587" w:type="dxa"/>
            <w:vAlign w:val="center"/>
          </w:tcPr>
          <w:p>
            <w:pPr>
              <w:pStyle w:val="13"/>
            </w:pPr>
            <w:r>
              <w:t>其中：财政    资金</w:t>
            </w:r>
          </w:p>
        </w:tc>
        <w:tc>
          <w:tcPr>
            <w:tcW w:w="1843" w:type="dxa"/>
            <w:vAlign w:val="center"/>
          </w:tcPr>
          <w:p>
            <w:pPr>
              <w:pStyle w:val="12"/>
            </w:pPr>
            <w:r>
              <w:t>130000.00</w:t>
            </w:r>
          </w:p>
        </w:tc>
        <w:tc>
          <w:tcPr>
            <w:tcW w:w="1276" w:type="dxa"/>
            <w:vAlign w:val="center"/>
          </w:tcPr>
          <w:p>
            <w:pPr>
              <w:pStyle w:val="13"/>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通过开展精神文明创建工作，提高村民文明意识，提升社会文明程度，转变社会风气</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1.通过开展精神文明创建工作，提高村民文明意识，提升社会文明程度，转变社会风气</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各类文化活动开展场次</w:t>
            </w:r>
          </w:p>
        </w:tc>
        <w:tc>
          <w:tcPr>
            <w:tcW w:w="3430" w:type="dxa"/>
            <w:vAlign w:val="center"/>
          </w:tcPr>
          <w:p>
            <w:pPr>
              <w:pStyle w:val="12"/>
            </w:pPr>
            <w:r>
              <w:t>反映新时代文明实践所、站组织开展的各类文化活动场次</w:t>
            </w:r>
          </w:p>
        </w:tc>
        <w:tc>
          <w:tcPr>
            <w:tcW w:w="2551" w:type="dxa"/>
            <w:vAlign w:val="center"/>
          </w:tcPr>
          <w:p>
            <w:pPr>
              <w:pStyle w:val="12"/>
            </w:pPr>
            <w:r>
              <w:t>≥880场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组织未成年人思想道德实践活动场次</w:t>
            </w:r>
          </w:p>
        </w:tc>
        <w:tc>
          <w:tcPr>
            <w:tcW w:w="3430" w:type="dxa"/>
            <w:vAlign w:val="center"/>
          </w:tcPr>
          <w:p>
            <w:pPr>
              <w:pStyle w:val="12"/>
            </w:pPr>
            <w:r>
              <w:t>反映当年度组织未成年人思想道德实践活动的场次</w:t>
            </w:r>
          </w:p>
        </w:tc>
        <w:tc>
          <w:tcPr>
            <w:tcW w:w="2551" w:type="dxa"/>
            <w:vAlign w:val="center"/>
          </w:tcPr>
          <w:p>
            <w:pPr>
              <w:pStyle w:val="12"/>
            </w:pPr>
            <w:r>
              <w:t>≥80场次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开展“润心计划”活动场次</w:t>
            </w:r>
          </w:p>
        </w:tc>
        <w:tc>
          <w:tcPr>
            <w:tcW w:w="3430" w:type="dxa"/>
            <w:vAlign w:val="center"/>
          </w:tcPr>
          <w:p>
            <w:pPr>
              <w:pStyle w:val="12"/>
            </w:pPr>
            <w:r>
              <w:t>反映杨家泊镇开展“润心计划”活动的场次</w:t>
            </w:r>
          </w:p>
        </w:tc>
        <w:tc>
          <w:tcPr>
            <w:tcW w:w="2551" w:type="dxa"/>
            <w:vAlign w:val="center"/>
          </w:tcPr>
          <w:p>
            <w:pPr>
              <w:pStyle w:val="12"/>
            </w:pPr>
            <w:r>
              <w:t>≥12场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开展精神文明创建活动达标率</w:t>
            </w:r>
          </w:p>
        </w:tc>
        <w:tc>
          <w:tcPr>
            <w:tcW w:w="3430" w:type="dxa"/>
            <w:vAlign w:val="center"/>
          </w:tcPr>
          <w:p>
            <w:pPr>
              <w:pStyle w:val="12"/>
            </w:pPr>
            <w:r>
              <w:t>反映精神文明创建活动的达标情况。</w:t>
            </w:r>
          </w:p>
        </w:tc>
        <w:tc>
          <w:tcPr>
            <w:tcW w:w="2551" w:type="dxa"/>
            <w:vAlign w:val="center"/>
          </w:tcPr>
          <w:p>
            <w:pPr>
              <w:pStyle w:val="12"/>
            </w:pPr>
            <w:r>
              <w:t>≥97%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宣传活动开展及时率</w:t>
            </w:r>
          </w:p>
        </w:tc>
        <w:tc>
          <w:tcPr>
            <w:tcW w:w="3430" w:type="dxa"/>
            <w:vAlign w:val="center"/>
          </w:tcPr>
          <w:p>
            <w:pPr>
              <w:pStyle w:val="12"/>
            </w:pPr>
            <w:r>
              <w:t>通过及时开展的宣传活动次数与实际的宣传活动次数的比率，反映宣传活动开展的及时情况 。</w:t>
            </w:r>
          </w:p>
        </w:tc>
        <w:tc>
          <w:tcPr>
            <w:tcW w:w="2551" w:type="dxa"/>
            <w:vAlign w:val="center"/>
          </w:tcPr>
          <w:p>
            <w:pPr>
              <w:pStyle w:val="1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群众性活动场所提升费用</w:t>
            </w:r>
          </w:p>
        </w:tc>
        <w:tc>
          <w:tcPr>
            <w:tcW w:w="3430" w:type="dxa"/>
            <w:vAlign w:val="center"/>
          </w:tcPr>
          <w:p>
            <w:pPr>
              <w:pStyle w:val="12"/>
            </w:pPr>
            <w:r>
              <w:t>反映活动场所提升改造费用</w:t>
            </w:r>
          </w:p>
        </w:tc>
        <w:tc>
          <w:tcPr>
            <w:tcW w:w="2551" w:type="dxa"/>
            <w:vAlign w:val="center"/>
          </w:tcPr>
          <w:p>
            <w:pPr>
              <w:pStyle w:val="12"/>
            </w:pPr>
            <w:r>
              <w:t>≤2万元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宣传活动费用</w:t>
            </w:r>
          </w:p>
        </w:tc>
        <w:tc>
          <w:tcPr>
            <w:tcW w:w="3430" w:type="dxa"/>
            <w:vAlign w:val="center"/>
          </w:tcPr>
          <w:p>
            <w:pPr>
              <w:pStyle w:val="12"/>
            </w:pPr>
            <w:r>
              <w:t>反映宣传活动费用成本控制情况</w:t>
            </w:r>
          </w:p>
        </w:tc>
        <w:tc>
          <w:tcPr>
            <w:tcW w:w="2551" w:type="dxa"/>
            <w:vAlign w:val="center"/>
          </w:tcPr>
          <w:p>
            <w:pPr>
              <w:pStyle w:val="12"/>
            </w:pPr>
            <w:r>
              <w:t>≤17万元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全国文明城区创建成本</w:t>
            </w:r>
          </w:p>
        </w:tc>
        <w:tc>
          <w:tcPr>
            <w:tcW w:w="3430" w:type="dxa"/>
            <w:vAlign w:val="center"/>
          </w:tcPr>
          <w:p>
            <w:pPr>
              <w:pStyle w:val="12"/>
            </w:pPr>
            <w:r>
              <w:t>反映当年度全国文明城区的创建成本</w:t>
            </w:r>
          </w:p>
        </w:tc>
        <w:tc>
          <w:tcPr>
            <w:tcW w:w="2551" w:type="dxa"/>
            <w:vAlign w:val="center"/>
          </w:tcPr>
          <w:p>
            <w:pPr>
              <w:pStyle w:val="12"/>
            </w:pPr>
            <w:r>
              <w:t>≤3万元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提高村民文明意识</w:t>
            </w:r>
          </w:p>
        </w:tc>
        <w:tc>
          <w:tcPr>
            <w:tcW w:w="3430" w:type="dxa"/>
            <w:vAlign w:val="center"/>
          </w:tcPr>
          <w:p>
            <w:pPr>
              <w:pStyle w:val="12"/>
            </w:pPr>
            <w:r>
              <w:t>反映提高村民文明意识方面的成效</w:t>
            </w:r>
          </w:p>
        </w:tc>
        <w:tc>
          <w:tcPr>
            <w:tcW w:w="2551" w:type="dxa"/>
            <w:vAlign w:val="center"/>
          </w:tcPr>
          <w:p>
            <w:pPr>
              <w:pStyle w:val="12"/>
            </w:pPr>
            <w:r>
              <w:t>有效提升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村民满意度</w:t>
            </w:r>
          </w:p>
        </w:tc>
        <w:tc>
          <w:tcPr>
            <w:tcW w:w="3430" w:type="dxa"/>
            <w:vAlign w:val="center"/>
          </w:tcPr>
          <w:p>
            <w:pPr>
              <w:pStyle w:val="12"/>
            </w:pPr>
            <w:r>
              <w:t>反映村民对精神文明创建的满意程度。</w:t>
            </w:r>
          </w:p>
        </w:tc>
        <w:tc>
          <w:tcPr>
            <w:tcW w:w="2551" w:type="dxa"/>
            <w:vAlign w:val="center"/>
          </w:tcPr>
          <w:p>
            <w:pPr>
              <w:pStyle w:val="12"/>
            </w:pPr>
            <w:r>
              <w:t>≥95%</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2"/>
      </w:pPr>
      <w:r>
        <w:rPr>
          <w:rFonts w:ascii="方正仿宋_GBK" w:hAnsi="方正仿宋_GBK" w:eastAsia="方正仿宋_GBK" w:cs="方正仿宋_GBK"/>
          <w:color w:val="000000"/>
          <w:sz w:val="28"/>
        </w:rPr>
        <w:t>15.经济建设发展资金绩效目标表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818101天津市滨海新区杨家泊镇人民政府</w:t>
            </w:r>
          </w:p>
        </w:tc>
        <w:tc>
          <w:tcPr>
            <w:tcW w:w="1276" w:type="dxa"/>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经济建设发展资金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1633080.00</w:t>
            </w:r>
          </w:p>
        </w:tc>
        <w:tc>
          <w:tcPr>
            <w:tcW w:w="1587" w:type="dxa"/>
            <w:vAlign w:val="center"/>
          </w:tcPr>
          <w:p>
            <w:pPr>
              <w:pStyle w:val="13"/>
            </w:pPr>
            <w:r>
              <w:t>其中：财政    资金</w:t>
            </w:r>
          </w:p>
        </w:tc>
        <w:tc>
          <w:tcPr>
            <w:tcW w:w="1843" w:type="dxa"/>
            <w:vAlign w:val="center"/>
          </w:tcPr>
          <w:p>
            <w:pPr>
              <w:pStyle w:val="12"/>
            </w:pPr>
            <w:r>
              <w:t>1633080.00</w:t>
            </w:r>
          </w:p>
        </w:tc>
        <w:tc>
          <w:tcPr>
            <w:tcW w:w="1276" w:type="dxa"/>
            <w:vAlign w:val="center"/>
          </w:tcPr>
          <w:p>
            <w:pPr>
              <w:pStyle w:val="13"/>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通过多种形式宣传推介杨家泊镇、采用走出去请进来的方式实地考察重点招商项目，吸引符合我镇产业定位的招商项目落位，实现提升杨家泊镇招商引资效果的目标。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1.该项目可以解决工业领域人与人、人与物、物与物、系统与系统，企业与企业之间的互联互通，是国家建设的一套基础设施，有了统一标准，项目的可复制性和可推广性将大大提高。</w:t>
            </w:r>
          </w:p>
          <w:p>
            <w:pPr>
              <w:pStyle w:val="12"/>
            </w:pPr>
            <w:r>
              <w:t>2.通过为企业拨付高企券资金，可以减轻企业负担，从而鼓励支持企业申报高新技术企业工作。</w:t>
            </w:r>
          </w:p>
          <w:p>
            <w:pPr>
              <w:pStyle w:val="12"/>
            </w:pPr>
            <w:r>
              <w:t>3.通过开展第五次经济普查，及时了解辖区内经济运行情况，为区域发展决策提供基础数据。</w:t>
            </w:r>
          </w:p>
          <w:p>
            <w:pPr>
              <w:pStyle w:val="12"/>
            </w:pPr>
            <w:r>
              <w:t>4.通过多种形式宣传推介杨家泊镇、采用走出去请进来的方式实地考察重点招商项目，吸引符合我镇产业定位的招商项目落位，实现提升杨家泊镇招商引资效果的目标。</w:t>
            </w:r>
          </w:p>
          <w:p>
            <w:pPr>
              <w:pStyle w:val="12"/>
            </w:pPr>
            <w:r>
              <w:t>5.对东区部分物流用地调整为工业用地，提高园区地块价值促进提高招商引资效果。</w:t>
            </w:r>
          </w:p>
          <w:p>
            <w:pPr>
              <w:pStyle w:val="12"/>
            </w:pPr>
            <w:r>
              <w:t>6.完善物流加工区西区供水管线，提高园区基础设施配套。</w:t>
            </w:r>
          </w:p>
          <w:p>
            <w:pPr>
              <w:pStyle w:val="12"/>
            </w:pPr>
            <w:r>
              <w:t>7.对物流加工区东区道路进行测绘，为后续工程实施提供数据支撑。</w:t>
            </w:r>
          </w:p>
          <w:p>
            <w:pPr>
              <w:pStyle w:val="12"/>
            </w:pPr>
            <w:r>
              <w:t>8.对物流加工区东区地块进行调规，提高园区土地地块使用效率和后续招商引资竞争力。</w:t>
            </w:r>
          </w:p>
          <w:p>
            <w:pPr>
              <w:pStyle w:val="12"/>
            </w:pPr>
            <w:r>
              <w:t>9.完成供水管线工程结算审核。</w:t>
            </w:r>
          </w:p>
          <w:p>
            <w:pPr>
              <w:pStyle w:val="12"/>
            </w:pPr>
            <w:r>
              <w:t>10.对污水处理厂工程进行运营项目招标运营</w:t>
            </w:r>
          </w:p>
          <w:p>
            <w:pPr>
              <w:pStyle w:val="12"/>
            </w:pPr>
            <w:r>
              <w:t>11.顺利完成物流加工区餐厨垃圾基建水表安装工程预算审核工作。</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测绘项目数量</w:t>
            </w:r>
          </w:p>
        </w:tc>
        <w:tc>
          <w:tcPr>
            <w:tcW w:w="3430" w:type="dxa"/>
            <w:vAlign w:val="center"/>
          </w:tcPr>
          <w:p>
            <w:pPr>
              <w:pStyle w:val="12"/>
            </w:pPr>
            <w:r>
              <w:t>东区道路测绘服务园区数量</w:t>
            </w:r>
          </w:p>
        </w:tc>
        <w:tc>
          <w:tcPr>
            <w:tcW w:w="2551" w:type="dxa"/>
            <w:vAlign w:val="center"/>
          </w:tcPr>
          <w:p>
            <w:pPr>
              <w:pStyle w:val="12"/>
            </w:pPr>
            <w:r>
              <w:t>＝1个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西区供水管线工程服务数量</w:t>
            </w:r>
          </w:p>
        </w:tc>
        <w:tc>
          <w:tcPr>
            <w:tcW w:w="3430" w:type="dxa"/>
            <w:vAlign w:val="center"/>
          </w:tcPr>
          <w:p>
            <w:pPr>
              <w:pStyle w:val="12"/>
            </w:pPr>
            <w:r>
              <w:t>反映西区供水管线工程服务园区数量</w:t>
            </w:r>
          </w:p>
        </w:tc>
        <w:tc>
          <w:tcPr>
            <w:tcW w:w="2551" w:type="dxa"/>
            <w:vAlign w:val="center"/>
          </w:tcPr>
          <w:p>
            <w:pPr>
              <w:pStyle w:val="12"/>
            </w:pPr>
            <w:r>
              <w:t>＝1个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此次工程建设数量</w:t>
            </w:r>
          </w:p>
        </w:tc>
        <w:tc>
          <w:tcPr>
            <w:tcW w:w="3430" w:type="dxa"/>
            <w:vAlign w:val="center"/>
          </w:tcPr>
          <w:p>
            <w:pPr>
              <w:pStyle w:val="12"/>
            </w:pPr>
            <w:r>
              <w:t>供水管线工程建设项目数量</w:t>
            </w:r>
          </w:p>
        </w:tc>
        <w:tc>
          <w:tcPr>
            <w:tcW w:w="2551" w:type="dxa"/>
            <w:vAlign w:val="center"/>
          </w:tcPr>
          <w:p>
            <w:pPr>
              <w:pStyle w:val="12"/>
            </w:pPr>
            <w:r>
              <w:t>＝1项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物流加工区餐厨基建水表安装工程建设数量</w:t>
            </w:r>
          </w:p>
        </w:tc>
        <w:tc>
          <w:tcPr>
            <w:tcW w:w="3430" w:type="dxa"/>
            <w:vAlign w:val="center"/>
          </w:tcPr>
          <w:p>
            <w:pPr>
              <w:pStyle w:val="12"/>
            </w:pPr>
            <w:r>
              <w:t>反映物流加工区餐厨基建水表安装工程建设项目数量</w:t>
            </w:r>
          </w:p>
        </w:tc>
        <w:tc>
          <w:tcPr>
            <w:tcW w:w="2551" w:type="dxa"/>
            <w:vAlign w:val="center"/>
          </w:tcPr>
          <w:p>
            <w:pPr>
              <w:pStyle w:val="12"/>
            </w:pPr>
            <w:r>
              <w:t>＝1项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项目服务园区数量</w:t>
            </w:r>
          </w:p>
        </w:tc>
        <w:tc>
          <w:tcPr>
            <w:tcW w:w="3430" w:type="dxa"/>
            <w:vAlign w:val="center"/>
          </w:tcPr>
          <w:p>
            <w:pPr>
              <w:pStyle w:val="12"/>
            </w:pPr>
            <w:r>
              <w:t>反映此次运营项目服务园区数量</w:t>
            </w:r>
          </w:p>
        </w:tc>
        <w:tc>
          <w:tcPr>
            <w:tcW w:w="2551" w:type="dxa"/>
            <w:vAlign w:val="center"/>
          </w:tcPr>
          <w:p>
            <w:pPr>
              <w:pStyle w:val="12"/>
            </w:pPr>
            <w:r>
              <w:t>＝1个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规划编制面积</w:t>
            </w:r>
          </w:p>
        </w:tc>
        <w:tc>
          <w:tcPr>
            <w:tcW w:w="3430" w:type="dxa"/>
            <w:vAlign w:val="center"/>
          </w:tcPr>
          <w:p>
            <w:pPr>
              <w:pStyle w:val="12"/>
            </w:pPr>
            <w:r>
              <w:t>反映东区部分物流用地调整为工业用地规划编制服务的面积指标</w:t>
            </w:r>
          </w:p>
        </w:tc>
        <w:tc>
          <w:tcPr>
            <w:tcW w:w="2551" w:type="dxa"/>
            <w:vAlign w:val="center"/>
          </w:tcPr>
          <w:p>
            <w:pPr>
              <w:pStyle w:val="12"/>
            </w:pPr>
            <w:r>
              <w:t>＝70.79公顷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发放补贴企业数</w:t>
            </w:r>
          </w:p>
        </w:tc>
        <w:tc>
          <w:tcPr>
            <w:tcW w:w="3430" w:type="dxa"/>
            <w:vAlign w:val="center"/>
          </w:tcPr>
          <w:p>
            <w:pPr>
              <w:pStyle w:val="12"/>
            </w:pPr>
            <w:r>
              <w:t>通过工业互联网标识解析补贴发放企业数，反映工作完成情况</w:t>
            </w:r>
          </w:p>
        </w:tc>
        <w:tc>
          <w:tcPr>
            <w:tcW w:w="2551" w:type="dxa"/>
            <w:vAlign w:val="center"/>
          </w:tcPr>
          <w:p>
            <w:pPr>
              <w:pStyle w:val="12"/>
            </w:pPr>
            <w:r>
              <w:t>≥1家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高企券发放企业数</w:t>
            </w:r>
          </w:p>
        </w:tc>
        <w:tc>
          <w:tcPr>
            <w:tcW w:w="3430" w:type="dxa"/>
            <w:vAlign w:val="center"/>
          </w:tcPr>
          <w:p>
            <w:pPr>
              <w:pStyle w:val="12"/>
            </w:pPr>
            <w:r>
              <w:t>通过统计高企券实际发放企业数量，反映项目工作的完成情况。</w:t>
            </w:r>
          </w:p>
        </w:tc>
        <w:tc>
          <w:tcPr>
            <w:tcW w:w="2551" w:type="dxa"/>
            <w:vAlign w:val="center"/>
          </w:tcPr>
          <w:p>
            <w:pPr>
              <w:pStyle w:val="12"/>
            </w:pPr>
            <w:r>
              <w:t>≥1家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完成经济普查工作村数</w:t>
            </w:r>
          </w:p>
        </w:tc>
        <w:tc>
          <w:tcPr>
            <w:tcW w:w="3430" w:type="dxa"/>
            <w:vAlign w:val="center"/>
          </w:tcPr>
          <w:p>
            <w:pPr>
              <w:pStyle w:val="12"/>
            </w:pPr>
            <w:r>
              <w:t>反映经济普查杨家泊镇需要完成的普查村任务数</w:t>
            </w:r>
          </w:p>
        </w:tc>
        <w:tc>
          <w:tcPr>
            <w:tcW w:w="2551" w:type="dxa"/>
            <w:vAlign w:val="center"/>
          </w:tcPr>
          <w:p>
            <w:pPr>
              <w:pStyle w:val="12"/>
            </w:pPr>
            <w:r>
              <w:t>＝13个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规划编制数量</w:t>
            </w:r>
          </w:p>
        </w:tc>
        <w:tc>
          <w:tcPr>
            <w:tcW w:w="3430" w:type="dxa"/>
            <w:vAlign w:val="center"/>
          </w:tcPr>
          <w:p>
            <w:pPr>
              <w:pStyle w:val="12"/>
            </w:pPr>
            <w:r>
              <w:t>反映东区地块调整规划编制的服务对象数量</w:t>
            </w:r>
          </w:p>
        </w:tc>
        <w:tc>
          <w:tcPr>
            <w:tcW w:w="2551" w:type="dxa"/>
            <w:vAlign w:val="center"/>
          </w:tcPr>
          <w:p>
            <w:pPr>
              <w:pStyle w:val="12"/>
            </w:pPr>
            <w:r>
              <w:t>＝1个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外出考察交流次数</w:t>
            </w:r>
          </w:p>
        </w:tc>
        <w:tc>
          <w:tcPr>
            <w:tcW w:w="3430" w:type="dxa"/>
            <w:vAlign w:val="center"/>
          </w:tcPr>
          <w:p>
            <w:pPr>
              <w:pStyle w:val="12"/>
            </w:pPr>
            <w:r>
              <w:t>反映全年开展外出考察交流工作次数</w:t>
            </w:r>
          </w:p>
        </w:tc>
        <w:tc>
          <w:tcPr>
            <w:tcW w:w="2551" w:type="dxa"/>
            <w:vAlign w:val="center"/>
          </w:tcPr>
          <w:p>
            <w:pPr>
              <w:pStyle w:val="12"/>
            </w:pPr>
            <w:r>
              <w:t>≥3次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规划编制验收合格率</w:t>
            </w:r>
          </w:p>
        </w:tc>
        <w:tc>
          <w:tcPr>
            <w:tcW w:w="3430" w:type="dxa"/>
            <w:vAlign w:val="center"/>
          </w:tcPr>
          <w:p>
            <w:pPr>
              <w:pStyle w:val="12"/>
            </w:pPr>
            <w:r>
              <w:t>反映规划编制成果验收情况</w:t>
            </w:r>
          </w:p>
        </w:tc>
        <w:tc>
          <w:tcPr>
            <w:tcW w:w="2551" w:type="dxa"/>
            <w:vAlign w:val="center"/>
          </w:tcPr>
          <w:p>
            <w:pPr>
              <w:pStyle w:val="1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项目运营验收合格率</w:t>
            </w:r>
          </w:p>
        </w:tc>
        <w:tc>
          <w:tcPr>
            <w:tcW w:w="3430" w:type="dxa"/>
            <w:vAlign w:val="center"/>
          </w:tcPr>
          <w:p>
            <w:pPr>
              <w:pStyle w:val="12"/>
            </w:pPr>
            <w:r>
              <w:t>反映滨海物流加工区污水处理厂运营项目通过验收的情况</w:t>
            </w:r>
          </w:p>
        </w:tc>
        <w:tc>
          <w:tcPr>
            <w:tcW w:w="2551" w:type="dxa"/>
            <w:vAlign w:val="center"/>
          </w:tcPr>
          <w:p>
            <w:pPr>
              <w:pStyle w:val="1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此次工程验收合格率</w:t>
            </w:r>
          </w:p>
        </w:tc>
        <w:tc>
          <w:tcPr>
            <w:tcW w:w="3430" w:type="dxa"/>
            <w:vAlign w:val="center"/>
          </w:tcPr>
          <w:p>
            <w:pPr>
              <w:pStyle w:val="12"/>
            </w:pPr>
            <w:r>
              <w:t>反映工程通过验收的情况</w:t>
            </w:r>
          </w:p>
        </w:tc>
        <w:tc>
          <w:tcPr>
            <w:tcW w:w="2551" w:type="dxa"/>
            <w:vAlign w:val="center"/>
          </w:tcPr>
          <w:p>
            <w:pPr>
              <w:pStyle w:val="1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补贴资金发放率</w:t>
            </w:r>
          </w:p>
        </w:tc>
        <w:tc>
          <w:tcPr>
            <w:tcW w:w="3430" w:type="dxa"/>
            <w:vAlign w:val="center"/>
          </w:tcPr>
          <w:p>
            <w:pPr>
              <w:pStyle w:val="12"/>
            </w:pPr>
            <w:r>
              <w:t>反映工业互联网标识解析补贴资金发放情况</w:t>
            </w:r>
          </w:p>
        </w:tc>
        <w:tc>
          <w:tcPr>
            <w:tcW w:w="2551" w:type="dxa"/>
            <w:vAlign w:val="center"/>
          </w:tcPr>
          <w:p>
            <w:pPr>
              <w:pStyle w:val="1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普查数据差错率</w:t>
            </w:r>
          </w:p>
        </w:tc>
        <w:tc>
          <w:tcPr>
            <w:tcW w:w="3430" w:type="dxa"/>
            <w:vAlign w:val="center"/>
          </w:tcPr>
          <w:p>
            <w:pPr>
              <w:pStyle w:val="12"/>
            </w:pPr>
            <w:r>
              <w:t>反映经济普查差错比率</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规划内容覆盖率</w:t>
            </w:r>
          </w:p>
        </w:tc>
        <w:tc>
          <w:tcPr>
            <w:tcW w:w="3430" w:type="dxa"/>
            <w:vAlign w:val="center"/>
          </w:tcPr>
          <w:p>
            <w:pPr>
              <w:pStyle w:val="12"/>
            </w:pPr>
            <w:r>
              <w:t>通过实际规划内容包含项数与计划规划内容包含项数比对，反映规划内容的覆盖情况。</w:t>
            </w:r>
          </w:p>
        </w:tc>
        <w:tc>
          <w:tcPr>
            <w:tcW w:w="2551" w:type="dxa"/>
            <w:vAlign w:val="center"/>
          </w:tcPr>
          <w:p>
            <w:pPr>
              <w:pStyle w:val="1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工程验收合格率</w:t>
            </w:r>
          </w:p>
        </w:tc>
        <w:tc>
          <w:tcPr>
            <w:tcW w:w="3430" w:type="dxa"/>
            <w:vAlign w:val="center"/>
          </w:tcPr>
          <w:p>
            <w:pPr>
              <w:pStyle w:val="12"/>
            </w:pPr>
            <w:r>
              <w:t>反映工程验收情况</w:t>
            </w:r>
          </w:p>
        </w:tc>
        <w:tc>
          <w:tcPr>
            <w:tcW w:w="2551" w:type="dxa"/>
            <w:vAlign w:val="center"/>
          </w:tcPr>
          <w:p>
            <w:pPr>
              <w:pStyle w:val="1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物流加工区餐厨基建水表安装工程验收合格率</w:t>
            </w:r>
          </w:p>
        </w:tc>
        <w:tc>
          <w:tcPr>
            <w:tcW w:w="3430" w:type="dxa"/>
            <w:vAlign w:val="center"/>
          </w:tcPr>
          <w:p>
            <w:pPr>
              <w:pStyle w:val="12"/>
            </w:pPr>
            <w:r>
              <w:t>反映物流加工区餐厨基建水表安装工程验收情况</w:t>
            </w:r>
          </w:p>
        </w:tc>
        <w:tc>
          <w:tcPr>
            <w:tcW w:w="2551" w:type="dxa"/>
            <w:vAlign w:val="center"/>
          </w:tcPr>
          <w:p>
            <w:pPr>
              <w:pStyle w:val="1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测绘范围覆盖率</w:t>
            </w:r>
          </w:p>
        </w:tc>
        <w:tc>
          <w:tcPr>
            <w:tcW w:w="3430" w:type="dxa"/>
            <w:vAlign w:val="center"/>
          </w:tcPr>
          <w:p>
            <w:pPr>
              <w:pStyle w:val="12"/>
            </w:pPr>
            <w:r>
              <w:t>通过实际测绘范围值与计划测绘范围值比对，反映基础测绘范围的覆盖情况</w:t>
            </w:r>
          </w:p>
        </w:tc>
        <w:tc>
          <w:tcPr>
            <w:tcW w:w="2551" w:type="dxa"/>
            <w:vAlign w:val="center"/>
          </w:tcPr>
          <w:p>
            <w:pPr>
              <w:pStyle w:val="1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各项服务质量达标率</w:t>
            </w:r>
          </w:p>
        </w:tc>
        <w:tc>
          <w:tcPr>
            <w:tcW w:w="3430" w:type="dxa"/>
            <w:vAlign w:val="center"/>
          </w:tcPr>
          <w:p>
            <w:pPr>
              <w:pStyle w:val="12"/>
            </w:pPr>
            <w:r>
              <w:t>反映招商服务质量的达标情况</w:t>
            </w:r>
          </w:p>
        </w:tc>
        <w:tc>
          <w:tcPr>
            <w:tcW w:w="2551" w:type="dxa"/>
            <w:vAlign w:val="center"/>
          </w:tcPr>
          <w:p>
            <w:pPr>
              <w:pStyle w:val="1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高企券补贴资金发放率</w:t>
            </w:r>
          </w:p>
        </w:tc>
        <w:tc>
          <w:tcPr>
            <w:tcW w:w="3430" w:type="dxa"/>
            <w:vAlign w:val="center"/>
          </w:tcPr>
          <w:p>
            <w:pPr>
              <w:pStyle w:val="12"/>
            </w:pPr>
            <w:r>
              <w:t>反映补贴资金发放情况</w:t>
            </w:r>
          </w:p>
        </w:tc>
        <w:tc>
          <w:tcPr>
            <w:tcW w:w="2551" w:type="dxa"/>
            <w:vAlign w:val="center"/>
          </w:tcPr>
          <w:p>
            <w:pPr>
              <w:pStyle w:val="1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交流工作完成及时率</w:t>
            </w:r>
          </w:p>
        </w:tc>
        <w:tc>
          <w:tcPr>
            <w:tcW w:w="3430" w:type="dxa"/>
            <w:vAlign w:val="center"/>
          </w:tcPr>
          <w:p>
            <w:pPr>
              <w:pStyle w:val="12"/>
            </w:pPr>
            <w:r>
              <w:t>反映全年招商引资培训和外出考察交流完成时效</w:t>
            </w:r>
          </w:p>
        </w:tc>
        <w:tc>
          <w:tcPr>
            <w:tcW w:w="2551" w:type="dxa"/>
            <w:vAlign w:val="center"/>
          </w:tcPr>
          <w:p>
            <w:pPr>
              <w:pStyle w:val="1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第三方运营管理服务期限</w:t>
            </w:r>
          </w:p>
        </w:tc>
        <w:tc>
          <w:tcPr>
            <w:tcW w:w="3430" w:type="dxa"/>
            <w:vAlign w:val="center"/>
          </w:tcPr>
          <w:p>
            <w:pPr>
              <w:pStyle w:val="12"/>
            </w:pPr>
            <w:r>
              <w:t>通过与第三方运营管理服务签订合同服务的时间，反运营管理的保障期限。</w:t>
            </w:r>
          </w:p>
        </w:tc>
        <w:tc>
          <w:tcPr>
            <w:tcW w:w="2551" w:type="dxa"/>
            <w:vAlign w:val="center"/>
          </w:tcPr>
          <w:p>
            <w:pPr>
              <w:pStyle w:val="12"/>
            </w:pPr>
            <w:r>
              <w:t>＝2年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经济普查工作完成及时率</w:t>
            </w:r>
          </w:p>
        </w:tc>
        <w:tc>
          <w:tcPr>
            <w:tcW w:w="3430" w:type="dxa"/>
            <w:vAlign w:val="center"/>
          </w:tcPr>
          <w:p>
            <w:pPr>
              <w:pStyle w:val="12"/>
            </w:pPr>
            <w:r>
              <w:t>反映经济普查工作完成时效</w:t>
            </w:r>
          </w:p>
        </w:tc>
        <w:tc>
          <w:tcPr>
            <w:tcW w:w="2551" w:type="dxa"/>
            <w:vAlign w:val="center"/>
          </w:tcPr>
          <w:p>
            <w:pPr>
              <w:pStyle w:val="1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工程进度按时完成率</w:t>
            </w:r>
          </w:p>
        </w:tc>
        <w:tc>
          <w:tcPr>
            <w:tcW w:w="3430" w:type="dxa"/>
            <w:vAlign w:val="center"/>
          </w:tcPr>
          <w:p>
            <w:pPr>
              <w:pStyle w:val="12"/>
            </w:pPr>
            <w:r>
              <w:t>反映物流加工区餐厨基建水表安装工程建设进度达标情况</w:t>
            </w:r>
          </w:p>
        </w:tc>
        <w:tc>
          <w:tcPr>
            <w:tcW w:w="2551" w:type="dxa"/>
            <w:vAlign w:val="center"/>
          </w:tcPr>
          <w:p>
            <w:pPr>
              <w:pStyle w:val="1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此次工程进度及时率</w:t>
            </w:r>
          </w:p>
        </w:tc>
        <w:tc>
          <w:tcPr>
            <w:tcW w:w="3430" w:type="dxa"/>
            <w:vAlign w:val="center"/>
          </w:tcPr>
          <w:p>
            <w:pPr>
              <w:pStyle w:val="12"/>
            </w:pPr>
            <w:r>
              <w:t>反映供水管线工程建设进度情况</w:t>
            </w:r>
          </w:p>
        </w:tc>
        <w:tc>
          <w:tcPr>
            <w:tcW w:w="2551" w:type="dxa"/>
            <w:vAlign w:val="center"/>
          </w:tcPr>
          <w:p>
            <w:pPr>
              <w:pStyle w:val="1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西区供水管线工程进度及时率</w:t>
            </w:r>
          </w:p>
        </w:tc>
        <w:tc>
          <w:tcPr>
            <w:tcW w:w="3430" w:type="dxa"/>
            <w:vAlign w:val="center"/>
          </w:tcPr>
          <w:p>
            <w:pPr>
              <w:pStyle w:val="12"/>
            </w:pPr>
            <w:r>
              <w:t>反映工程建设进度情况</w:t>
            </w:r>
          </w:p>
        </w:tc>
        <w:tc>
          <w:tcPr>
            <w:tcW w:w="2551" w:type="dxa"/>
            <w:vAlign w:val="center"/>
          </w:tcPr>
          <w:p>
            <w:pPr>
              <w:pStyle w:val="1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东区道路测绘成果提交及时率</w:t>
            </w:r>
          </w:p>
        </w:tc>
        <w:tc>
          <w:tcPr>
            <w:tcW w:w="3430" w:type="dxa"/>
            <w:vAlign w:val="center"/>
          </w:tcPr>
          <w:p>
            <w:pPr>
              <w:pStyle w:val="12"/>
            </w:pPr>
            <w:r>
              <w:t>通过实际及时提交的测绘成果数量与测绘总数比对，反映基础测绘工作完成的及时情况。</w:t>
            </w:r>
          </w:p>
        </w:tc>
        <w:tc>
          <w:tcPr>
            <w:tcW w:w="2551" w:type="dxa"/>
            <w:vAlign w:val="center"/>
          </w:tcPr>
          <w:p>
            <w:pPr>
              <w:pStyle w:val="1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规划编制按时完成率</w:t>
            </w:r>
          </w:p>
        </w:tc>
        <w:tc>
          <w:tcPr>
            <w:tcW w:w="3430" w:type="dxa"/>
            <w:vAlign w:val="center"/>
          </w:tcPr>
          <w:p>
            <w:pPr>
              <w:pStyle w:val="12"/>
            </w:pPr>
            <w:r>
              <w:t>反映东区地块调整规划编制成果完成时效</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企业智能制造配套资金发放及时率</w:t>
            </w:r>
          </w:p>
        </w:tc>
        <w:tc>
          <w:tcPr>
            <w:tcW w:w="3430" w:type="dxa"/>
            <w:vAlign w:val="center"/>
          </w:tcPr>
          <w:p>
            <w:pPr>
              <w:pStyle w:val="12"/>
            </w:pPr>
            <w:r>
              <w:t>反映资金发放至企业的时效</w:t>
            </w:r>
          </w:p>
        </w:tc>
        <w:tc>
          <w:tcPr>
            <w:tcW w:w="2551" w:type="dxa"/>
            <w:vAlign w:val="center"/>
          </w:tcPr>
          <w:p>
            <w:pPr>
              <w:pStyle w:val="1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东区物流用地调整为工业用地规划编制按时结项率</w:t>
            </w:r>
          </w:p>
        </w:tc>
        <w:tc>
          <w:tcPr>
            <w:tcW w:w="3430" w:type="dxa"/>
            <w:vAlign w:val="center"/>
          </w:tcPr>
          <w:p>
            <w:pPr>
              <w:pStyle w:val="12"/>
            </w:pPr>
            <w:r>
              <w:t>反映规划编制成果完成时效</w:t>
            </w:r>
          </w:p>
        </w:tc>
        <w:tc>
          <w:tcPr>
            <w:tcW w:w="2551" w:type="dxa"/>
            <w:vAlign w:val="center"/>
          </w:tcPr>
          <w:p>
            <w:pPr>
              <w:pStyle w:val="1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配套资金发放及时率</w:t>
            </w:r>
          </w:p>
        </w:tc>
        <w:tc>
          <w:tcPr>
            <w:tcW w:w="3430" w:type="dxa"/>
            <w:vAlign w:val="center"/>
          </w:tcPr>
          <w:p>
            <w:pPr>
              <w:pStyle w:val="12"/>
            </w:pPr>
            <w:r>
              <w:t>反映配套资金发放是否及时到位</w:t>
            </w:r>
          </w:p>
        </w:tc>
        <w:tc>
          <w:tcPr>
            <w:tcW w:w="2551" w:type="dxa"/>
            <w:vAlign w:val="center"/>
          </w:tcPr>
          <w:p>
            <w:pPr>
              <w:pStyle w:val="1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高企券资金发放费用</w:t>
            </w:r>
          </w:p>
        </w:tc>
        <w:tc>
          <w:tcPr>
            <w:tcW w:w="3430" w:type="dxa"/>
            <w:vAlign w:val="center"/>
          </w:tcPr>
          <w:p>
            <w:pPr>
              <w:pStyle w:val="12"/>
            </w:pPr>
            <w:r>
              <w:t>通过实际高企券资金发放费用情况。</w:t>
            </w:r>
          </w:p>
        </w:tc>
        <w:tc>
          <w:tcPr>
            <w:tcW w:w="2551" w:type="dxa"/>
            <w:vAlign w:val="center"/>
          </w:tcPr>
          <w:p>
            <w:pPr>
              <w:pStyle w:val="12"/>
            </w:pPr>
            <w:r>
              <w:t>≤120万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企业合作交流费用</w:t>
            </w:r>
          </w:p>
        </w:tc>
        <w:tc>
          <w:tcPr>
            <w:tcW w:w="3430" w:type="dxa"/>
            <w:vAlign w:val="center"/>
          </w:tcPr>
          <w:p>
            <w:pPr>
              <w:pStyle w:val="12"/>
            </w:pPr>
            <w:r>
              <w:t>反映招商引资工作发生的接待费、住宿费、会务费等的总额是否控制在预算总金额内</w:t>
            </w:r>
          </w:p>
        </w:tc>
        <w:tc>
          <w:tcPr>
            <w:tcW w:w="2551" w:type="dxa"/>
            <w:vAlign w:val="center"/>
          </w:tcPr>
          <w:p>
            <w:pPr>
              <w:pStyle w:val="12"/>
            </w:pPr>
            <w:r>
              <w:t>≤10万元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供水管线工程项目预算成本</w:t>
            </w:r>
          </w:p>
        </w:tc>
        <w:tc>
          <w:tcPr>
            <w:tcW w:w="3430" w:type="dxa"/>
            <w:vAlign w:val="center"/>
          </w:tcPr>
          <w:p>
            <w:pPr>
              <w:pStyle w:val="12"/>
            </w:pPr>
            <w:r>
              <w:t>反映工程建设项目的成本控制情况</w:t>
            </w:r>
          </w:p>
        </w:tc>
        <w:tc>
          <w:tcPr>
            <w:tcW w:w="2551" w:type="dxa"/>
            <w:vAlign w:val="center"/>
          </w:tcPr>
          <w:p>
            <w:pPr>
              <w:pStyle w:val="12"/>
            </w:pPr>
            <w:r>
              <w:t>≤0.4万元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东区道路测绘费用</w:t>
            </w:r>
          </w:p>
        </w:tc>
        <w:tc>
          <w:tcPr>
            <w:tcW w:w="3430" w:type="dxa"/>
            <w:vAlign w:val="center"/>
          </w:tcPr>
          <w:p>
            <w:pPr>
              <w:pStyle w:val="12"/>
            </w:pPr>
            <w:r>
              <w:t>通过实际测绘费用与计划测绘费用比对，反映测绘支出成本控制情况。</w:t>
            </w:r>
          </w:p>
        </w:tc>
        <w:tc>
          <w:tcPr>
            <w:tcW w:w="2551" w:type="dxa"/>
            <w:vAlign w:val="center"/>
          </w:tcPr>
          <w:p>
            <w:pPr>
              <w:pStyle w:val="12"/>
            </w:pPr>
            <w:r>
              <w:t>≤35.62万元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地块调整规划编制费用</w:t>
            </w:r>
          </w:p>
        </w:tc>
        <w:tc>
          <w:tcPr>
            <w:tcW w:w="3430" w:type="dxa"/>
            <w:vAlign w:val="center"/>
          </w:tcPr>
          <w:p>
            <w:pPr>
              <w:pStyle w:val="12"/>
            </w:pPr>
            <w:r>
              <w:t>通过实际规划方案编制支出金额与计划支出金额比对，反映重大项目选址研究规划方案规划编制工作支出成本控制情况。</w:t>
            </w:r>
          </w:p>
        </w:tc>
        <w:tc>
          <w:tcPr>
            <w:tcW w:w="2551" w:type="dxa"/>
            <w:vAlign w:val="center"/>
          </w:tcPr>
          <w:p>
            <w:pPr>
              <w:pStyle w:val="12"/>
            </w:pPr>
            <w:r>
              <w:t>≤58.8万元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西区供水管线工程费用</w:t>
            </w:r>
          </w:p>
        </w:tc>
        <w:tc>
          <w:tcPr>
            <w:tcW w:w="3430" w:type="dxa"/>
            <w:vAlign w:val="center"/>
          </w:tcPr>
          <w:p>
            <w:pPr>
              <w:pStyle w:val="12"/>
            </w:pPr>
            <w:r>
              <w:t>通过实际工程费用金额与计划支出金额比对，反映工程费用支出成本控制情况。</w:t>
            </w:r>
          </w:p>
        </w:tc>
        <w:tc>
          <w:tcPr>
            <w:tcW w:w="2551" w:type="dxa"/>
            <w:vAlign w:val="center"/>
          </w:tcPr>
          <w:p>
            <w:pPr>
              <w:pStyle w:val="12"/>
            </w:pPr>
            <w:r>
              <w:t>≤46.48万元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第5次经济普查普查经费</w:t>
            </w:r>
          </w:p>
        </w:tc>
        <w:tc>
          <w:tcPr>
            <w:tcW w:w="3430" w:type="dxa"/>
            <w:vAlign w:val="center"/>
          </w:tcPr>
          <w:p>
            <w:pPr>
              <w:pStyle w:val="12"/>
            </w:pPr>
            <w:r>
              <w:t>通过普查经费反映工作的成本控制情况</w:t>
            </w:r>
          </w:p>
        </w:tc>
        <w:tc>
          <w:tcPr>
            <w:tcW w:w="2551" w:type="dxa"/>
            <w:vAlign w:val="center"/>
          </w:tcPr>
          <w:p>
            <w:pPr>
              <w:pStyle w:val="12"/>
            </w:pPr>
            <w:r>
              <w:t>≤5.62万元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物流用地调整工业用地的规划编制费用</w:t>
            </w:r>
          </w:p>
        </w:tc>
        <w:tc>
          <w:tcPr>
            <w:tcW w:w="3430" w:type="dxa"/>
            <w:vAlign w:val="center"/>
          </w:tcPr>
          <w:p>
            <w:pPr>
              <w:pStyle w:val="12"/>
            </w:pPr>
            <w:r>
              <w:t>反映规划编制工作成本控制情况</w:t>
            </w:r>
          </w:p>
        </w:tc>
        <w:tc>
          <w:tcPr>
            <w:tcW w:w="2551" w:type="dxa"/>
            <w:vAlign w:val="center"/>
          </w:tcPr>
          <w:p>
            <w:pPr>
              <w:pStyle w:val="12"/>
            </w:pPr>
            <w:r>
              <w:t>≤33万元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补助资金发放标准</w:t>
            </w:r>
          </w:p>
        </w:tc>
        <w:tc>
          <w:tcPr>
            <w:tcW w:w="3430" w:type="dxa"/>
            <w:vAlign w:val="center"/>
          </w:tcPr>
          <w:p>
            <w:pPr>
              <w:pStyle w:val="12"/>
            </w:pPr>
            <w:r>
              <w:t>通过实际支出标准与规定支出标准比对。</w:t>
            </w:r>
          </w:p>
        </w:tc>
        <w:tc>
          <w:tcPr>
            <w:tcW w:w="2551" w:type="dxa"/>
            <w:vAlign w:val="center"/>
          </w:tcPr>
          <w:p>
            <w:pPr>
              <w:pStyle w:val="12"/>
            </w:pPr>
            <w:r>
              <w:t>≤0.8万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项目预算成本控制</w:t>
            </w:r>
          </w:p>
        </w:tc>
        <w:tc>
          <w:tcPr>
            <w:tcW w:w="3430" w:type="dxa"/>
            <w:vAlign w:val="center"/>
          </w:tcPr>
          <w:p>
            <w:pPr>
              <w:pStyle w:val="12"/>
            </w:pPr>
            <w:r>
              <w:t>反映物流加工区餐厨基建水表安装工程建设项目的成本控制情况</w:t>
            </w:r>
          </w:p>
        </w:tc>
        <w:tc>
          <w:tcPr>
            <w:tcW w:w="2551" w:type="dxa"/>
            <w:vAlign w:val="center"/>
          </w:tcPr>
          <w:p>
            <w:pPr>
              <w:pStyle w:val="12"/>
            </w:pPr>
            <w:r>
              <w:t>≤0.2万元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污水处理厂运营、维修费用</w:t>
            </w:r>
          </w:p>
        </w:tc>
        <w:tc>
          <w:tcPr>
            <w:tcW w:w="3430" w:type="dxa"/>
            <w:vAlign w:val="center"/>
          </w:tcPr>
          <w:p>
            <w:pPr>
              <w:pStyle w:val="12"/>
            </w:pPr>
            <w:r>
              <w:t>反映污水处理厂运营、维修成本控制情况</w:t>
            </w:r>
          </w:p>
        </w:tc>
        <w:tc>
          <w:tcPr>
            <w:tcW w:w="2551" w:type="dxa"/>
            <w:vAlign w:val="center"/>
          </w:tcPr>
          <w:p>
            <w:pPr>
              <w:pStyle w:val="12"/>
            </w:pPr>
            <w:r>
              <w:t>≤250万元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效益指标</w:t>
            </w:r>
          </w:p>
        </w:tc>
        <w:tc>
          <w:tcPr>
            <w:tcW w:w="1276" w:type="dxa"/>
            <w:vAlign w:val="center"/>
          </w:tcPr>
          <w:p>
            <w:pPr>
              <w:pStyle w:val="12"/>
            </w:pPr>
            <w:r>
              <w:t>经济效益指标</w:t>
            </w:r>
          </w:p>
        </w:tc>
        <w:tc>
          <w:tcPr>
            <w:tcW w:w="1332" w:type="dxa"/>
            <w:vAlign w:val="center"/>
          </w:tcPr>
          <w:p>
            <w:pPr>
              <w:pStyle w:val="12"/>
            </w:pPr>
            <w:r>
              <w:t>引进投资项目数量</w:t>
            </w:r>
          </w:p>
        </w:tc>
        <w:tc>
          <w:tcPr>
            <w:tcW w:w="3430" w:type="dxa"/>
            <w:vAlign w:val="center"/>
          </w:tcPr>
          <w:p>
            <w:pPr>
              <w:pStyle w:val="12"/>
            </w:pPr>
            <w:r>
              <w:t>反映通过招商引资活动引进投资项目的情况</w:t>
            </w:r>
          </w:p>
        </w:tc>
        <w:tc>
          <w:tcPr>
            <w:tcW w:w="2551" w:type="dxa"/>
            <w:vAlign w:val="center"/>
          </w:tcPr>
          <w:p>
            <w:pPr>
              <w:pStyle w:val="12"/>
            </w:pPr>
            <w:r>
              <w:t>≥1个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社会效益指标</w:t>
            </w:r>
          </w:p>
        </w:tc>
        <w:tc>
          <w:tcPr>
            <w:tcW w:w="1332" w:type="dxa"/>
            <w:vAlign w:val="center"/>
          </w:tcPr>
          <w:p>
            <w:pPr>
              <w:pStyle w:val="12"/>
            </w:pPr>
            <w:r>
              <w:t>污水处理厂运营对园区整体形象的提升效果</w:t>
            </w:r>
          </w:p>
        </w:tc>
        <w:tc>
          <w:tcPr>
            <w:tcW w:w="3430" w:type="dxa"/>
            <w:vAlign w:val="center"/>
          </w:tcPr>
          <w:p>
            <w:pPr>
              <w:pStyle w:val="12"/>
            </w:pPr>
            <w:r>
              <w:t>反映运营维护的成效</w:t>
            </w:r>
          </w:p>
        </w:tc>
        <w:tc>
          <w:tcPr>
            <w:tcW w:w="2551" w:type="dxa"/>
            <w:vAlign w:val="center"/>
          </w:tcPr>
          <w:p>
            <w:pPr>
              <w:pStyle w:val="12"/>
            </w:pPr>
            <w:r>
              <w:t>有效提升园区竞争力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社会效益指标</w:t>
            </w:r>
          </w:p>
        </w:tc>
        <w:tc>
          <w:tcPr>
            <w:tcW w:w="1332" w:type="dxa"/>
            <w:vAlign w:val="center"/>
          </w:tcPr>
          <w:p>
            <w:pPr>
              <w:pStyle w:val="12"/>
            </w:pPr>
            <w:r>
              <w:t>餐厨基建水表安装工程安装效果</w:t>
            </w:r>
          </w:p>
        </w:tc>
        <w:tc>
          <w:tcPr>
            <w:tcW w:w="3430" w:type="dxa"/>
            <w:vAlign w:val="center"/>
          </w:tcPr>
          <w:p>
            <w:pPr>
              <w:pStyle w:val="12"/>
            </w:pPr>
            <w:r>
              <w:t>通过滞物流加工区餐厨基建水表安装工程描述，反映工程管理成效</w:t>
            </w:r>
          </w:p>
        </w:tc>
        <w:tc>
          <w:tcPr>
            <w:tcW w:w="2551" w:type="dxa"/>
            <w:vAlign w:val="center"/>
          </w:tcPr>
          <w:p>
            <w:pPr>
              <w:pStyle w:val="12"/>
            </w:pPr>
            <w:r>
              <w:t>完善园区企业基建水平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社会效益指标</w:t>
            </w:r>
          </w:p>
        </w:tc>
        <w:tc>
          <w:tcPr>
            <w:tcW w:w="1332" w:type="dxa"/>
            <w:vAlign w:val="center"/>
          </w:tcPr>
          <w:p>
            <w:pPr>
              <w:pStyle w:val="12"/>
            </w:pPr>
            <w:r>
              <w:t>西区供水管线工程完成效果</w:t>
            </w:r>
          </w:p>
        </w:tc>
        <w:tc>
          <w:tcPr>
            <w:tcW w:w="3430" w:type="dxa"/>
            <w:vAlign w:val="center"/>
          </w:tcPr>
          <w:p>
            <w:pPr>
              <w:pStyle w:val="12"/>
            </w:pPr>
            <w:r>
              <w:t>通过工程建设，反映工程服务的成效</w:t>
            </w:r>
          </w:p>
        </w:tc>
        <w:tc>
          <w:tcPr>
            <w:tcW w:w="2551" w:type="dxa"/>
            <w:vAlign w:val="center"/>
          </w:tcPr>
          <w:p>
            <w:pPr>
              <w:pStyle w:val="12"/>
            </w:pPr>
            <w:r>
              <w:t>效果显著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社会效益指标</w:t>
            </w:r>
          </w:p>
        </w:tc>
        <w:tc>
          <w:tcPr>
            <w:tcW w:w="1332" w:type="dxa"/>
            <w:vAlign w:val="center"/>
          </w:tcPr>
          <w:p>
            <w:pPr>
              <w:pStyle w:val="12"/>
            </w:pPr>
            <w:r>
              <w:t>工业互联网标识解析补贴情况</w:t>
            </w:r>
          </w:p>
        </w:tc>
        <w:tc>
          <w:tcPr>
            <w:tcW w:w="3430" w:type="dxa"/>
            <w:vAlign w:val="center"/>
          </w:tcPr>
          <w:p>
            <w:pPr>
              <w:pStyle w:val="12"/>
            </w:pPr>
            <w:r>
              <w:t>工业互联网标识解析补贴，反映补助资金发放成效</w:t>
            </w:r>
          </w:p>
        </w:tc>
        <w:tc>
          <w:tcPr>
            <w:tcW w:w="2551" w:type="dxa"/>
            <w:vAlign w:val="center"/>
          </w:tcPr>
          <w:p>
            <w:pPr>
              <w:pStyle w:val="12"/>
            </w:pPr>
            <w:r>
              <w:t>＝1起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社会效益指标</w:t>
            </w:r>
          </w:p>
        </w:tc>
        <w:tc>
          <w:tcPr>
            <w:tcW w:w="1332" w:type="dxa"/>
            <w:vAlign w:val="center"/>
          </w:tcPr>
          <w:p>
            <w:pPr>
              <w:pStyle w:val="12"/>
            </w:pPr>
            <w:r>
              <w:t>测绘成果利用情况</w:t>
            </w:r>
          </w:p>
        </w:tc>
        <w:tc>
          <w:tcPr>
            <w:tcW w:w="3430" w:type="dxa"/>
            <w:vAlign w:val="center"/>
          </w:tcPr>
          <w:p>
            <w:pPr>
              <w:pStyle w:val="12"/>
            </w:pPr>
            <w:r>
              <w:t>为后续园区其他工程提供数据支撑</w:t>
            </w:r>
          </w:p>
        </w:tc>
        <w:tc>
          <w:tcPr>
            <w:tcW w:w="2551" w:type="dxa"/>
            <w:vAlign w:val="center"/>
          </w:tcPr>
          <w:p>
            <w:pPr>
              <w:pStyle w:val="12"/>
            </w:pPr>
            <w:r>
              <w:t>效果显著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社会效益指标</w:t>
            </w:r>
          </w:p>
        </w:tc>
        <w:tc>
          <w:tcPr>
            <w:tcW w:w="1332" w:type="dxa"/>
            <w:vAlign w:val="center"/>
          </w:tcPr>
          <w:p>
            <w:pPr>
              <w:pStyle w:val="12"/>
            </w:pPr>
            <w:r>
              <w:t>供水管线工程结算审核完成效果</w:t>
            </w:r>
          </w:p>
        </w:tc>
        <w:tc>
          <w:tcPr>
            <w:tcW w:w="3430" w:type="dxa"/>
            <w:vAlign w:val="center"/>
          </w:tcPr>
          <w:p>
            <w:pPr>
              <w:pStyle w:val="12"/>
            </w:pPr>
            <w:r>
              <w:t>通过工程结算审核成果，反映服务的成效</w:t>
            </w:r>
          </w:p>
        </w:tc>
        <w:tc>
          <w:tcPr>
            <w:tcW w:w="2551" w:type="dxa"/>
            <w:vAlign w:val="center"/>
          </w:tcPr>
          <w:p>
            <w:pPr>
              <w:pStyle w:val="12"/>
            </w:pPr>
            <w:r>
              <w:t>效果显著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社会效益指标</w:t>
            </w:r>
          </w:p>
        </w:tc>
        <w:tc>
          <w:tcPr>
            <w:tcW w:w="1332" w:type="dxa"/>
            <w:vAlign w:val="center"/>
          </w:tcPr>
          <w:p>
            <w:pPr>
              <w:pStyle w:val="12"/>
            </w:pPr>
            <w:r>
              <w:t>规划编制成果利用率（转化率）</w:t>
            </w:r>
          </w:p>
        </w:tc>
        <w:tc>
          <w:tcPr>
            <w:tcW w:w="3430" w:type="dxa"/>
            <w:vAlign w:val="center"/>
          </w:tcPr>
          <w:p>
            <w:pPr>
              <w:pStyle w:val="12"/>
            </w:pPr>
            <w:r>
              <w:t>反映规划编制成果实际利用的比率和对实际工作的促进作用</w:t>
            </w:r>
          </w:p>
        </w:tc>
        <w:tc>
          <w:tcPr>
            <w:tcW w:w="2551" w:type="dxa"/>
            <w:vAlign w:val="center"/>
          </w:tcPr>
          <w:p>
            <w:pPr>
              <w:pStyle w:val="1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社会效益指标</w:t>
            </w:r>
          </w:p>
        </w:tc>
        <w:tc>
          <w:tcPr>
            <w:tcW w:w="1332" w:type="dxa"/>
            <w:vAlign w:val="center"/>
          </w:tcPr>
          <w:p>
            <w:pPr>
              <w:pStyle w:val="12"/>
            </w:pPr>
            <w:r>
              <w:t>推动企业申报高新技术企业</w:t>
            </w:r>
          </w:p>
        </w:tc>
        <w:tc>
          <w:tcPr>
            <w:tcW w:w="3430" w:type="dxa"/>
            <w:vAlign w:val="center"/>
          </w:tcPr>
          <w:p>
            <w:pPr>
              <w:pStyle w:val="12"/>
            </w:pPr>
            <w:r>
              <w:t>推动企业申报高新技术企业，提升园区竞争力</w:t>
            </w:r>
          </w:p>
        </w:tc>
        <w:tc>
          <w:tcPr>
            <w:tcW w:w="2551" w:type="dxa"/>
            <w:vAlign w:val="center"/>
          </w:tcPr>
          <w:p>
            <w:pPr>
              <w:pStyle w:val="12"/>
            </w:pPr>
            <w:r>
              <w:t>效果显著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社会效益指标</w:t>
            </w:r>
          </w:p>
        </w:tc>
        <w:tc>
          <w:tcPr>
            <w:tcW w:w="1332" w:type="dxa"/>
            <w:vAlign w:val="center"/>
          </w:tcPr>
          <w:p>
            <w:pPr>
              <w:pStyle w:val="12"/>
            </w:pPr>
            <w:r>
              <w:t>提高规划方案利用</w:t>
            </w:r>
          </w:p>
        </w:tc>
        <w:tc>
          <w:tcPr>
            <w:tcW w:w="3430" w:type="dxa"/>
            <w:vAlign w:val="center"/>
          </w:tcPr>
          <w:p>
            <w:pPr>
              <w:pStyle w:val="12"/>
            </w:pPr>
            <w:r>
              <w:t>通过实际规划方案的应用，反映规划方案对重大项目选址的促进情况。</w:t>
            </w:r>
          </w:p>
        </w:tc>
        <w:tc>
          <w:tcPr>
            <w:tcW w:w="2551" w:type="dxa"/>
            <w:vAlign w:val="center"/>
          </w:tcPr>
          <w:p>
            <w:pPr>
              <w:pStyle w:val="12"/>
            </w:pPr>
            <w:r>
              <w:t>效果良好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社会效益指标</w:t>
            </w:r>
          </w:p>
        </w:tc>
        <w:tc>
          <w:tcPr>
            <w:tcW w:w="1332" w:type="dxa"/>
            <w:vAlign w:val="center"/>
          </w:tcPr>
          <w:p>
            <w:pPr>
              <w:pStyle w:val="12"/>
            </w:pPr>
            <w:r>
              <w:t>推动企业大力实施制造业高质量发展的效益</w:t>
            </w:r>
          </w:p>
        </w:tc>
        <w:tc>
          <w:tcPr>
            <w:tcW w:w="3430" w:type="dxa"/>
            <w:vAlign w:val="center"/>
          </w:tcPr>
          <w:p>
            <w:pPr>
              <w:pStyle w:val="12"/>
            </w:pPr>
            <w:r>
              <w:t>推动企业大力实施制造业高质量发展行动，打造先进制造研发基地</w:t>
            </w:r>
          </w:p>
        </w:tc>
        <w:tc>
          <w:tcPr>
            <w:tcW w:w="2551" w:type="dxa"/>
            <w:vAlign w:val="center"/>
          </w:tcPr>
          <w:p>
            <w:pPr>
              <w:pStyle w:val="12"/>
            </w:pPr>
            <w:r>
              <w:t>效果显著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工程项目单位满意度</w:t>
            </w:r>
          </w:p>
        </w:tc>
        <w:tc>
          <w:tcPr>
            <w:tcW w:w="3430" w:type="dxa"/>
            <w:vAlign w:val="center"/>
          </w:tcPr>
          <w:p>
            <w:pPr>
              <w:pStyle w:val="12"/>
            </w:pPr>
            <w:r>
              <w:t>测绘成果使用者满意度</w:t>
            </w:r>
          </w:p>
        </w:tc>
        <w:tc>
          <w:tcPr>
            <w:tcW w:w="2551" w:type="dxa"/>
            <w:vAlign w:val="center"/>
          </w:tcPr>
          <w:p>
            <w:pPr>
              <w:pStyle w:val="1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服务对象满意度指标</w:t>
            </w:r>
          </w:p>
        </w:tc>
        <w:tc>
          <w:tcPr>
            <w:tcW w:w="1332" w:type="dxa"/>
            <w:vAlign w:val="center"/>
          </w:tcPr>
          <w:p>
            <w:pPr>
              <w:pStyle w:val="12"/>
            </w:pPr>
            <w:r>
              <w:t>东区地块调规专项规划使用人员满意度</w:t>
            </w:r>
          </w:p>
        </w:tc>
        <w:tc>
          <w:tcPr>
            <w:tcW w:w="3430" w:type="dxa"/>
            <w:vAlign w:val="center"/>
          </w:tcPr>
          <w:p>
            <w:pPr>
              <w:pStyle w:val="12"/>
            </w:pPr>
            <w:r>
              <w:t>反映对本项目的满意程度。</w:t>
            </w:r>
          </w:p>
        </w:tc>
        <w:tc>
          <w:tcPr>
            <w:tcW w:w="2551" w:type="dxa"/>
            <w:vAlign w:val="center"/>
          </w:tcPr>
          <w:p>
            <w:pPr>
              <w:pStyle w:val="1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服务对象满意度指标</w:t>
            </w:r>
          </w:p>
        </w:tc>
        <w:tc>
          <w:tcPr>
            <w:tcW w:w="1332" w:type="dxa"/>
            <w:vAlign w:val="center"/>
          </w:tcPr>
          <w:p>
            <w:pPr>
              <w:pStyle w:val="12"/>
            </w:pPr>
            <w:r>
              <w:t>工程服务单位满意度</w:t>
            </w:r>
          </w:p>
        </w:tc>
        <w:tc>
          <w:tcPr>
            <w:tcW w:w="3430" w:type="dxa"/>
            <w:vAlign w:val="center"/>
          </w:tcPr>
          <w:p>
            <w:pPr>
              <w:pStyle w:val="12"/>
            </w:pPr>
            <w:r>
              <w:t>反映工程结算服务对象的满意度</w:t>
            </w:r>
          </w:p>
        </w:tc>
        <w:tc>
          <w:tcPr>
            <w:tcW w:w="2551" w:type="dxa"/>
            <w:vAlign w:val="center"/>
          </w:tcPr>
          <w:p>
            <w:pPr>
              <w:pStyle w:val="1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服务对象满意度指标</w:t>
            </w:r>
          </w:p>
        </w:tc>
        <w:tc>
          <w:tcPr>
            <w:tcW w:w="1332" w:type="dxa"/>
            <w:vAlign w:val="center"/>
          </w:tcPr>
          <w:p>
            <w:pPr>
              <w:pStyle w:val="12"/>
            </w:pPr>
            <w:r>
              <w:t>群众满意度</w:t>
            </w:r>
          </w:p>
        </w:tc>
        <w:tc>
          <w:tcPr>
            <w:tcW w:w="3430" w:type="dxa"/>
            <w:vAlign w:val="center"/>
          </w:tcPr>
          <w:p>
            <w:pPr>
              <w:pStyle w:val="12"/>
            </w:pPr>
            <w:r>
              <w:t>反映群众对人口普查工作的满意情况</w:t>
            </w:r>
          </w:p>
        </w:tc>
        <w:tc>
          <w:tcPr>
            <w:tcW w:w="2551" w:type="dxa"/>
            <w:vAlign w:val="center"/>
          </w:tcPr>
          <w:p>
            <w:pPr>
              <w:pStyle w:val="1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服务对象满意度指标</w:t>
            </w:r>
          </w:p>
        </w:tc>
        <w:tc>
          <w:tcPr>
            <w:tcW w:w="1332" w:type="dxa"/>
            <w:vAlign w:val="center"/>
          </w:tcPr>
          <w:p>
            <w:pPr>
              <w:pStyle w:val="12"/>
            </w:pPr>
            <w:r>
              <w:t>企业满意度</w:t>
            </w:r>
          </w:p>
        </w:tc>
        <w:tc>
          <w:tcPr>
            <w:tcW w:w="3430" w:type="dxa"/>
            <w:vAlign w:val="center"/>
          </w:tcPr>
          <w:p>
            <w:pPr>
              <w:pStyle w:val="12"/>
            </w:pPr>
            <w:r>
              <w:t>反映辖区内企业对招商引资工作的满意程度</w:t>
            </w:r>
          </w:p>
        </w:tc>
        <w:tc>
          <w:tcPr>
            <w:tcW w:w="2551" w:type="dxa"/>
            <w:vAlign w:val="center"/>
          </w:tcPr>
          <w:p>
            <w:pPr>
              <w:pStyle w:val="1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服务对象满意度指标</w:t>
            </w:r>
          </w:p>
        </w:tc>
        <w:tc>
          <w:tcPr>
            <w:tcW w:w="1332" w:type="dxa"/>
            <w:vAlign w:val="center"/>
          </w:tcPr>
          <w:p>
            <w:pPr>
              <w:pStyle w:val="12"/>
            </w:pPr>
            <w:r>
              <w:t>外来投资者满意度</w:t>
            </w:r>
          </w:p>
        </w:tc>
        <w:tc>
          <w:tcPr>
            <w:tcW w:w="3430" w:type="dxa"/>
            <w:vAlign w:val="center"/>
          </w:tcPr>
          <w:p>
            <w:pPr>
              <w:pStyle w:val="12"/>
            </w:pPr>
            <w:r>
              <w:t>反映外来投资者对杨家泊镇举办的招商引资活动的满意度情况</w:t>
            </w:r>
          </w:p>
        </w:tc>
        <w:tc>
          <w:tcPr>
            <w:tcW w:w="2551" w:type="dxa"/>
            <w:vAlign w:val="center"/>
          </w:tcPr>
          <w:p>
            <w:pPr>
              <w:pStyle w:val="1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服务对象满意度指标</w:t>
            </w:r>
          </w:p>
        </w:tc>
        <w:tc>
          <w:tcPr>
            <w:tcW w:w="1332" w:type="dxa"/>
            <w:vAlign w:val="center"/>
          </w:tcPr>
          <w:p>
            <w:pPr>
              <w:pStyle w:val="12"/>
            </w:pPr>
            <w:r>
              <w:t>园区企业满意度</w:t>
            </w:r>
          </w:p>
        </w:tc>
        <w:tc>
          <w:tcPr>
            <w:tcW w:w="3430" w:type="dxa"/>
            <w:vAlign w:val="center"/>
          </w:tcPr>
          <w:p>
            <w:pPr>
              <w:pStyle w:val="12"/>
            </w:pPr>
            <w:r>
              <w:t>反映园区内企业对污水处理厂提供的运营维护服务的满意度</w:t>
            </w:r>
          </w:p>
        </w:tc>
        <w:tc>
          <w:tcPr>
            <w:tcW w:w="2551" w:type="dxa"/>
            <w:vAlign w:val="center"/>
          </w:tcPr>
          <w:p>
            <w:pPr>
              <w:pStyle w:val="1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服务对象满意度指标</w:t>
            </w:r>
          </w:p>
        </w:tc>
        <w:tc>
          <w:tcPr>
            <w:tcW w:w="1332" w:type="dxa"/>
            <w:vAlign w:val="center"/>
          </w:tcPr>
          <w:p>
            <w:pPr>
              <w:pStyle w:val="12"/>
            </w:pPr>
            <w:r>
              <w:t>物流加工区餐厨基建水表安装工程服务单位满意度</w:t>
            </w:r>
          </w:p>
        </w:tc>
        <w:tc>
          <w:tcPr>
            <w:tcW w:w="3430" w:type="dxa"/>
            <w:vAlign w:val="center"/>
          </w:tcPr>
          <w:p>
            <w:pPr>
              <w:pStyle w:val="12"/>
            </w:pPr>
            <w:r>
              <w:t>反映工程服务的对象的满意度</w:t>
            </w:r>
          </w:p>
        </w:tc>
        <w:tc>
          <w:tcPr>
            <w:tcW w:w="2551" w:type="dxa"/>
            <w:vAlign w:val="center"/>
          </w:tcPr>
          <w:p>
            <w:pPr>
              <w:pStyle w:val="1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服务对象满意度指标</w:t>
            </w:r>
          </w:p>
        </w:tc>
        <w:tc>
          <w:tcPr>
            <w:tcW w:w="1332" w:type="dxa"/>
            <w:vAlign w:val="center"/>
          </w:tcPr>
          <w:p>
            <w:pPr>
              <w:pStyle w:val="12"/>
            </w:pPr>
            <w:r>
              <w:t>享受补贴资金企业满意度</w:t>
            </w:r>
          </w:p>
        </w:tc>
        <w:tc>
          <w:tcPr>
            <w:tcW w:w="3430" w:type="dxa"/>
            <w:vAlign w:val="center"/>
          </w:tcPr>
          <w:p>
            <w:pPr>
              <w:pStyle w:val="12"/>
            </w:pPr>
            <w:r>
              <w:t>反映受益对象对发放工作的满意程度</w:t>
            </w:r>
          </w:p>
        </w:tc>
        <w:tc>
          <w:tcPr>
            <w:tcW w:w="2551" w:type="dxa"/>
            <w:vAlign w:val="center"/>
          </w:tcPr>
          <w:p>
            <w:pPr>
              <w:pStyle w:val="1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服务对象满意度指标</w:t>
            </w:r>
          </w:p>
        </w:tc>
        <w:tc>
          <w:tcPr>
            <w:tcW w:w="1332" w:type="dxa"/>
            <w:vAlign w:val="center"/>
          </w:tcPr>
          <w:p>
            <w:pPr>
              <w:pStyle w:val="12"/>
            </w:pPr>
            <w:r>
              <w:t>经发办工作人员和企业主管人员对规划工作的满意度</w:t>
            </w:r>
          </w:p>
        </w:tc>
        <w:tc>
          <w:tcPr>
            <w:tcW w:w="3430" w:type="dxa"/>
            <w:vAlign w:val="center"/>
          </w:tcPr>
          <w:p>
            <w:pPr>
              <w:pStyle w:val="12"/>
            </w:pPr>
            <w:r>
              <w:t>反映经发办工作人员和企业主管人员对规划工作的满意情况</w:t>
            </w:r>
          </w:p>
        </w:tc>
        <w:tc>
          <w:tcPr>
            <w:tcW w:w="2551" w:type="dxa"/>
            <w:vAlign w:val="center"/>
          </w:tcPr>
          <w:p>
            <w:pPr>
              <w:pStyle w:val="12"/>
            </w:pPr>
            <w:r>
              <w:t>≥95%</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2"/>
      </w:pPr>
      <w:r>
        <w:rPr>
          <w:rFonts w:ascii="方正仿宋_GBK" w:hAnsi="方正仿宋_GBK" w:eastAsia="方正仿宋_GBK" w:cs="方正仿宋_GBK"/>
          <w:color w:val="000000"/>
          <w:sz w:val="28"/>
        </w:rPr>
        <w:t>16.农村基础设施建设运行维护绩效目标表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818101天津市滨海新区杨家泊镇人民政府</w:t>
            </w:r>
          </w:p>
        </w:tc>
        <w:tc>
          <w:tcPr>
            <w:tcW w:w="1276" w:type="dxa"/>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农村基础设施建设运行维护</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860000.00</w:t>
            </w:r>
          </w:p>
        </w:tc>
        <w:tc>
          <w:tcPr>
            <w:tcW w:w="1587" w:type="dxa"/>
            <w:vAlign w:val="center"/>
          </w:tcPr>
          <w:p>
            <w:pPr>
              <w:pStyle w:val="13"/>
            </w:pPr>
            <w:r>
              <w:t>其中：财政    资金</w:t>
            </w:r>
          </w:p>
        </w:tc>
        <w:tc>
          <w:tcPr>
            <w:tcW w:w="1843" w:type="dxa"/>
            <w:vAlign w:val="center"/>
          </w:tcPr>
          <w:p>
            <w:pPr>
              <w:pStyle w:val="12"/>
            </w:pPr>
            <w:r>
              <w:t>860000.00</w:t>
            </w:r>
          </w:p>
        </w:tc>
        <w:tc>
          <w:tcPr>
            <w:tcW w:w="1276" w:type="dxa"/>
            <w:vAlign w:val="center"/>
          </w:tcPr>
          <w:p>
            <w:pPr>
              <w:pStyle w:val="13"/>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通过对镇域内公共厕所、路灯、道路、水利设施等公共设施进行新建、维修、保养等，解决安全隐患，实现镇域公共基础设施正常使用完成镇级国土空间、村庄规划及各类专项规划进行编制</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1.通过对镇域内公共厕所、路灯、道路、水利设施等公共设施进行新建、维修、保养等，解决安全隐患，实现镇域公共基础设施正常使用完成镇级国土空间、村庄规划及各类专项规划进行编制</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厕所清理保洁数量</w:t>
            </w:r>
          </w:p>
        </w:tc>
        <w:tc>
          <w:tcPr>
            <w:tcW w:w="3430" w:type="dxa"/>
            <w:vAlign w:val="center"/>
          </w:tcPr>
          <w:p>
            <w:pPr>
              <w:pStyle w:val="12"/>
            </w:pPr>
            <w:r>
              <w:t>反映厕所清理保洁完成情况</w:t>
            </w:r>
          </w:p>
        </w:tc>
        <w:tc>
          <w:tcPr>
            <w:tcW w:w="2551" w:type="dxa"/>
            <w:vAlign w:val="center"/>
          </w:tcPr>
          <w:p>
            <w:pPr>
              <w:pStyle w:val="12"/>
            </w:pPr>
            <w:r>
              <w:t>＝54座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乡村公路养护里程数</w:t>
            </w:r>
          </w:p>
        </w:tc>
        <w:tc>
          <w:tcPr>
            <w:tcW w:w="3430" w:type="dxa"/>
            <w:vAlign w:val="center"/>
          </w:tcPr>
          <w:p>
            <w:pPr>
              <w:pStyle w:val="12"/>
            </w:pPr>
            <w:r>
              <w:t>通过考量实际乡村公路养护里程，反映乡村公路日常养护工作的完成情况。</w:t>
            </w:r>
          </w:p>
        </w:tc>
        <w:tc>
          <w:tcPr>
            <w:tcW w:w="2551" w:type="dxa"/>
            <w:vAlign w:val="center"/>
          </w:tcPr>
          <w:p>
            <w:pPr>
              <w:pStyle w:val="12"/>
            </w:pPr>
            <w:r>
              <w:t>＝30公里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国土空间规划编制数量</w:t>
            </w:r>
          </w:p>
        </w:tc>
        <w:tc>
          <w:tcPr>
            <w:tcW w:w="3430" w:type="dxa"/>
            <w:vAlign w:val="center"/>
          </w:tcPr>
          <w:p>
            <w:pPr>
              <w:pStyle w:val="12"/>
            </w:pPr>
            <w:r>
              <w:t>反映规划编制成果数量</w:t>
            </w:r>
          </w:p>
        </w:tc>
        <w:tc>
          <w:tcPr>
            <w:tcW w:w="2551" w:type="dxa"/>
            <w:vAlign w:val="center"/>
          </w:tcPr>
          <w:p>
            <w:pPr>
              <w:pStyle w:val="12"/>
            </w:pPr>
            <w:r>
              <w:t>＝1份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村庄规划编制数量</w:t>
            </w:r>
          </w:p>
        </w:tc>
        <w:tc>
          <w:tcPr>
            <w:tcW w:w="3430" w:type="dxa"/>
            <w:vAlign w:val="center"/>
          </w:tcPr>
          <w:p>
            <w:pPr>
              <w:pStyle w:val="12"/>
            </w:pPr>
            <w:r>
              <w:t>反映规划编制成果数量</w:t>
            </w:r>
          </w:p>
        </w:tc>
        <w:tc>
          <w:tcPr>
            <w:tcW w:w="2551" w:type="dxa"/>
            <w:vAlign w:val="center"/>
          </w:tcPr>
          <w:p>
            <w:pPr>
              <w:pStyle w:val="12"/>
            </w:pPr>
            <w:r>
              <w:t>＝12份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设施、设备完好率</w:t>
            </w:r>
          </w:p>
        </w:tc>
        <w:tc>
          <w:tcPr>
            <w:tcW w:w="3430" w:type="dxa"/>
            <w:vAlign w:val="center"/>
          </w:tcPr>
          <w:p>
            <w:pPr>
              <w:pStyle w:val="12"/>
            </w:pPr>
            <w:r>
              <w:t>通过实际完好的设施、设备数与设施、设备总数的比率。</w:t>
            </w:r>
          </w:p>
        </w:tc>
        <w:tc>
          <w:tcPr>
            <w:tcW w:w="2551" w:type="dxa"/>
            <w:vAlign w:val="center"/>
          </w:tcPr>
          <w:p>
            <w:pPr>
              <w:pStyle w:val="1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设备运行维护及时率</w:t>
            </w:r>
          </w:p>
        </w:tc>
        <w:tc>
          <w:tcPr>
            <w:tcW w:w="3430" w:type="dxa"/>
            <w:vAlign w:val="center"/>
          </w:tcPr>
          <w:p>
            <w:pPr>
              <w:pStyle w:val="12"/>
            </w:pPr>
            <w:r>
              <w:t>通过实际设备运行维护时间与规定设备运行维护时间比对，反映设备运行维护的及时情况</w:t>
            </w:r>
          </w:p>
        </w:tc>
        <w:tc>
          <w:tcPr>
            <w:tcW w:w="2551" w:type="dxa"/>
            <w:vAlign w:val="center"/>
          </w:tcPr>
          <w:p>
            <w:pPr>
              <w:pStyle w:val="1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基础设施运行维护费用</w:t>
            </w:r>
          </w:p>
        </w:tc>
        <w:tc>
          <w:tcPr>
            <w:tcW w:w="3430" w:type="dxa"/>
            <w:vAlign w:val="center"/>
          </w:tcPr>
          <w:p>
            <w:pPr>
              <w:pStyle w:val="12"/>
            </w:pPr>
            <w:r>
              <w:t>基础设施运行维护费用</w:t>
            </w:r>
          </w:p>
        </w:tc>
        <w:tc>
          <w:tcPr>
            <w:tcW w:w="2551" w:type="dxa"/>
            <w:vAlign w:val="center"/>
          </w:tcPr>
          <w:p>
            <w:pPr>
              <w:pStyle w:val="12"/>
            </w:pPr>
            <w:r>
              <w:t>≤300万元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提高环境质量水平，创建生态宜居农村</w:t>
            </w:r>
          </w:p>
        </w:tc>
        <w:tc>
          <w:tcPr>
            <w:tcW w:w="3430" w:type="dxa"/>
            <w:vAlign w:val="center"/>
          </w:tcPr>
          <w:p>
            <w:pPr>
              <w:pStyle w:val="12"/>
            </w:pPr>
            <w:r>
              <w:t>反</w:t>
            </w:r>
            <w:r>
              <w:rPr>
                <w:rFonts w:hint="eastAsia"/>
                <w:lang w:val="en-US" w:eastAsia="zh-CN"/>
              </w:rPr>
              <w:t>映</w:t>
            </w:r>
            <w:r>
              <w:t>农村生态环境提高，村民生态宜居</w:t>
            </w:r>
          </w:p>
        </w:tc>
        <w:tc>
          <w:tcPr>
            <w:tcW w:w="2551" w:type="dxa"/>
            <w:vAlign w:val="center"/>
          </w:tcPr>
          <w:p>
            <w:pPr>
              <w:pStyle w:val="12"/>
            </w:pPr>
            <w:r>
              <w:t>效果良好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周边村民满意度</w:t>
            </w:r>
          </w:p>
        </w:tc>
        <w:tc>
          <w:tcPr>
            <w:tcW w:w="3430" w:type="dxa"/>
            <w:vAlign w:val="center"/>
          </w:tcPr>
          <w:p>
            <w:pPr>
              <w:pStyle w:val="12"/>
            </w:pPr>
            <w:r>
              <w:t>反映村民对本项目的满意程度</w:t>
            </w:r>
          </w:p>
        </w:tc>
        <w:tc>
          <w:tcPr>
            <w:tcW w:w="2551" w:type="dxa"/>
            <w:vAlign w:val="center"/>
          </w:tcPr>
          <w:p>
            <w:pPr>
              <w:pStyle w:val="12"/>
            </w:pPr>
            <w:r>
              <w:t>≥95%</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2"/>
      </w:pPr>
      <w:r>
        <w:rPr>
          <w:rFonts w:ascii="方正仿宋_GBK" w:hAnsi="方正仿宋_GBK" w:eastAsia="方正仿宋_GBK" w:cs="方正仿宋_GBK"/>
          <w:color w:val="000000"/>
          <w:sz w:val="28"/>
        </w:rPr>
        <w:t>17.农村基础设施提升改造绩效目标表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818101天津市滨海新区杨家泊镇人民政府</w:t>
            </w:r>
          </w:p>
        </w:tc>
        <w:tc>
          <w:tcPr>
            <w:tcW w:w="1276" w:type="dxa"/>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农村基础设施提升改造</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3269379.84</w:t>
            </w:r>
          </w:p>
        </w:tc>
        <w:tc>
          <w:tcPr>
            <w:tcW w:w="1587" w:type="dxa"/>
            <w:vAlign w:val="center"/>
          </w:tcPr>
          <w:p>
            <w:pPr>
              <w:pStyle w:val="13"/>
            </w:pPr>
            <w:r>
              <w:t>其中：财政    资金</w:t>
            </w:r>
          </w:p>
        </w:tc>
        <w:tc>
          <w:tcPr>
            <w:tcW w:w="1843" w:type="dxa"/>
            <w:vAlign w:val="center"/>
          </w:tcPr>
          <w:p>
            <w:pPr>
              <w:pStyle w:val="12"/>
            </w:pPr>
            <w:r>
              <w:t>3269379.84</w:t>
            </w:r>
          </w:p>
        </w:tc>
        <w:tc>
          <w:tcPr>
            <w:tcW w:w="1276" w:type="dxa"/>
            <w:vAlign w:val="center"/>
          </w:tcPr>
          <w:p>
            <w:pPr>
              <w:pStyle w:val="13"/>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通过实施杨家泊镇东尹村、辛庄村、桃园村、东庄坨村泵站工程，对农村河堤修复与加固，保证汛期河道及附近村庄的安全，解决安全隐患。</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1.通过实施杨家泊镇东尹村、辛庄村、桃园村、东庄坨村泵站工程，对农村河堤修复与加固，保证汛期河道及附近村庄的安全，解决安全隐患。</w:t>
            </w:r>
          </w:p>
          <w:p>
            <w:pPr>
              <w:pStyle w:val="12"/>
            </w:pPr>
            <w:r>
              <w:t>2.通过实施东方红排干穿越津秦客运专线工程，保证东方红干渠通水，提高周边环境质量水平，为周边农田提供灌溉水源。</w:t>
            </w:r>
          </w:p>
          <w:p>
            <w:pPr>
              <w:pStyle w:val="12"/>
            </w:pPr>
            <w:r>
              <w:t>3.通过实施杨家泊镇气代煤项目，解决村内燃气供应。</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土地平整面积</w:t>
            </w:r>
          </w:p>
        </w:tc>
        <w:tc>
          <w:tcPr>
            <w:tcW w:w="3430" w:type="dxa"/>
            <w:vAlign w:val="center"/>
          </w:tcPr>
          <w:p>
            <w:pPr>
              <w:pStyle w:val="12"/>
            </w:pPr>
            <w:r>
              <w:t>反映撬站土地平整面积</w:t>
            </w:r>
          </w:p>
        </w:tc>
        <w:tc>
          <w:tcPr>
            <w:tcW w:w="2551" w:type="dxa"/>
            <w:vAlign w:val="center"/>
          </w:tcPr>
          <w:p>
            <w:pPr>
              <w:pStyle w:val="12"/>
            </w:pPr>
            <w:r>
              <w:t>＝12800平方米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工程质量合格率</w:t>
            </w:r>
          </w:p>
        </w:tc>
        <w:tc>
          <w:tcPr>
            <w:tcW w:w="3430" w:type="dxa"/>
            <w:vAlign w:val="center"/>
          </w:tcPr>
          <w:p>
            <w:pPr>
              <w:pStyle w:val="12"/>
            </w:pPr>
            <w:r>
              <w:t>反映工程质量合格情况</w:t>
            </w:r>
          </w:p>
        </w:tc>
        <w:tc>
          <w:tcPr>
            <w:tcW w:w="2551" w:type="dxa"/>
            <w:vAlign w:val="center"/>
          </w:tcPr>
          <w:p>
            <w:pPr>
              <w:pStyle w:val="1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项目按计划完工率</w:t>
            </w:r>
          </w:p>
        </w:tc>
        <w:tc>
          <w:tcPr>
            <w:tcW w:w="3430" w:type="dxa"/>
            <w:vAlign w:val="center"/>
          </w:tcPr>
          <w:p>
            <w:pPr>
              <w:pStyle w:val="12"/>
            </w:pPr>
            <w:r>
              <w:t>反映工程按计划完工情况</w:t>
            </w:r>
          </w:p>
        </w:tc>
        <w:tc>
          <w:tcPr>
            <w:tcW w:w="2551" w:type="dxa"/>
            <w:vAlign w:val="center"/>
          </w:tcPr>
          <w:p>
            <w:pPr>
              <w:pStyle w:val="1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泵站建设成本</w:t>
            </w:r>
          </w:p>
        </w:tc>
        <w:tc>
          <w:tcPr>
            <w:tcW w:w="3430" w:type="dxa"/>
            <w:vAlign w:val="center"/>
          </w:tcPr>
          <w:p>
            <w:pPr>
              <w:pStyle w:val="12"/>
            </w:pPr>
            <w:r>
              <w:t>反映每个泵站建设成本情况</w:t>
            </w:r>
          </w:p>
        </w:tc>
        <w:tc>
          <w:tcPr>
            <w:tcW w:w="2551" w:type="dxa"/>
            <w:vAlign w:val="center"/>
          </w:tcPr>
          <w:p>
            <w:pPr>
              <w:pStyle w:val="12"/>
            </w:pPr>
            <w:r>
              <w:t>≤80万元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通过河堤加固，解决安全隐患</w:t>
            </w:r>
          </w:p>
        </w:tc>
        <w:tc>
          <w:tcPr>
            <w:tcW w:w="3430" w:type="dxa"/>
            <w:vAlign w:val="center"/>
          </w:tcPr>
          <w:p>
            <w:pPr>
              <w:pStyle w:val="12"/>
            </w:pPr>
            <w:r>
              <w:t>有效解决安全隐患</w:t>
            </w:r>
          </w:p>
        </w:tc>
        <w:tc>
          <w:tcPr>
            <w:tcW w:w="2551" w:type="dxa"/>
            <w:vAlign w:val="center"/>
          </w:tcPr>
          <w:p>
            <w:pPr>
              <w:pStyle w:val="12"/>
            </w:pPr>
            <w:r>
              <w:t>效果显著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周边村民满意度</w:t>
            </w:r>
          </w:p>
        </w:tc>
        <w:tc>
          <w:tcPr>
            <w:tcW w:w="3430" w:type="dxa"/>
            <w:vAlign w:val="center"/>
          </w:tcPr>
          <w:p>
            <w:pPr>
              <w:pStyle w:val="12"/>
            </w:pPr>
            <w:r>
              <w:t>反映村民群体满意情况</w:t>
            </w:r>
          </w:p>
        </w:tc>
        <w:tc>
          <w:tcPr>
            <w:tcW w:w="2551" w:type="dxa"/>
            <w:vAlign w:val="center"/>
          </w:tcPr>
          <w:p>
            <w:pPr>
              <w:pStyle w:val="12"/>
            </w:pPr>
            <w:r>
              <w:t>≥90%</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2"/>
      </w:pPr>
      <w:r>
        <w:rPr>
          <w:rFonts w:ascii="方正仿宋_GBK" w:hAnsi="方正仿宋_GBK" w:eastAsia="方正仿宋_GBK" w:cs="方正仿宋_GBK"/>
          <w:color w:val="000000"/>
          <w:sz w:val="28"/>
        </w:rPr>
        <w:t>18.农村人居环境治理绩效目标表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818101天津市滨海新区杨家泊镇人民政府</w:t>
            </w:r>
          </w:p>
        </w:tc>
        <w:tc>
          <w:tcPr>
            <w:tcW w:w="1276" w:type="dxa"/>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农村人居环境治理</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4900000.00</w:t>
            </w:r>
          </w:p>
        </w:tc>
        <w:tc>
          <w:tcPr>
            <w:tcW w:w="1587" w:type="dxa"/>
            <w:vAlign w:val="center"/>
          </w:tcPr>
          <w:p>
            <w:pPr>
              <w:pStyle w:val="13"/>
            </w:pPr>
            <w:r>
              <w:t>其中：财政    资金</w:t>
            </w:r>
          </w:p>
        </w:tc>
        <w:tc>
          <w:tcPr>
            <w:tcW w:w="1843" w:type="dxa"/>
            <w:vAlign w:val="center"/>
          </w:tcPr>
          <w:p>
            <w:pPr>
              <w:pStyle w:val="12"/>
            </w:pPr>
            <w:r>
              <w:t>4900000.00</w:t>
            </w:r>
          </w:p>
        </w:tc>
        <w:tc>
          <w:tcPr>
            <w:tcW w:w="1276" w:type="dxa"/>
            <w:vAlign w:val="center"/>
          </w:tcPr>
          <w:p>
            <w:pPr>
              <w:pStyle w:val="13"/>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通过开展农村人居环境整治工作，实现乡村干净、整治、卫生</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1.通过开展农村人居环境整治工作，实现乡村干净、整治、卫生</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聘请环卫人员数量</w:t>
            </w:r>
          </w:p>
        </w:tc>
        <w:tc>
          <w:tcPr>
            <w:tcW w:w="3430" w:type="dxa"/>
            <w:vAlign w:val="center"/>
          </w:tcPr>
          <w:p>
            <w:pPr>
              <w:pStyle w:val="12"/>
            </w:pPr>
            <w:r>
              <w:t>反映环卫人员聘用情况</w:t>
            </w:r>
          </w:p>
        </w:tc>
        <w:tc>
          <w:tcPr>
            <w:tcW w:w="2551" w:type="dxa"/>
            <w:vAlign w:val="center"/>
          </w:tcPr>
          <w:p>
            <w:pPr>
              <w:pStyle w:val="12"/>
            </w:pPr>
            <w:r>
              <w:t>≥75人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农村维护管理区域面积</w:t>
            </w:r>
          </w:p>
        </w:tc>
        <w:tc>
          <w:tcPr>
            <w:tcW w:w="3430" w:type="dxa"/>
            <w:vAlign w:val="center"/>
          </w:tcPr>
          <w:p>
            <w:pPr>
              <w:pStyle w:val="12"/>
            </w:pPr>
            <w:r>
              <w:t>反映农村维护管理区域面积情况</w:t>
            </w:r>
          </w:p>
        </w:tc>
        <w:tc>
          <w:tcPr>
            <w:tcW w:w="2551" w:type="dxa"/>
            <w:vAlign w:val="center"/>
          </w:tcPr>
          <w:p>
            <w:pPr>
              <w:pStyle w:val="12"/>
            </w:pPr>
            <w:r>
              <w:t>≥61.45平方千米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道路扫保面积</w:t>
            </w:r>
          </w:p>
        </w:tc>
        <w:tc>
          <w:tcPr>
            <w:tcW w:w="3430" w:type="dxa"/>
            <w:vAlign w:val="center"/>
          </w:tcPr>
          <w:p>
            <w:pPr>
              <w:pStyle w:val="12"/>
            </w:pPr>
            <w:r>
              <w:t>反映道路扫保工作范围情况</w:t>
            </w:r>
          </w:p>
        </w:tc>
        <w:tc>
          <w:tcPr>
            <w:tcW w:w="2551" w:type="dxa"/>
            <w:vAlign w:val="center"/>
          </w:tcPr>
          <w:p>
            <w:pPr>
              <w:pStyle w:val="12"/>
            </w:pPr>
            <w:r>
              <w:t>≥600000平方米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坑塘、沟渠维护数量</w:t>
            </w:r>
          </w:p>
        </w:tc>
        <w:tc>
          <w:tcPr>
            <w:tcW w:w="3430" w:type="dxa"/>
            <w:vAlign w:val="center"/>
          </w:tcPr>
          <w:p>
            <w:pPr>
              <w:pStyle w:val="12"/>
            </w:pPr>
            <w:r>
              <w:t>反映全镇坑塘、沟渠、维护数量</w:t>
            </w:r>
          </w:p>
        </w:tc>
        <w:tc>
          <w:tcPr>
            <w:tcW w:w="2551" w:type="dxa"/>
            <w:vAlign w:val="center"/>
          </w:tcPr>
          <w:p>
            <w:pPr>
              <w:pStyle w:val="12"/>
            </w:pPr>
            <w:r>
              <w:t>≥102条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村庄维护管理覆盖率</w:t>
            </w:r>
          </w:p>
        </w:tc>
        <w:tc>
          <w:tcPr>
            <w:tcW w:w="3430" w:type="dxa"/>
            <w:vAlign w:val="center"/>
          </w:tcPr>
          <w:p>
            <w:pPr>
              <w:pStyle w:val="12"/>
            </w:pPr>
            <w:r>
              <w:t>反映村庄维护管理工作面积的覆盖情况</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保洁达标率</w:t>
            </w:r>
          </w:p>
        </w:tc>
        <w:tc>
          <w:tcPr>
            <w:tcW w:w="3430" w:type="dxa"/>
            <w:vAlign w:val="center"/>
          </w:tcPr>
          <w:p>
            <w:pPr>
              <w:pStyle w:val="12"/>
            </w:pPr>
            <w:r>
              <w:t>反映卫生保洁达标情况</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垃圾清运及时率</w:t>
            </w:r>
          </w:p>
        </w:tc>
        <w:tc>
          <w:tcPr>
            <w:tcW w:w="3430" w:type="dxa"/>
            <w:vAlign w:val="center"/>
          </w:tcPr>
          <w:p>
            <w:pPr>
              <w:pStyle w:val="12"/>
            </w:pPr>
            <w:r>
              <w:t>反映垃圾清运及时情况</w:t>
            </w:r>
          </w:p>
        </w:tc>
        <w:tc>
          <w:tcPr>
            <w:tcW w:w="2551" w:type="dxa"/>
            <w:vAlign w:val="center"/>
          </w:tcPr>
          <w:p>
            <w:pPr>
              <w:pStyle w:val="1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道路清扫保洁频率</w:t>
            </w:r>
          </w:p>
        </w:tc>
        <w:tc>
          <w:tcPr>
            <w:tcW w:w="3430" w:type="dxa"/>
            <w:vAlign w:val="center"/>
          </w:tcPr>
          <w:p>
            <w:pPr>
              <w:pStyle w:val="12"/>
            </w:pPr>
            <w:r>
              <w:t>反映相关清扫保洁工作开展的频率</w:t>
            </w:r>
          </w:p>
        </w:tc>
        <w:tc>
          <w:tcPr>
            <w:tcW w:w="2551" w:type="dxa"/>
            <w:vAlign w:val="center"/>
          </w:tcPr>
          <w:p>
            <w:pPr>
              <w:pStyle w:val="1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道路扫保成本</w:t>
            </w:r>
          </w:p>
        </w:tc>
        <w:tc>
          <w:tcPr>
            <w:tcW w:w="3430" w:type="dxa"/>
            <w:vAlign w:val="center"/>
          </w:tcPr>
          <w:p>
            <w:pPr>
              <w:pStyle w:val="12"/>
            </w:pPr>
            <w:r>
              <w:t>反映道路扫保费用情况</w:t>
            </w:r>
          </w:p>
        </w:tc>
        <w:tc>
          <w:tcPr>
            <w:tcW w:w="2551" w:type="dxa"/>
            <w:vAlign w:val="center"/>
          </w:tcPr>
          <w:p>
            <w:pPr>
              <w:pStyle w:val="12"/>
            </w:pPr>
            <w:r>
              <w:t>≤70万元/村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提高环境质量水平，创建宜居新农村</w:t>
            </w:r>
          </w:p>
        </w:tc>
        <w:tc>
          <w:tcPr>
            <w:tcW w:w="3430" w:type="dxa"/>
            <w:vAlign w:val="center"/>
          </w:tcPr>
          <w:p>
            <w:pPr>
              <w:pStyle w:val="12"/>
            </w:pPr>
            <w:r>
              <w:t>反映农村管理工作达到的具体效果</w:t>
            </w:r>
          </w:p>
        </w:tc>
        <w:tc>
          <w:tcPr>
            <w:tcW w:w="2551" w:type="dxa"/>
            <w:vAlign w:val="center"/>
          </w:tcPr>
          <w:p>
            <w:pPr>
              <w:pStyle w:val="12"/>
            </w:pPr>
            <w:r>
              <w:t>效果显著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周边村民满意度</w:t>
            </w:r>
          </w:p>
        </w:tc>
        <w:tc>
          <w:tcPr>
            <w:tcW w:w="3430" w:type="dxa"/>
            <w:vAlign w:val="center"/>
          </w:tcPr>
          <w:p>
            <w:pPr>
              <w:pStyle w:val="12"/>
            </w:pPr>
            <w:r>
              <w:t>周边村民满意度</w:t>
            </w:r>
          </w:p>
        </w:tc>
        <w:tc>
          <w:tcPr>
            <w:tcW w:w="2551" w:type="dxa"/>
            <w:vAlign w:val="center"/>
          </w:tcPr>
          <w:p>
            <w:pPr>
              <w:pStyle w:val="12"/>
            </w:pPr>
            <w:r>
              <w:t>≥85%</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2"/>
      </w:pPr>
      <w:r>
        <w:rPr>
          <w:rFonts w:ascii="方正仿宋_GBK" w:hAnsi="方正仿宋_GBK" w:eastAsia="方正仿宋_GBK" w:cs="方正仿宋_GBK"/>
          <w:color w:val="000000"/>
          <w:sz w:val="28"/>
        </w:rPr>
        <w:t>19.农林水利绩效目标表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818101天津市滨海新区杨家泊镇人民政府</w:t>
            </w:r>
          </w:p>
        </w:tc>
        <w:tc>
          <w:tcPr>
            <w:tcW w:w="1276" w:type="dxa"/>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农林水利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3000000.00</w:t>
            </w:r>
          </w:p>
        </w:tc>
        <w:tc>
          <w:tcPr>
            <w:tcW w:w="1587" w:type="dxa"/>
            <w:vAlign w:val="center"/>
          </w:tcPr>
          <w:p>
            <w:pPr>
              <w:pStyle w:val="13"/>
            </w:pPr>
            <w:r>
              <w:t>其中：财政    资金</w:t>
            </w:r>
          </w:p>
        </w:tc>
        <w:tc>
          <w:tcPr>
            <w:tcW w:w="1843" w:type="dxa"/>
            <w:vAlign w:val="center"/>
          </w:tcPr>
          <w:p>
            <w:pPr>
              <w:pStyle w:val="12"/>
            </w:pPr>
            <w:r>
              <w:t>3000000.00</w:t>
            </w:r>
          </w:p>
        </w:tc>
        <w:tc>
          <w:tcPr>
            <w:tcW w:w="1276" w:type="dxa"/>
            <w:vAlign w:val="center"/>
          </w:tcPr>
          <w:p>
            <w:pPr>
              <w:pStyle w:val="13"/>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通过农林水利的投入，有效改善村容村貌，提升产业发展，实现乡村振兴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1.通过农林水利的投入，有效改善村容村貌，提升产业发展，实现乡村振兴</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乡村振兴工作范围</w:t>
            </w:r>
          </w:p>
        </w:tc>
        <w:tc>
          <w:tcPr>
            <w:tcW w:w="3430" w:type="dxa"/>
            <w:vAlign w:val="center"/>
          </w:tcPr>
          <w:p>
            <w:pPr>
              <w:pStyle w:val="12"/>
            </w:pPr>
            <w:r>
              <w:t>反映乡村振兴工作范围</w:t>
            </w:r>
          </w:p>
        </w:tc>
        <w:tc>
          <w:tcPr>
            <w:tcW w:w="2551" w:type="dxa"/>
            <w:vAlign w:val="center"/>
          </w:tcPr>
          <w:p>
            <w:pPr>
              <w:pStyle w:val="12"/>
            </w:pPr>
            <w:r>
              <w:t>＝13个村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乡村振兴投入村覆盖率</w:t>
            </w:r>
          </w:p>
        </w:tc>
        <w:tc>
          <w:tcPr>
            <w:tcW w:w="3430" w:type="dxa"/>
            <w:vAlign w:val="center"/>
          </w:tcPr>
          <w:p>
            <w:pPr>
              <w:pStyle w:val="12"/>
            </w:pPr>
            <w:r>
              <w:t>反映乡村振兴投入村覆盖情况</w:t>
            </w:r>
          </w:p>
        </w:tc>
        <w:tc>
          <w:tcPr>
            <w:tcW w:w="2551" w:type="dxa"/>
            <w:vAlign w:val="center"/>
          </w:tcPr>
          <w:p>
            <w:pPr>
              <w:pStyle w:val="1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乡村振兴工作完成及时率</w:t>
            </w:r>
          </w:p>
        </w:tc>
        <w:tc>
          <w:tcPr>
            <w:tcW w:w="3430" w:type="dxa"/>
            <w:vAlign w:val="center"/>
          </w:tcPr>
          <w:p>
            <w:pPr>
              <w:pStyle w:val="12"/>
            </w:pPr>
            <w:r>
              <w:t>反映乡村振兴工作完成及时情况</w:t>
            </w:r>
          </w:p>
        </w:tc>
        <w:tc>
          <w:tcPr>
            <w:tcW w:w="2551" w:type="dxa"/>
            <w:vAlign w:val="center"/>
          </w:tcPr>
          <w:p>
            <w:pPr>
              <w:pStyle w:val="1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乡村振兴投入成本利用率</w:t>
            </w:r>
          </w:p>
        </w:tc>
        <w:tc>
          <w:tcPr>
            <w:tcW w:w="3430" w:type="dxa"/>
            <w:vAlign w:val="center"/>
          </w:tcPr>
          <w:p>
            <w:pPr>
              <w:pStyle w:val="12"/>
            </w:pPr>
            <w:r>
              <w:t>反映乡村振兴投入成本利用情况</w:t>
            </w:r>
          </w:p>
        </w:tc>
        <w:tc>
          <w:tcPr>
            <w:tcW w:w="2551" w:type="dxa"/>
            <w:vAlign w:val="center"/>
          </w:tcPr>
          <w:p>
            <w:pPr>
              <w:pStyle w:val="1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有效改善村容村貌</w:t>
            </w:r>
          </w:p>
        </w:tc>
        <w:tc>
          <w:tcPr>
            <w:tcW w:w="3430" w:type="dxa"/>
            <w:vAlign w:val="center"/>
          </w:tcPr>
          <w:p>
            <w:pPr>
              <w:pStyle w:val="12"/>
            </w:pPr>
            <w:r>
              <w:t>有效改善村容村貌</w:t>
            </w:r>
          </w:p>
        </w:tc>
        <w:tc>
          <w:tcPr>
            <w:tcW w:w="2551" w:type="dxa"/>
            <w:vAlign w:val="center"/>
          </w:tcPr>
          <w:p>
            <w:pPr>
              <w:pStyle w:val="12"/>
            </w:pPr>
            <w:r>
              <w:t>效果明显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村民满意度</w:t>
            </w:r>
          </w:p>
        </w:tc>
        <w:tc>
          <w:tcPr>
            <w:tcW w:w="3430" w:type="dxa"/>
            <w:vAlign w:val="center"/>
          </w:tcPr>
          <w:p>
            <w:pPr>
              <w:pStyle w:val="12"/>
            </w:pPr>
            <w:r>
              <w:t>反映村民满意情况</w:t>
            </w:r>
          </w:p>
        </w:tc>
        <w:tc>
          <w:tcPr>
            <w:tcW w:w="2551" w:type="dxa"/>
            <w:vAlign w:val="center"/>
          </w:tcPr>
          <w:p>
            <w:pPr>
              <w:pStyle w:val="12"/>
            </w:pPr>
            <w:r>
              <w:t>≥90%</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2"/>
      </w:pPr>
      <w:r>
        <w:rPr>
          <w:rFonts w:ascii="方正仿宋_GBK" w:hAnsi="方正仿宋_GBK" w:eastAsia="方正仿宋_GBK" w:cs="方正仿宋_GBK"/>
          <w:color w:val="000000"/>
          <w:sz w:val="28"/>
        </w:rPr>
        <w:t>20.天津滨海物流加工区基础设施工程绩效目标表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818101天津市滨海新区杨家泊镇人民政府</w:t>
            </w:r>
          </w:p>
        </w:tc>
        <w:tc>
          <w:tcPr>
            <w:tcW w:w="1276" w:type="dxa"/>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天津滨海物流加工区基础设施工程</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21901060.78</w:t>
            </w:r>
          </w:p>
        </w:tc>
        <w:tc>
          <w:tcPr>
            <w:tcW w:w="1587" w:type="dxa"/>
            <w:vAlign w:val="center"/>
          </w:tcPr>
          <w:p>
            <w:pPr>
              <w:pStyle w:val="13"/>
            </w:pPr>
            <w:r>
              <w:t>其中：财政    资金</w:t>
            </w:r>
          </w:p>
        </w:tc>
        <w:tc>
          <w:tcPr>
            <w:tcW w:w="1843" w:type="dxa"/>
            <w:vAlign w:val="center"/>
          </w:tcPr>
          <w:p>
            <w:pPr>
              <w:pStyle w:val="12"/>
            </w:pPr>
            <w:r>
              <w:t>21901060.78</w:t>
            </w:r>
          </w:p>
        </w:tc>
        <w:tc>
          <w:tcPr>
            <w:tcW w:w="1276" w:type="dxa"/>
            <w:vAlign w:val="center"/>
          </w:tcPr>
          <w:p>
            <w:pPr>
              <w:pStyle w:val="13"/>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通过推进项目土地征转、勘察、测绘、设计等项目前期工作，促进项目顺利实施，提升园区基础设施形象，为园区招商引资提供良好的环境。</w:t>
            </w:r>
            <w:r>
              <w:tab/>
            </w:r>
            <w:r>
              <w:tab/>
            </w:r>
            <w:r>
              <w:tab/>
            </w:r>
            <w:r>
              <w:tab/>
            </w:r>
            <w:r>
              <w:tab/>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1.通过推进项目土地征转、勘察、测绘、设计等项目前期工作，促进项目顺利实施，提升园区基础设施形象，为园区招商引资提供良好的环境。</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完成土地征转面积</w:t>
            </w:r>
          </w:p>
        </w:tc>
        <w:tc>
          <w:tcPr>
            <w:tcW w:w="3430" w:type="dxa"/>
            <w:vAlign w:val="center"/>
          </w:tcPr>
          <w:p>
            <w:pPr>
              <w:pStyle w:val="12"/>
            </w:pPr>
            <w:r>
              <w:t>完成土地征转面积</w:t>
            </w:r>
          </w:p>
        </w:tc>
        <w:tc>
          <w:tcPr>
            <w:tcW w:w="2551" w:type="dxa"/>
            <w:vAlign w:val="center"/>
          </w:tcPr>
          <w:p>
            <w:pPr>
              <w:pStyle w:val="12"/>
            </w:pPr>
            <w:r>
              <w:t>45.31亩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实施勘测、设计等项目前期工作项目数量</w:t>
            </w:r>
          </w:p>
        </w:tc>
        <w:tc>
          <w:tcPr>
            <w:tcW w:w="3430" w:type="dxa"/>
            <w:vAlign w:val="center"/>
          </w:tcPr>
          <w:p>
            <w:pPr>
              <w:pStyle w:val="12"/>
            </w:pPr>
            <w:r>
              <w:t>实施勘测、设计等项目前期工作项目数量</w:t>
            </w:r>
          </w:p>
        </w:tc>
        <w:tc>
          <w:tcPr>
            <w:tcW w:w="2551" w:type="dxa"/>
            <w:vAlign w:val="center"/>
          </w:tcPr>
          <w:p>
            <w:pPr>
              <w:pStyle w:val="12"/>
            </w:pPr>
            <w:r>
              <w:t>≥6项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土地征转工作完成率</w:t>
            </w:r>
          </w:p>
        </w:tc>
        <w:tc>
          <w:tcPr>
            <w:tcW w:w="3430" w:type="dxa"/>
            <w:vAlign w:val="center"/>
          </w:tcPr>
          <w:p>
            <w:pPr>
              <w:pStyle w:val="12"/>
            </w:pPr>
            <w:r>
              <w:t>土地征转工作完成率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前期工作完成验收通过率</w:t>
            </w:r>
          </w:p>
        </w:tc>
        <w:tc>
          <w:tcPr>
            <w:tcW w:w="3430" w:type="dxa"/>
            <w:vAlign w:val="center"/>
          </w:tcPr>
          <w:p>
            <w:pPr>
              <w:pStyle w:val="12"/>
            </w:pPr>
            <w:r>
              <w:t>前期工作完成验收通过率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土地征转工作完成及时率</w:t>
            </w:r>
          </w:p>
        </w:tc>
        <w:tc>
          <w:tcPr>
            <w:tcW w:w="3430" w:type="dxa"/>
            <w:vAlign w:val="center"/>
          </w:tcPr>
          <w:p>
            <w:pPr>
              <w:pStyle w:val="12"/>
            </w:pPr>
            <w:r>
              <w:t>土地征转工作完成及时率</w:t>
            </w:r>
          </w:p>
        </w:tc>
        <w:tc>
          <w:tcPr>
            <w:tcW w:w="2551" w:type="dxa"/>
            <w:vAlign w:val="center"/>
          </w:tcPr>
          <w:p>
            <w:pPr>
              <w:pStyle w:val="1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前期工作完成时率</w:t>
            </w:r>
          </w:p>
        </w:tc>
        <w:tc>
          <w:tcPr>
            <w:tcW w:w="3430" w:type="dxa"/>
            <w:vAlign w:val="center"/>
          </w:tcPr>
          <w:p>
            <w:pPr>
              <w:pStyle w:val="12"/>
            </w:pPr>
            <w:r>
              <w:t>前期工作完成时率</w:t>
            </w:r>
          </w:p>
        </w:tc>
        <w:tc>
          <w:tcPr>
            <w:tcW w:w="2551" w:type="dxa"/>
            <w:vAlign w:val="center"/>
          </w:tcPr>
          <w:p>
            <w:pPr>
              <w:pStyle w:val="1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土地征转合计费用</w:t>
            </w:r>
          </w:p>
        </w:tc>
        <w:tc>
          <w:tcPr>
            <w:tcW w:w="3430" w:type="dxa"/>
            <w:vAlign w:val="center"/>
          </w:tcPr>
          <w:p>
            <w:pPr>
              <w:pStyle w:val="12"/>
            </w:pPr>
            <w:r>
              <w:t>土地征转合计费用</w:t>
            </w:r>
          </w:p>
        </w:tc>
        <w:tc>
          <w:tcPr>
            <w:tcW w:w="2551" w:type="dxa"/>
            <w:vAlign w:val="center"/>
          </w:tcPr>
          <w:p>
            <w:pPr>
              <w:pStyle w:val="12"/>
            </w:pPr>
            <w:r>
              <w:t>≤2085.21万元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项目前期工作费用合计</w:t>
            </w:r>
          </w:p>
        </w:tc>
        <w:tc>
          <w:tcPr>
            <w:tcW w:w="3430" w:type="dxa"/>
            <w:vAlign w:val="center"/>
          </w:tcPr>
          <w:p>
            <w:pPr>
              <w:pStyle w:val="12"/>
            </w:pPr>
            <w:r>
              <w:t>项目前期工作费用合计</w:t>
            </w:r>
          </w:p>
        </w:tc>
        <w:tc>
          <w:tcPr>
            <w:tcW w:w="2551" w:type="dxa"/>
            <w:vAlign w:val="center"/>
          </w:tcPr>
          <w:p>
            <w:pPr>
              <w:pStyle w:val="12"/>
            </w:pPr>
            <w:r>
              <w:t>≤787.68万元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完成项目前期工作，顺利开展基础设施建设，提升园区招商环境</w:t>
            </w:r>
          </w:p>
        </w:tc>
        <w:tc>
          <w:tcPr>
            <w:tcW w:w="3430" w:type="dxa"/>
            <w:vAlign w:val="center"/>
          </w:tcPr>
          <w:p>
            <w:pPr>
              <w:pStyle w:val="12"/>
            </w:pPr>
            <w:r>
              <w:t>完成项目前期工作，顺利开展基础设施建设，提升园区招商环境</w:t>
            </w:r>
          </w:p>
        </w:tc>
        <w:tc>
          <w:tcPr>
            <w:tcW w:w="2551" w:type="dxa"/>
            <w:vAlign w:val="center"/>
          </w:tcPr>
          <w:p>
            <w:pPr>
              <w:pStyle w:val="12"/>
            </w:pPr>
            <w:r>
              <w:t>效果显著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企业满意度</w:t>
            </w:r>
          </w:p>
        </w:tc>
        <w:tc>
          <w:tcPr>
            <w:tcW w:w="3430" w:type="dxa"/>
            <w:vAlign w:val="center"/>
          </w:tcPr>
          <w:p>
            <w:pPr>
              <w:pStyle w:val="12"/>
            </w:pPr>
            <w:r>
              <w:t>企业满意度</w:t>
            </w:r>
          </w:p>
        </w:tc>
        <w:tc>
          <w:tcPr>
            <w:tcW w:w="2551" w:type="dxa"/>
            <w:vAlign w:val="center"/>
          </w:tcPr>
          <w:p>
            <w:pPr>
              <w:pStyle w:val="12"/>
            </w:pPr>
            <w:r>
              <w:t>≥85%</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2"/>
      </w:pPr>
      <w:r>
        <w:rPr>
          <w:rFonts w:ascii="方正仿宋_GBK" w:hAnsi="方正仿宋_GBK" w:eastAsia="方正仿宋_GBK" w:cs="方正仿宋_GBK"/>
          <w:color w:val="000000"/>
          <w:sz w:val="28"/>
        </w:rPr>
        <w:t>21.天津滨海物流加工区基础设施项目绩效目标表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818101天津市滨海新区杨家泊镇人民政府</w:t>
            </w:r>
          </w:p>
        </w:tc>
        <w:tc>
          <w:tcPr>
            <w:tcW w:w="1276" w:type="dxa"/>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天津滨海物流加工区基础设施项目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31767587.23</w:t>
            </w:r>
          </w:p>
        </w:tc>
        <w:tc>
          <w:tcPr>
            <w:tcW w:w="1587" w:type="dxa"/>
            <w:vAlign w:val="center"/>
          </w:tcPr>
          <w:p>
            <w:pPr>
              <w:pStyle w:val="13"/>
            </w:pPr>
            <w:r>
              <w:t>其中：财政    资金</w:t>
            </w:r>
          </w:p>
        </w:tc>
        <w:tc>
          <w:tcPr>
            <w:tcW w:w="1843" w:type="dxa"/>
            <w:vAlign w:val="center"/>
          </w:tcPr>
          <w:p>
            <w:pPr>
              <w:pStyle w:val="12"/>
            </w:pPr>
            <w:r>
              <w:t>31767587.23</w:t>
            </w:r>
          </w:p>
        </w:tc>
        <w:tc>
          <w:tcPr>
            <w:tcW w:w="1276" w:type="dxa"/>
            <w:vAlign w:val="center"/>
          </w:tcPr>
          <w:p>
            <w:pPr>
              <w:pStyle w:val="13"/>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按建设进度计划完成对应建设任务，完成园区道路工程、给排水工程、道路照明工程、污水处理厂的建设。提升园区基础设施水平，完善园区载体功能，保障入园项目落位建设和招商引资工作顺利开展，推动园区经济发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1.按建设进度计划完成对应建设任务，完成园区道路工程、给排水工程、道路照明工程、污水处理厂的建设。</w:t>
            </w:r>
          </w:p>
          <w:p>
            <w:pPr>
              <w:pStyle w:val="12"/>
            </w:pPr>
            <w:r>
              <w:t>2.提升园区基础设施水平，完善园区载体功能，保障入园项目落位建设和招商引资工作顺利开展，推动园区经济发展。</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工程数</w:t>
            </w:r>
          </w:p>
        </w:tc>
        <w:tc>
          <w:tcPr>
            <w:tcW w:w="3430" w:type="dxa"/>
            <w:vAlign w:val="center"/>
          </w:tcPr>
          <w:p>
            <w:pPr>
              <w:pStyle w:val="12"/>
            </w:pPr>
            <w:r>
              <w:t>反</w:t>
            </w:r>
            <w:r>
              <w:rPr>
                <w:rFonts w:hint="eastAsia"/>
                <w:lang w:val="en-US" w:eastAsia="zh-CN"/>
              </w:rPr>
              <w:t>映</w:t>
            </w:r>
            <w:r>
              <w:t>建设项目实际工程数量</w:t>
            </w:r>
          </w:p>
        </w:tc>
        <w:tc>
          <w:tcPr>
            <w:tcW w:w="2551" w:type="dxa"/>
            <w:vAlign w:val="center"/>
          </w:tcPr>
          <w:p>
            <w:pPr>
              <w:pStyle w:val="12"/>
            </w:pPr>
            <w:r>
              <w:t>3个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验收合格率</w:t>
            </w:r>
          </w:p>
        </w:tc>
        <w:tc>
          <w:tcPr>
            <w:tcW w:w="3430" w:type="dxa"/>
            <w:vAlign w:val="center"/>
          </w:tcPr>
          <w:p>
            <w:pPr>
              <w:pStyle w:val="12"/>
            </w:pPr>
            <w:r>
              <w:t>验收合格的比率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工作按时完工率</w:t>
            </w:r>
          </w:p>
        </w:tc>
        <w:tc>
          <w:tcPr>
            <w:tcW w:w="3430" w:type="dxa"/>
            <w:vAlign w:val="center"/>
          </w:tcPr>
          <w:p>
            <w:pPr>
              <w:pStyle w:val="12"/>
            </w:pPr>
            <w:r>
              <w:t>按照工程进度计划完成工作任务比率</w:t>
            </w:r>
          </w:p>
        </w:tc>
        <w:tc>
          <w:tcPr>
            <w:tcW w:w="2551" w:type="dxa"/>
            <w:vAlign w:val="center"/>
          </w:tcPr>
          <w:p>
            <w:pPr>
              <w:pStyle w:val="1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工程造价成本</w:t>
            </w:r>
          </w:p>
        </w:tc>
        <w:tc>
          <w:tcPr>
            <w:tcW w:w="3430" w:type="dxa"/>
            <w:vAlign w:val="center"/>
          </w:tcPr>
          <w:p>
            <w:pPr>
              <w:pStyle w:val="12"/>
            </w:pPr>
            <w:r>
              <w:t>反映建设项目单位造价合理情况</w:t>
            </w:r>
          </w:p>
        </w:tc>
        <w:tc>
          <w:tcPr>
            <w:tcW w:w="2551" w:type="dxa"/>
            <w:vAlign w:val="center"/>
          </w:tcPr>
          <w:p>
            <w:pPr>
              <w:pStyle w:val="12"/>
            </w:pPr>
            <w:r>
              <w:t>≤3200万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带动周边就业</w:t>
            </w:r>
          </w:p>
        </w:tc>
        <w:tc>
          <w:tcPr>
            <w:tcW w:w="3430" w:type="dxa"/>
            <w:vAlign w:val="center"/>
          </w:tcPr>
          <w:p>
            <w:pPr>
              <w:pStyle w:val="12"/>
            </w:pPr>
            <w:r>
              <w:t>反</w:t>
            </w:r>
            <w:r>
              <w:rPr>
                <w:rFonts w:hint="eastAsia"/>
                <w:lang w:val="en-US" w:eastAsia="zh-CN"/>
              </w:rPr>
              <w:t>映</w:t>
            </w:r>
            <w:r>
              <w:t>项目带动周边就业的能力</w:t>
            </w:r>
          </w:p>
        </w:tc>
        <w:tc>
          <w:tcPr>
            <w:tcW w:w="2551" w:type="dxa"/>
            <w:vAlign w:val="center"/>
          </w:tcPr>
          <w:p>
            <w:pPr>
              <w:pStyle w:val="12"/>
            </w:pPr>
            <w:r>
              <w:t>有效带动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经济效益指标</w:t>
            </w:r>
          </w:p>
        </w:tc>
        <w:tc>
          <w:tcPr>
            <w:tcW w:w="1332" w:type="dxa"/>
            <w:vAlign w:val="center"/>
          </w:tcPr>
          <w:p>
            <w:pPr>
              <w:pStyle w:val="12"/>
            </w:pPr>
            <w:r>
              <w:t>有效促进园区经济发展情况</w:t>
            </w:r>
          </w:p>
        </w:tc>
        <w:tc>
          <w:tcPr>
            <w:tcW w:w="3430" w:type="dxa"/>
            <w:vAlign w:val="center"/>
          </w:tcPr>
          <w:p>
            <w:pPr>
              <w:pStyle w:val="12"/>
            </w:pPr>
            <w:r>
              <w:t>反映建设项目促进园区经济发展能力</w:t>
            </w:r>
          </w:p>
        </w:tc>
        <w:tc>
          <w:tcPr>
            <w:tcW w:w="2551" w:type="dxa"/>
            <w:vAlign w:val="center"/>
          </w:tcPr>
          <w:p>
            <w:pPr>
              <w:pStyle w:val="12"/>
            </w:pPr>
            <w:r>
              <w:t>效果良好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生态效益指标</w:t>
            </w:r>
          </w:p>
        </w:tc>
        <w:tc>
          <w:tcPr>
            <w:tcW w:w="1332" w:type="dxa"/>
            <w:vAlign w:val="center"/>
          </w:tcPr>
          <w:p>
            <w:pPr>
              <w:pStyle w:val="12"/>
            </w:pPr>
            <w:r>
              <w:t>对生产、生活条件和环境条件产生的有益影响和有利效果</w:t>
            </w:r>
          </w:p>
        </w:tc>
        <w:tc>
          <w:tcPr>
            <w:tcW w:w="3430" w:type="dxa"/>
            <w:vAlign w:val="center"/>
          </w:tcPr>
          <w:p>
            <w:pPr>
              <w:pStyle w:val="12"/>
            </w:pPr>
            <w:r>
              <w:t>反映工程项目对周边环境改善情况</w:t>
            </w:r>
          </w:p>
        </w:tc>
        <w:tc>
          <w:tcPr>
            <w:tcW w:w="2551" w:type="dxa"/>
            <w:vAlign w:val="center"/>
          </w:tcPr>
          <w:p>
            <w:pPr>
              <w:pStyle w:val="12"/>
            </w:pPr>
            <w:r>
              <w:t>效果良好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可持续影响指标</w:t>
            </w:r>
          </w:p>
        </w:tc>
        <w:tc>
          <w:tcPr>
            <w:tcW w:w="1332" w:type="dxa"/>
            <w:vAlign w:val="center"/>
          </w:tcPr>
          <w:p>
            <w:pPr>
              <w:pStyle w:val="12"/>
            </w:pPr>
            <w:r>
              <w:t>项目对园区未来可持续发展的影响</w:t>
            </w:r>
          </w:p>
        </w:tc>
        <w:tc>
          <w:tcPr>
            <w:tcW w:w="3430" w:type="dxa"/>
            <w:vAlign w:val="center"/>
          </w:tcPr>
          <w:p>
            <w:pPr>
              <w:pStyle w:val="12"/>
            </w:pPr>
            <w:r>
              <w:t>反映项目运营对园区可持续发展促进情况</w:t>
            </w:r>
          </w:p>
        </w:tc>
        <w:tc>
          <w:tcPr>
            <w:tcW w:w="2551" w:type="dxa"/>
            <w:vAlign w:val="center"/>
          </w:tcPr>
          <w:p>
            <w:pPr>
              <w:pStyle w:val="12"/>
            </w:pPr>
            <w:r>
              <w:t>效果良好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企业满意度</w:t>
            </w:r>
          </w:p>
        </w:tc>
        <w:tc>
          <w:tcPr>
            <w:tcW w:w="3430" w:type="dxa"/>
            <w:vAlign w:val="center"/>
          </w:tcPr>
          <w:p>
            <w:pPr>
              <w:pStyle w:val="12"/>
            </w:pPr>
            <w:r>
              <w:t>反映受益群体满意情况</w:t>
            </w:r>
          </w:p>
        </w:tc>
        <w:tc>
          <w:tcPr>
            <w:tcW w:w="2551" w:type="dxa"/>
            <w:vAlign w:val="center"/>
          </w:tcPr>
          <w:p>
            <w:pPr>
              <w:pStyle w:val="12"/>
            </w:pPr>
            <w:r>
              <w:t>≥75%</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2"/>
      </w:pPr>
      <w:r>
        <w:rPr>
          <w:rFonts w:ascii="方正仿宋_GBK" w:hAnsi="方正仿宋_GBK" w:eastAsia="方正仿宋_GBK" w:cs="方正仿宋_GBK"/>
          <w:color w:val="000000"/>
          <w:sz w:val="28"/>
        </w:rPr>
        <w:t>22.天津滨海物流加工区控制性详细规划修编项目绩效目标表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818101天津市滨海新区杨家泊镇人民政府</w:t>
            </w:r>
          </w:p>
        </w:tc>
        <w:tc>
          <w:tcPr>
            <w:tcW w:w="1276" w:type="dxa"/>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天津滨海物流加工区控制性详细规划修编项目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200000.00</w:t>
            </w:r>
          </w:p>
        </w:tc>
        <w:tc>
          <w:tcPr>
            <w:tcW w:w="1587" w:type="dxa"/>
            <w:vAlign w:val="center"/>
          </w:tcPr>
          <w:p>
            <w:pPr>
              <w:pStyle w:val="13"/>
            </w:pPr>
            <w:r>
              <w:t>其中：财政    资金</w:t>
            </w:r>
          </w:p>
        </w:tc>
        <w:tc>
          <w:tcPr>
            <w:tcW w:w="1843" w:type="dxa"/>
            <w:vAlign w:val="center"/>
          </w:tcPr>
          <w:p>
            <w:pPr>
              <w:pStyle w:val="12"/>
            </w:pPr>
            <w:r>
              <w:t>200000.00</w:t>
            </w:r>
          </w:p>
        </w:tc>
        <w:tc>
          <w:tcPr>
            <w:tcW w:w="1276" w:type="dxa"/>
            <w:vAlign w:val="center"/>
          </w:tcPr>
          <w:p>
            <w:pPr>
              <w:pStyle w:val="13"/>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 xml:space="preserve">对滨海物流加工区东区控制性详细规划进行修编，实现优化园区用地和基础设施布局规划的目标。编制滨海物流加工区西区控制性详细规划，实现完善园区用地和基础设施布局规划的目标。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1.对滨海物流加工区东区控制性详细规划进行修编，实现优化园区用地和基础设施布局规划的目标。</w:t>
            </w:r>
          </w:p>
          <w:p>
            <w:pPr>
              <w:pStyle w:val="12"/>
            </w:pPr>
            <w:r>
              <w:t xml:space="preserve">2.编制滨海物流加工区西区控制性详细规划，实现完善园区用地和基础设施布局规划的目标。  </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滨海物流加工区西区控制性详细规划新编范围</w:t>
            </w:r>
          </w:p>
          <w:p>
            <w:pPr>
              <w:pStyle w:val="12"/>
            </w:pPr>
          </w:p>
        </w:tc>
        <w:tc>
          <w:tcPr>
            <w:tcW w:w="3430" w:type="dxa"/>
            <w:vAlign w:val="center"/>
          </w:tcPr>
          <w:p>
            <w:pPr>
              <w:pStyle w:val="12"/>
            </w:pPr>
            <w:r>
              <w:t>滨海物流加工区西区控制性详细规划新编范围</w:t>
            </w:r>
          </w:p>
          <w:p>
            <w:pPr>
              <w:pStyle w:val="12"/>
            </w:pPr>
          </w:p>
        </w:tc>
        <w:tc>
          <w:tcPr>
            <w:tcW w:w="2551" w:type="dxa"/>
            <w:vAlign w:val="center"/>
          </w:tcPr>
          <w:p>
            <w:pPr>
              <w:pStyle w:val="12"/>
            </w:pPr>
            <w:r>
              <w:t>1.211.21平方公里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滨海物流加工区东区控制性详细规划修编范围</w:t>
            </w:r>
          </w:p>
        </w:tc>
        <w:tc>
          <w:tcPr>
            <w:tcW w:w="3430" w:type="dxa"/>
            <w:vAlign w:val="center"/>
          </w:tcPr>
          <w:p>
            <w:pPr>
              <w:pStyle w:val="12"/>
            </w:pPr>
            <w:r>
              <w:t>滨海物流加工区东区控制性详细规划修编范围</w:t>
            </w:r>
          </w:p>
        </w:tc>
        <w:tc>
          <w:tcPr>
            <w:tcW w:w="2551" w:type="dxa"/>
            <w:vAlign w:val="center"/>
          </w:tcPr>
          <w:p>
            <w:pPr>
              <w:pStyle w:val="12"/>
            </w:pPr>
            <w:r>
              <w:t>4.524.52平方公里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符合滨海新区土地利用总体规划</w:t>
            </w:r>
          </w:p>
        </w:tc>
        <w:tc>
          <w:tcPr>
            <w:tcW w:w="3430" w:type="dxa"/>
            <w:vAlign w:val="center"/>
          </w:tcPr>
          <w:p>
            <w:pPr>
              <w:pStyle w:val="12"/>
            </w:pPr>
            <w:r>
              <w:t>符合滨海新区土地利用总体规划</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滨海物流加工区东区与西区控制性详细规划编制完成率</w:t>
            </w:r>
          </w:p>
        </w:tc>
        <w:tc>
          <w:tcPr>
            <w:tcW w:w="3430" w:type="dxa"/>
            <w:vAlign w:val="center"/>
          </w:tcPr>
          <w:p>
            <w:pPr>
              <w:pStyle w:val="12"/>
            </w:pPr>
            <w:r>
              <w:t>滨海物流加工区东区与西区控制性详细规划编制完成率</w:t>
            </w:r>
          </w:p>
        </w:tc>
        <w:tc>
          <w:tcPr>
            <w:tcW w:w="2551" w:type="dxa"/>
            <w:vAlign w:val="center"/>
          </w:tcPr>
          <w:p>
            <w:pPr>
              <w:pStyle w:val="12"/>
            </w:pPr>
            <w:r>
              <w: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完成规划编制及时率</w:t>
            </w:r>
          </w:p>
        </w:tc>
        <w:tc>
          <w:tcPr>
            <w:tcW w:w="3430" w:type="dxa"/>
            <w:vAlign w:val="center"/>
          </w:tcPr>
          <w:p>
            <w:pPr>
              <w:pStyle w:val="12"/>
            </w:pPr>
            <w:r>
              <w:t>完成规划编制及时率</w:t>
            </w:r>
          </w:p>
        </w:tc>
        <w:tc>
          <w:tcPr>
            <w:tcW w:w="2551" w:type="dxa"/>
            <w:vAlign w:val="center"/>
          </w:tcPr>
          <w:p>
            <w:pPr>
              <w:pStyle w:val="1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滨海物流加工区控制性详细规划编制两个区成本</w:t>
            </w:r>
          </w:p>
        </w:tc>
        <w:tc>
          <w:tcPr>
            <w:tcW w:w="3430" w:type="dxa"/>
            <w:vAlign w:val="center"/>
          </w:tcPr>
          <w:p>
            <w:pPr>
              <w:pStyle w:val="12"/>
            </w:pPr>
            <w:r>
              <w:t>滨海物流加工区控制性详细规划编制两个区成本</w:t>
            </w:r>
          </w:p>
        </w:tc>
        <w:tc>
          <w:tcPr>
            <w:tcW w:w="2551" w:type="dxa"/>
            <w:vAlign w:val="center"/>
          </w:tcPr>
          <w:p>
            <w:pPr>
              <w:pStyle w:val="12"/>
            </w:pPr>
            <w:r>
              <w:t>≤20万元/区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效益指标</w:t>
            </w:r>
          </w:p>
        </w:tc>
        <w:tc>
          <w:tcPr>
            <w:tcW w:w="1276" w:type="dxa"/>
            <w:vAlign w:val="center"/>
          </w:tcPr>
          <w:p>
            <w:pPr>
              <w:pStyle w:val="12"/>
            </w:pPr>
            <w:r>
              <w:t>经济效益指标</w:t>
            </w:r>
          </w:p>
        </w:tc>
        <w:tc>
          <w:tcPr>
            <w:tcW w:w="1332" w:type="dxa"/>
            <w:vAlign w:val="center"/>
          </w:tcPr>
          <w:p>
            <w:pPr>
              <w:pStyle w:val="12"/>
            </w:pPr>
            <w:r>
              <w:t>促进区域产业发展</w:t>
            </w:r>
          </w:p>
        </w:tc>
        <w:tc>
          <w:tcPr>
            <w:tcW w:w="3430" w:type="dxa"/>
            <w:vAlign w:val="center"/>
          </w:tcPr>
          <w:p>
            <w:pPr>
              <w:pStyle w:val="12"/>
            </w:pPr>
            <w:r>
              <w:t>促进区域产业发展</w:t>
            </w:r>
          </w:p>
        </w:tc>
        <w:tc>
          <w:tcPr>
            <w:tcW w:w="2551" w:type="dxa"/>
            <w:vAlign w:val="center"/>
          </w:tcPr>
          <w:p>
            <w:pPr>
              <w:pStyle w:val="12"/>
            </w:pPr>
            <w:r>
              <w:t>明显促进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社会效益指标</w:t>
            </w:r>
          </w:p>
        </w:tc>
        <w:tc>
          <w:tcPr>
            <w:tcW w:w="1332" w:type="dxa"/>
            <w:vAlign w:val="center"/>
          </w:tcPr>
          <w:p>
            <w:pPr>
              <w:pStyle w:val="12"/>
            </w:pPr>
            <w:r>
              <w:t>提高土地利用效益</w:t>
            </w:r>
          </w:p>
        </w:tc>
        <w:tc>
          <w:tcPr>
            <w:tcW w:w="3430" w:type="dxa"/>
            <w:vAlign w:val="center"/>
          </w:tcPr>
          <w:p>
            <w:pPr>
              <w:pStyle w:val="12"/>
            </w:pPr>
            <w:r>
              <w:t>提高土地利用效益</w:t>
            </w:r>
          </w:p>
        </w:tc>
        <w:tc>
          <w:tcPr>
            <w:tcW w:w="2551" w:type="dxa"/>
            <w:vAlign w:val="center"/>
          </w:tcPr>
          <w:p>
            <w:pPr>
              <w:pStyle w:val="12"/>
            </w:pPr>
            <w:r>
              <w:t>明显提高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生态效益指标</w:t>
            </w:r>
          </w:p>
        </w:tc>
        <w:tc>
          <w:tcPr>
            <w:tcW w:w="1332" w:type="dxa"/>
            <w:vAlign w:val="center"/>
          </w:tcPr>
          <w:p>
            <w:pPr>
              <w:pStyle w:val="12"/>
            </w:pPr>
            <w:r>
              <w:t>基础设施节能降耗</w:t>
            </w:r>
          </w:p>
        </w:tc>
        <w:tc>
          <w:tcPr>
            <w:tcW w:w="3430" w:type="dxa"/>
            <w:vAlign w:val="center"/>
          </w:tcPr>
          <w:p>
            <w:pPr>
              <w:pStyle w:val="12"/>
            </w:pPr>
            <w:r>
              <w:t>基础设施节能降耗</w:t>
            </w:r>
          </w:p>
        </w:tc>
        <w:tc>
          <w:tcPr>
            <w:tcW w:w="2551" w:type="dxa"/>
            <w:vAlign w:val="center"/>
          </w:tcPr>
          <w:p>
            <w:pPr>
              <w:pStyle w:val="12"/>
            </w:pPr>
            <w:r>
              <w:t>达标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可持续影响指标</w:t>
            </w:r>
          </w:p>
        </w:tc>
        <w:tc>
          <w:tcPr>
            <w:tcW w:w="1332" w:type="dxa"/>
            <w:vAlign w:val="center"/>
          </w:tcPr>
          <w:p>
            <w:pPr>
              <w:pStyle w:val="12"/>
            </w:pPr>
            <w:r>
              <w:t>优化园区用地和基础设施布局规划，集约节约用地。</w:t>
            </w:r>
          </w:p>
        </w:tc>
        <w:tc>
          <w:tcPr>
            <w:tcW w:w="3430" w:type="dxa"/>
            <w:vAlign w:val="center"/>
          </w:tcPr>
          <w:p>
            <w:pPr>
              <w:pStyle w:val="12"/>
            </w:pPr>
            <w:r>
              <w:t>优化园区用地和基础设施布局规划，集约节约用地。</w:t>
            </w:r>
          </w:p>
        </w:tc>
        <w:tc>
          <w:tcPr>
            <w:tcW w:w="2551" w:type="dxa"/>
            <w:vAlign w:val="center"/>
          </w:tcPr>
          <w:p>
            <w:pPr>
              <w:pStyle w:val="12"/>
            </w:pPr>
            <w:r>
              <w:t>规划达到预期效果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招商项目和园区内企业满意度</w:t>
            </w:r>
          </w:p>
        </w:tc>
        <w:tc>
          <w:tcPr>
            <w:tcW w:w="3430" w:type="dxa"/>
            <w:vAlign w:val="center"/>
          </w:tcPr>
          <w:p>
            <w:pPr>
              <w:pStyle w:val="12"/>
            </w:pPr>
            <w:r>
              <w:t>招商项目和园区内企业满意度</w:t>
            </w:r>
          </w:p>
        </w:tc>
        <w:tc>
          <w:tcPr>
            <w:tcW w:w="2551" w:type="dxa"/>
            <w:vAlign w:val="center"/>
          </w:tcPr>
          <w:p>
            <w:pPr>
              <w:pStyle w:val="12"/>
            </w:pPr>
            <w:r>
              <w:t>≥85%</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2"/>
      </w:pPr>
      <w:r>
        <w:rPr>
          <w:rFonts w:ascii="方正仿宋_GBK" w:hAnsi="方正仿宋_GBK" w:eastAsia="方正仿宋_GBK" w:cs="方正仿宋_GBK"/>
          <w:color w:val="000000"/>
          <w:sz w:val="28"/>
        </w:rPr>
        <w:t>23.天津滨海物流加工区污水处理厂项目绩效目标表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818101天津市滨海新区杨家泊镇人民政府</w:t>
            </w:r>
          </w:p>
        </w:tc>
        <w:tc>
          <w:tcPr>
            <w:tcW w:w="1276" w:type="dxa"/>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天津滨海物流加工区污水处理厂项目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919418.03</w:t>
            </w:r>
          </w:p>
        </w:tc>
        <w:tc>
          <w:tcPr>
            <w:tcW w:w="1587" w:type="dxa"/>
            <w:vAlign w:val="center"/>
          </w:tcPr>
          <w:p>
            <w:pPr>
              <w:pStyle w:val="13"/>
            </w:pPr>
            <w:r>
              <w:t>其中：财政    资金</w:t>
            </w:r>
          </w:p>
        </w:tc>
        <w:tc>
          <w:tcPr>
            <w:tcW w:w="1843" w:type="dxa"/>
            <w:vAlign w:val="center"/>
          </w:tcPr>
          <w:p>
            <w:pPr>
              <w:pStyle w:val="12"/>
            </w:pPr>
            <w:r>
              <w:t>919418.03</w:t>
            </w:r>
          </w:p>
        </w:tc>
        <w:tc>
          <w:tcPr>
            <w:tcW w:w="1276" w:type="dxa"/>
            <w:vAlign w:val="center"/>
          </w:tcPr>
          <w:p>
            <w:pPr>
              <w:pStyle w:val="13"/>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通过完成项目土地征转、勘察、测绘、设计等项目前期工作，保障项目建设按时开工，提升园区基础设施形象，为园区招商引资提供良好的环境。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1.通过完成项目土地征转、勘察、测绘、设计等项目前期工作，保障项目建设按时开工，提升园区基础设施形象，为园区招商引资提供良好的环境。</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完成土地征转面积</w:t>
            </w:r>
          </w:p>
        </w:tc>
        <w:tc>
          <w:tcPr>
            <w:tcW w:w="3430" w:type="dxa"/>
            <w:vAlign w:val="center"/>
          </w:tcPr>
          <w:p>
            <w:pPr>
              <w:pStyle w:val="12"/>
            </w:pPr>
            <w:r>
              <w:t>完成土地征转面积</w:t>
            </w:r>
          </w:p>
        </w:tc>
        <w:tc>
          <w:tcPr>
            <w:tcW w:w="2551" w:type="dxa"/>
            <w:vAlign w:val="center"/>
          </w:tcPr>
          <w:p>
            <w:pPr>
              <w:pStyle w:val="12"/>
            </w:pPr>
            <w:r>
              <w:t>5.85亩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实施勘测、设计等项目前期工作项目数量</w:t>
            </w:r>
          </w:p>
        </w:tc>
        <w:tc>
          <w:tcPr>
            <w:tcW w:w="3430" w:type="dxa"/>
            <w:vAlign w:val="center"/>
          </w:tcPr>
          <w:p>
            <w:pPr>
              <w:pStyle w:val="12"/>
            </w:pPr>
            <w:r>
              <w:t>实施勘测、设计等项目前期工作项目数量</w:t>
            </w:r>
          </w:p>
        </w:tc>
        <w:tc>
          <w:tcPr>
            <w:tcW w:w="2551" w:type="dxa"/>
            <w:vAlign w:val="center"/>
          </w:tcPr>
          <w:p>
            <w:pPr>
              <w:pStyle w:val="12"/>
            </w:pPr>
            <w:r>
              <w:t>≥10项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土地征转工作完成率</w:t>
            </w:r>
          </w:p>
        </w:tc>
        <w:tc>
          <w:tcPr>
            <w:tcW w:w="3430" w:type="dxa"/>
            <w:vAlign w:val="center"/>
          </w:tcPr>
          <w:p>
            <w:pPr>
              <w:pStyle w:val="12"/>
            </w:pPr>
            <w:r>
              <w:t>土地征转工作完成率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前期工作完成验收通过率</w:t>
            </w:r>
          </w:p>
        </w:tc>
        <w:tc>
          <w:tcPr>
            <w:tcW w:w="3430" w:type="dxa"/>
            <w:vAlign w:val="center"/>
          </w:tcPr>
          <w:p>
            <w:pPr>
              <w:pStyle w:val="12"/>
            </w:pPr>
            <w:r>
              <w:t>前期工作完成验收通过率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土地征转工作完成及时率</w:t>
            </w:r>
          </w:p>
        </w:tc>
        <w:tc>
          <w:tcPr>
            <w:tcW w:w="3430" w:type="dxa"/>
            <w:vAlign w:val="center"/>
          </w:tcPr>
          <w:p>
            <w:pPr>
              <w:pStyle w:val="12"/>
            </w:pPr>
            <w:r>
              <w:t>土地征转工作完成及时率</w:t>
            </w:r>
          </w:p>
        </w:tc>
        <w:tc>
          <w:tcPr>
            <w:tcW w:w="2551" w:type="dxa"/>
            <w:vAlign w:val="center"/>
          </w:tcPr>
          <w:p>
            <w:pPr>
              <w:pStyle w:val="1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前期工作完成时率</w:t>
            </w:r>
          </w:p>
        </w:tc>
        <w:tc>
          <w:tcPr>
            <w:tcW w:w="3430" w:type="dxa"/>
            <w:vAlign w:val="center"/>
          </w:tcPr>
          <w:p>
            <w:pPr>
              <w:pStyle w:val="12"/>
            </w:pPr>
            <w:r>
              <w:t>前期工作完成时率</w:t>
            </w:r>
          </w:p>
        </w:tc>
        <w:tc>
          <w:tcPr>
            <w:tcW w:w="2551" w:type="dxa"/>
            <w:vAlign w:val="center"/>
          </w:tcPr>
          <w:p>
            <w:pPr>
              <w:pStyle w:val="1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土地征转合计费用</w:t>
            </w:r>
          </w:p>
        </w:tc>
        <w:tc>
          <w:tcPr>
            <w:tcW w:w="3430" w:type="dxa"/>
            <w:vAlign w:val="center"/>
          </w:tcPr>
          <w:p>
            <w:pPr>
              <w:pStyle w:val="12"/>
            </w:pPr>
            <w:r>
              <w:t>土地征转合计费用</w:t>
            </w:r>
          </w:p>
        </w:tc>
        <w:tc>
          <w:tcPr>
            <w:tcW w:w="2551" w:type="dxa"/>
            <w:vAlign w:val="center"/>
          </w:tcPr>
          <w:p>
            <w:pPr>
              <w:pStyle w:val="12"/>
            </w:pPr>
            <w:r>
              <w:t>≤60.63万元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项目前期工作费用合计</w:t>
            </w:r>
          </w:p>
        </w:tc>
        <w:tc>
          <w:tcPr>
            <w:tcW w:w="3430" w:type="dxa"/>
            <w:vAlign w:val="center"/>
          </w:tcPr>
          <w:p>
            <w:pPr>
              <w:pStyle w:val="12"/>
            </w:pPr>
            <w:r>
              <w:t>项目前期工作费用合计</w:t>
            </w:r>
          </w:p>
        </w:tc>
        <w:tc>
          <w:tcPr>
            <w:tcW w:w="2551" w:type="dxa"/>
            <w:vAlign w:val="center"/>
          </w:tcPr>
          <w:p>
            <w:pPr>
              <w:pStyle w:val="12"/>
            </w:pPr>
            <w:r>
              <w:t>≤449.56万元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完成项目前期工作，顺利开展基础设施建设，提升园区招商环境</w:t>
            </w:r>
          </w:p>
        </w:tc>
        <w:tc>
          <w:tcPr>
            <w:tcW w:w="3430" w:type="dxa"/>
            <w:vAlign w:val="center"/>
          </w:tcPr>
          <w:p>
            <w:pPr>
              <w:pStyle w:val="12"/>
            </w:pPr>
            <w:r>
              <w:t>完成项目前期工作，顺利开展基础设施建设，提升园区招商环境</w:t>
            </w:r>
          </w:p>
        </w:tc>
        <w:tc>
          <w:tcPr>
            <w:tcW w:w="2551" w:type="dxa"/>
            <w:vAlign w:val="center"/>
          </w:tcPr>
          <w:p>
            <w:pPr>
              <w:pStyle w:val="12"/>
            </w:pPr>
            <w:r>
              <w:t>效果显著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企业满意度</w:t>
            </w:r>
          </w:p>
        </w:tc>
        <w:tc>
          <w:tcPr>
            <w:tcW w:w="3430" w:type="dxa"/>
            <w:vAlign w:val="center"/>
          </w:tcPr>
          <w:p>
            <w:pPr>
              <w:pStyle w:val="12"/>
            </w:pPr>
            <w:r>
              <w:t>企业满意度</w:t>
            </w:r>
          </w:p>
        </w:tc>
        <w:tc>
          <w:tcPr>
            <w:tcW w:w="2551" w:type="dxa"/>
            <w:vAlign w:val="center"/>
          </w:tcPr>
          <w:p>
            <w:pPr>
              <w:pStyle w:val="12"/>
            </w:pPr>
            <w:r>
              <w:t>≥85%</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2"/>
      </w:pPr>
      <w:r>
        <w:rPr>
          <w:rFonts w:ascii="方正仿宋_GBK" w:hAnsi="方正仿宋_GBK" w:eastAsia="方正仿宋_GBK" w:cs="方正仿宋_GBK"/>
          <w:color w:val="000000"/>
          <w:sz w:val="28"/>
        </w:rPr>
        <w:t>24.天津市财政局关于下达2023年市财政农业农村转移支付预算指标的通知（津财农指【2023】1号）绩效目标表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818101天津市滨海新区杨家泊镇人民政府</w:t>
            </w:r>
          </w:p>
        </w:tc>
        <w:tc>
          <w:tcPr>
            <w:tcW w:w="1276" w:type="dxa"/>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天津市财政局关于下达2023年市财政农业农村转移支付预算指标的通知（津财农指【2023】1号）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463835.00</w:t>
            </w:r>
          </w:p>
        </w:tc>
        <w:tc>
          <w:tcPr>
            <w:tcW w:w="1587" w:type="dxa"/>
            <w:vAlign w:val="center"/>
          </w:tcPr>
          <w:p>
            <w:pPr>
              <w:pStyle w:val="13"/>
            </w:pPr>
            <w:r>
              <w:t>其中：财政    资金</w:t>
            </w:r>
          </w:p>
        </w:tc>
        <w:tc>
          <w:tcPr>
            <w:tcW w:w="1843" w:type="dxa"/>
            <w:vAlign w:val="center"/>
          </w:tcPr>
          <w:p>
            <w:pPr>
              <w:pStyle w:val="12"/>
            </w:pPr>
            <w:r>
              <w:t>463835.00</w:t>
            </w:r>
          </w:p>
        </w:tc>
        <w:tc>
          <w:tcPr>
            <w:tcW w:w="1276" w:type="dxa"/>
            <w:vAlign w:val="center"/>
          </w:tcPr>
          <w:p>
            <w:pPr>
              <w:pStyle w:val="13"/>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"通过完成推动农村生活污水处理工作，推动农村生活污水处理设施运行维护管理水平提升，提高设施运维效果</w:t>
            </w:r>
            <w:r>
              <w:tab/>
            </w:r>
            <w:r>
              <w:t>"</w:t>
            </w:r>
            <w:r>
              <w:tab/>
            </w:r>
            <w:r>
              <w:tab/>
            </w:r>
            <w:r>
              <w:tab/>
            </w:r>
            <w:r>
              <w:tab/>
            </w:r>
            <w:r>
              <w:tab/>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1.通过完成推动农村生活污水处理工作，推动农村生活污水处理设施运行维护管理水平提升，提高设施运维效果</w:t>
            </w:r>
            <w:r>
              <w:tab/>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农村生活污水处理设施运行维护评价村数量</w:t>
            </w:r>
          </w:p>
        </w:tc>
        <w:tc>
          <w:tcPr>
            <w:tcW w:w="3430" w:type="dxa"/>
            <w:vAlign w:val="center"/>
          </w:tcPr>
          <w:p>
            <w:pPr>
              <w:pStyle w:val="12"/>
            </w:pPr>
            <w:r>
              <w:t>农村生活污水处理设施运行维护评价村数量</w:t>
            </w:r>
          </w:p>
        </w:tc>
        <w:tc>
          <w:tcPr>
            <w:tcW w:w="2551" w:type="dxa"/>
            <w:vAlign w:val="center"/>
          </w:tcPr>
          <w:p>
            <w:pPr>
              <w:pStyle w:val="12"/>
            </w:pPr>
            <w:r>
              <w:t>13个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农村生活污水处理设施运行维护工程验收合格率</w:t>
            </w:r>
          </w:p>
        </w:tc>
        <w:tc>
          <w:tcPr>
            <w:tcW w:w="3430" w:type="dxa"/>
            <w:vAlign w:val="center"/>
          </w:tcPr>
          <w:p>
            <w:pPr>
              <w:pStyle w:val="12"/>
            </w:pPr>
            <w:r>
              <w:t>农村生活污水处理设施运行维护工程验收合格率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污水处理设施运维工程完成及时率</w:t>
            </w:r>
          </w:p>
        </w:tc>
        <w:tc>
          <w:tcPr>
            <w:tcW w:w="3430" w:type="dxa"/>
            <w:vAlign w:val="center"/>
          </w:tcPr>
          <w:p>
            <w:pPr>
              <w:pStyle w:val="12"/>
            </w:pPr>
            <w:r>
              <w:t>农村生活污水处理设施运行维护工程完成及时率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农村生活污水处理设施运行维护补助资金支出金额</w:t>
            </w:r>
          </w:p>
        </w:tc>
        <w:tc>
          <w:tcPr>
            <w:tcW w:w="3430" w:type="dxa"/>
            <w:vAlign w:val="center"/>
          </w:tcPr>
          <w:p>
            <w:pPr>
              <w:pStyle w:val="12"/>
            </w:pPr>
            <w:r>
              <w:t>农村生活污水处理设施运行维护补助资金支出金额</w:t>
            </w:r>
          </w:p>
        </w:tc>
        <w:tc>
          <w:tcPr>
            <w:tcW w:w="2551" w:type="dxa"/>
            <w:vAlign w:val="center"/>
          </w:tcPr>
          <w:p>
            <w:pPr>
              <w:pStyle w:val="12"/>
            </w:pPr>
            <w:r>
              <w:t>≤46.38万元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农村生活污水处理设施运行维护水平</w:t>
            </w:r>
          </w:p>
        </w:tc>
        <w:tc>
          <w:tcPr>
            <w:tcW w:w="3430" w:type="dxa"/>
            <w:vAlign w:val="center"/>
          </w:tcPr>
          <w:p>
            <w:pPr>
              <w:pStyle w:val="12"/>
            </w:pPr>
            <w:r>
              <w:t>农村生活污水处理设施运行维护水平</w:t>
            </w:r>
          </w:p>
        </w:tc>
        <w:tc>
          <w:tcPr>
            <w:tcW w:w="2551" w:type="dxa"/>
            <w:vAlign w:val="center"/>
          </w:tcPr>
          <w:p>
            <w:pPr>
              <w:pStyle w:val="12"/>
            </w:pPr>
            <w:r>
              <w:t>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项目区农民满意度</w:t>
            </w:r>
          </w:p>
        </w:tc>
        <w:tc>
          <w:tcPr>
            <w:tcW w:w="3430" w:type="dxa"/>
            <w:vAlign w:val="center"/>
          </w:tcPr>
          <w:p>
            <w:pPr>
              <w:pStyle w:val="12"/>
            </w:pPr>
            <w:r>
              <w:t>项目区农民满意度</w:t>
            </w:r>
          </w:p>
        </w:tc>
        <w:tc>
          <w:tcPr>
            <w:tcW w:w="2551" w:type="dxa"/>
            <w:vAlign w:val="center"/>
          </w:tcPr>
          <w:p>
            <w:pPr>
              <w:pStyle w:val="12"/>
            </w:pPr>
            <w:r>
              <w:t>≥90%</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2"/>
      </w:pPr>
      <w:r>
        <w:rPr>
          <w:rFonts w:ascii="方正仿宋_GBK" w:hAnsi="方正仿宋_GBK" w:eastAsia="方正仿宋_GBK" w:cs="方正仿宋_GBK"/>
          <w:color w:val="000000"/>
          <w:sz w:val="28"/>
        </w:rPr>
        <w:t>25.退役工作经费绩效目标表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818101天津市滨海新区杨家泊镇人民政府</w:t>
            </w:r>
          </w:p>
        </w:tc>
        <w:tc>
          <w:tcPr>
            <w:tcW w:w="1276" w:type="dxa"/>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退役工作经费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40000.00</w:t>
            </w:r>
          </w:p>
        </w:tc>
        <w:tc>
          <w:tcPr>
            <w:tcW w:w="1587" w:type="dxa"/>
            <w:vAlign w:val="center"/>
          </w:tcPr>
          <w:p>
            <w:pPr>
              <w:pStyle w:val="13"/>
            </w:pPr>
            <w:r>
              <w:t>其中：财政    资金</w:t>
            </w:r>
          </w:p>
        </w:tc>
        <w:tc>
          <w:tcPr>
            <w:tcW w:w="1843" w:type="dxa"/>
            <w:vAlign w:val="center"/>
          </w:tcPr>
          <w:p>
            <w:pPr>
              <w:pStyle w:val="12"/>
            </w:pPr>
            <w:r>
              <w:t>40000.00</w:t>
            </w:r>
          </w:p>
        </w:tc>
        <w:tc>
          <w:tcPr>
            <w:tcW w:w="1276" w:type="dxa"/>
            <w:vAlign w:val="center"/>
          </w:tcPr>
          <w:p>
            <w:pPr>
              <w:pStyle w:val="13"/>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通过开展走访慰问部队活动，弘扬“军爱民，民拥军，军民鱼水一家亲”的光荣传统；积极宣传相关政策和退役军人先进典型，使退役军人感受到自豪感和获得感。</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1.通过开展走访慰问部队活动，弘扬“军爱民，民拥军，军民鱼水一家亲”的光荣传统；积极宣传相关政策和退役军人先进典型，使退役军人感受到自豪感和获得感。</w:t>
            </w:r>
          </w:p>
          <w:p>
            <w:pPr>
              <w:pStyle w:val="12"/>
            </w:pPr>
            <w:r>
              <w:t>2.通过建设退役军人之家，让我镇退役军人活动有场所，让他们有家的感觉，从而提升退役军人的荣誉感、自豪感和获得感。</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春节、八一两节慰问部队次数</w:t>
            </w:r>
          </w:p>
        </w:tc>
        <w:tc>
          <w:tcPr>
            <w:tcW w:w="3430" w:type="dxa"/>
            <w:vAlign w:val="center"/>
          </w:tcPr>
          <w:p>
            <w:pPr>
              <w:pStyle w:val="12"/>
            </w:pPr>
            <w:r>
              <w:t>反映春节、八一两节慰问部队的次数</w:t>
            </w:r>
          </w:p>
        </w:tc>
        <w:tc>
          <w:tcPr>
            <w:tcW w:w="2551" w:type="dxa"/>
            <w:vAlign w:val="center"/>
          </w:tcPr>
          <w:p>
            <w:pPr>
              <w:pStyle w:val="12"/>
            </w:pPr>
            <w:r>
              <w:t>≥2次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退役军人之家面积</w:t>
            </w:r>
          </w:p>
        </w:tc>
        <w:tc>
          <w:tcPr>
            <w:tcW w:w="3430" w:type="dxa"/>
            <w:vAlign w:val="center"/>
          </w:tcPr>
          <w:p>
            <w:pPr>
              <w:pStyle w:val="12"/>
            </w:pPr>
            <w:r>
              <w:t>反映本项目计划装修的退役军人之家面积</w:t>
            </w:r>
          </w:p>
        </w:tc>
        <w:tc>
          <w:tcPr>
            <w:tcW w:w="2551" w:type="dxa"/>
            <w:vAlign w:val="center"/>
          </w:tcPr>
          <w:p>
            <w:pPr>
              <w:pStyle w:val="12"/>
            </w:pPr>
            <w:r>
              <w:t>≥818平方米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慰问走访覆盖率</w:t>
            </w:r>
          </w:p>
        </w:tc>
        <w:tc>
          <w:tcPr>
            <w:tcW w:w="3430" w:type="dxa"/>
            <w:vAlign w:val="center"/>
          </w:tcPr>
          <w:p>
            <w:pPr>
              <w:pStyle w:val="12"/>
            </w:pPr>
            <w:r>
              <w:t>反映部队走访慰问情况</w:t>
            </w:r>
          </w:p>
        </w:tc>
        <w:tc>
          <w:tcPr>
            <w:tcW w:w="2551" w:type="dxa"/>
            <w:vAlign w:val="center"/>
          </w:tcPr>
          <w:p>
            <w:pPr>
              <w:pStyle w:val="1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竣工验收合格率</w:t>
            </w:r>
          </w:p>
        </w:tc>
        <w:tc>
          <w:tcPr>
            <w:tcW w:w="3430" w:type="dxa"/>
            <w:vAlign w:val="center"/>
          </w:tcPr>
          <w:p>
            <w:pPr>
              <w:pStyle w:val="12"/>
            </w:pPr>
            <w:r>
              <w:t>反映退役军人之家内部建设质量是否达到标准要求</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春节、八一两节慰问及时率</w:t>
            </w:r>
          </w:p>
        </w:tc>
        <w:tc>
          <w:tcPr>
            <w:tcW w:w="3430" w:type="dxa"/>
            <w:vAlign w:val="center"/>
          </w:tcPr>
          <w:p>
            <w:pPr>
              <w:pStyle w:val="12"/>
            </w:pPr>
            <w:r>
              <w:t>反映两节慰问时效</w:t>
            </w:r>
          </w:p>
        </w:tc>
        <w:tc>
          <w:tcPr>
            <w:tcW w:w="2551" w:type="dxa"/>
            <w:vAlign w:val="center"/>
          </w:tcPr>
          <w:p>
            <w:pPr>
              <w:pStyle w:val="1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项目审核及时率</w:t>
            </w:r>
          </w:p>
        </w:tc>
        <w:tc>
          <w:tcPr>
            <w:tcW w:w="3430" w:type="dxa"/>
            <w:vAlign w:val="center"/>
          </w:tcPr>
          <w:p>
            <w:pPr>
              <w:pStyle w:val="12"/>
            </w:pPr>
            <w:r>
              <w:t>反映退役军人之家项目审核的及时情况</w:t>
            </w:r>
          </w:p>
        </w:tc>
        <w:tc>
          <w:tcPr>
            <w:tcW w:w="2551" w:type="dxa"/>
            <w:vAlign w:val="center"/>
          </w:tcPr>
          <w:p>
            <w:pPr>
              <w:pStyle w:val="1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慰问品订购成本</w:t>
            </w:r>
          </w:p>
        </w:tc>
        <w:tc>
          <w:tcPr>
            <w:tcW w:w="3430" w:type="dxa"/>
            <w:vAlign w:val="center"/>
          </w:tcPr>
          <w:p>
            <w:pPr>
              <w:pStyle w:val="12"/>
            </w:pPr>
            <w:r>
              <w:t>反映慰问品订购成本的情况</w:t>
            </w:r>
          </w:p>
        </w:tc>
        <w:tc>
          <w:tcPr>
            <w:tcW w:w="2551" w:type="dxa"/>
            <w:vAlign w:val="center"/>
          </w:tcPr>
          <w:p>
            <w:pPr>
              <w:pStyle w:val="12"/>
            </w:pPr>
            <w:r>
              <w:t>≤400元/人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退役军人之家建设成本</w:t>
            </w:r>
          </w:p>
        </w:tc>
        <w:tc>
          <w:tcPr>
            <w:tcW w:w="3430" w:type="dxa"/>
            <w:vAlign w:val="center"/>
          </w:tcPr>
          <w:p>
            <w:pPr>
              <w:pStyle w:val="12"/>
            </w:pPr>
            <w:r>
              <w:t>反映退役军人之家建设成本情况</w:t>
            </w:r>
          </w:p>
        </w:tc>
        <w:tc>
          <w:tcPr>
            <w:tcW w:w="2551" w:type="dxa"/>
            <w:vAlign w:val="center"/>
          </w:tcPr>
          <w:p>
            <w:pPr>
              <w:pStyle w:val="12"/>
            </w:pPr>
            <w:r>
              <w:t>≤118万元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提升退役军人归属感、荣誉感、自豪感</w:t>
            </w:r>
          </w:p>
        </w:tc>
        <w:tc>
          <w:tcPr>
            <w:tcW w:w="3430" w:type="dxa"/>
            <w:vAlign w:val="center"/>
          </w:tcPr>
          <w:p>
            <w:pPr>
              <w:pStyle w:val="12"/>
            </w:pPr>
            <w:r>
              <w:t>提升退役军人归属感、荣誉感、自豪感</w:t>
            </w:r>
          </w:p>
        </w:tc>
        <w:tc>
          <w:tcPr>
            <w:tcW w:w="2551" w:type="dxa"/>
            <w:vAlign w:val="center"/>
          </w:tcPr>
          <w:p>
            <w:pPr>
              <w:pStyle w:val="12"/>
            </w:pPr>
            <w:r>
              <w:t>有效提升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社会效益指标</w:t>
            </w:r>
          </w:p>
        </w:tc>
        <w:tc>
          <w:tcPr>
            <w:tcW w:w="1332" w:type="dxa"/>
            <w:vAlign w:val="center"/>
          </w:tcPr>
          <w:p>
            <w:pPr>
              <w:pStyle w:val="12"/>
            </w:pPr>
            <w:r>
              <w:t>提升部队军人积极性，增强归属感、荣誉感</w:t>
            </w:r>
          </w:p>
        </w:tc>
        <w:tc>
          <w:tcPr>
            <w:tcW w:w="3430" w:type="dxa"/>
            <w:vAlign w:val="center"/>
          </w:tcPr>
          <w:p>
            <w:pPr>
              <w:pStyle w:val="12"/>
            </w:pPr>
            <w:r>
              <w:t>提升部队军人积极性，增强归属感、荣誉感</w:t>
            </w:r>
          </w:p>
        </w:tc>
        <w:tc>
          <w:tcPr>
            <w:tcW w:w="2551" w:type="dxa"/>
            <w:vAlign w:val="center"/>
          </w:tcPr>
          <w:p>
            <w:pPr>
              <w:pStyle w:val="12"/>
            </w:pPr>
            <w:r>
              <w:t>有效提升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退役军人满意率</w:t>
            </w:r>
          </w:p>
        </w:tc>
        <w:tc>
          <w:tcPr>
            <w:tcW w:w="3430" w:type="dxa"/>
            <w:vAlign w:val="center"/>
          </w:tcPr>
          <w:p>
            <w:pPr>
              <w:pStyle w:val="12"/>
            </w:pPr>
            <w:r>
              <w:t>反映退役军人等群体、驻军部队对退役军人服务站组织开展的慰问活动的满意度</w:t>
            </w:r>
          </w:p>
        </w:tc>
        <w:tc>
          <w:tcPr>
            <w:tcW w:w="2551" w:type="dxa"/>
            <w:vAlign w:val="center"/>
          </w:tcPr>
          <w:p>
            <w:pPr>
              <w:pStyle w:val="1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服务对象满意度指标</w:t>
            </w:r>
          </w:p>
        </w:tc>
        <w:tc>
          <w:tcPr>
            <w:tcW w:w="1332" w:type="dxa"/>
            <w:vAlign w:val="center"/>
          </w:tcPr>
          <w:p>
            <w:pPr>
              <w:pStyle w:val="12"/>
            </w:pPr>
            <w:r>
              <w:t>驻军部队满意度</w:t>
            </w:r>
          </w:p>
        </w:tc>
        <w:tc>
          <w:tcPr>
            <w:tcW w:w="3430" w:type="dxa"/>
            <w:vAlign w:val="center"/>
          </w:tcPr>
          <w:p>
            <w:pPr>
              <w:pStyle w:val="12"/>
            </w:pPr>
            <w:r>
              <w:t>反映退役军人对退役军人服务站组织开展的活动的满意度</w:t>
            </w:r>
          </w:p>
        </w:tc>
        <w:tc>
          <w:tcPr>
            <w:tcW w:w="2551" w:type="dxa"/>
            <w:vAlign w:val="center"/>
          </w:tcPr>
          <w:p>
            <w:pPr>
              <w:pStyle w:val="12"/>
            </w:pPr>
            <w:r>
              <w:t>≥90%</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2"/>
      </w:pPr>
      <w:r>
        <w:rPr>
          <w:rFonts w:ascii="方正仿宋_GBK" w:hAnsi="方正仿宋_GBK" w:eastAsia="方正仿宋_GBK" w:cs="方正仿宋_GBK"/>
          <w:color w:val="000000"/>
          <w:sz w:val="28"/>
        </w:rPr>
        <w:t>26.污水处理站绩效目标表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818101天津市滨海新区杨家泊镇人民政府</w:t>
            </w:r>
          </w:p>
        </w:tc>
        <w:tc>
          <w:tcPr>
            <w:tcW w:w="1276" w:type="dxa"/>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污水处理站</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2100000.00</w:t>
            </w:r>
          </w:p>
        </w:tc>
        <w:tc>
          <w:tcPr>
            <w:tcW w:w="1587" w:type="dxa"/>
            <w:vAlign w:val="center"/>
          </w:tcPr>
          <w:p>
            <w:pPr>
              <w:pStyle w:val="13"/>
            </w:pPr>
            <w:r>
              <w:t>其中：财政    资金</w:t>
            </w:r>
          </w:p>
        </w:tc>
        <w:tc>
          <w:tcPr>
            <w:tcW w:w="1843" w:type="dxa"/>
            <w:vAlign w:val="center"/>
          </w:tcPr>
          <w:p>
            <w:pPr>
              <w:pStyle w:val="12"/>
            </w:pPr>
            <w:r>
              <w:t>2100000.00</w:t>
            </w:r>
          </w:p>
        </w:tc>
        <w:tc>
          <w:tcPr>
            <w:tcW w:w="1276" w:type="dxa"/>
            <w:vAlign w:val="center"/>
          </w:tcPr>
          <w:p>
            <w:pPr>
              <w:pStyle w:val="13"/>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通过对全镇污水处理站建设运营维护，确保生活污水达标排放，改善人居环境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1.通过对全镇污水处理站建设运营维护，确保生活污水达标排放，改善人居环境</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污水处理站数量</w:t>
            </w:r>
          </w:p>
        </w:tc>
        <w:tc>
          <w:tcPr>
            <w:tcW w:w="3430" w:type="dxa"/>
            <w:vAlign w:val="center"/>
          </w:tcPr>
          <w:p>
            <w:pPr>
              <w:pStyle w:val="12"/>
            </w:pPr>
            <w:r>
              <w:t>反映污水处理站数量</w:t>
            </w:r>
          </w:p>
        </w:tc>
        <w:tc>
          <w:tcPr>
            <w:tcW w:w="2551" w:type="dxa"/>
            <w:vAlign w:val="center"/>
          </w:tcPr>
          <w:p>
            <w:pPr>
              <w:pStyle w:val="12"/>
            </w:pPr>
            <w:r>
              <w:t>＝15个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设施、设备完好率</w:t>
            </w:r>
          </w:p>
        </w:tc>
        <w:tc>
          <w:tcPr>
            <w:tcW w:w="3430" w:type="dxa"/>
            <w:vAlign w:val="center"/>
          </w:tcPr>
          <w:p>
            <w:pPr>
              <w:pStyle w:val="12"/>
            </w:pPr>
            <w:r>
              <w:t>通过实际完好的设施、设备数与设施、设备总数的比率。</w:t>
            </w:r>
          </w:p>
        </w:tc>
        <w:tc>
          <w:tcPr>
            <w:tcW w:w="2551" w:type="dxa"/>
            <w:vAlign w:val="center"/>
          </w:tcPr>
          <w:p>
            <w:pPr>
              <w:pStyle w:val="1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排放达标率</w:t>
            </w:r>
          </w:p>
        </w:tc>
        <w:tc>
          <w:tcPr>
            <w:tcW w:w="3430" w:type="dxa"/>
            <w:vAlign w:val="center"/>
          </w:tcPr>
          <w:p>
            <w:pPr>
              <w:pStyle w:val="12"/>
            </w:pPr>
            <w:r>
              <w:t>反映污水处理站排放质量</w:t>
            </w:r>
          </w:p>
        </w:tc>
        <w:tc>
          <w:tcPr>
            <w:tcW w:w="2551" w:type="dxa"/>
            <w:vAlign w:val="center"/>
          </w:tcPr>
          <w:p>
            <w:pPr>
              <w:pStyle w:val="1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设备故障修复时间</w:t>
            </w:r>
          </w:p>
        </w:tc>
        <w:tc>
          <w:tcPr>
            <w:tcW w:w="3430" w:type="dxa"/>
            <w:vAlign w:val="center"/>
          </w:tcPr>
          <w:p>
            <w:pPr>
              <w:pStyle w:val="12"/>
            </w:pPr>
            <w:r>
              <w:t>反映设备故障到修复所需时间</w:t>
            </w:r>
          </w:p>
        </w:tc>
        <w:tc>
          <w:tcPr>
            <w:tcW w:w="2551" w:type="dxa"/>
            <w:vAlign w:val="center"/>
          </w:tcPr>
          <w:p>
            <w:pPr>
              <w:pStyle w:val="12"/>
            </w:pPr>
            <w:r>
              <w:t>≤48小时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污水处理站运维成本</w:t>
            </w:r>
          </w:p>
        </w:tc>
        <w:tc>
          <w:tcPr>
            <w:tcW w:w="3430" w:type="dxa"/>
            <w:vAlign w:val="center"/>
          </w:tcPr>
          <w:p>
            <w:pPr>
              <w:pStyle w:val="12"/>
            </w:pPr>
            <w:r>
              <w:t>反映大污水处理站运维的成本控制情况</w:t>
            </w:r>
          </w:p>
        </w:tc>
        <w:tc>
          <w:tcPr>
            <w:tcW w:w="2551" w:type="dxa"/>
            <w:vAlign w:val="center"/>
          </w:tcPr>
          <w:p>
            <w:pPr>
              <w:pStyle w:val="12"/>
            </w:pPr>
            <w:r>
              <w:t>≤130000元/个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生态效益指标</w:t>
            </w:r>
          </w:p>
        </w:tc>
        <w:tc>
          <w:tcPr>
            <w:tcW w:w="1332" w:type="dxa"/>
            <w:vAlign w:val="center"/>
          </w:tcPr>
          <w:p>
            <w:pPr>
              <w:pStyle w:val="12"/>
            </w:pPr>
            <w:r>
              <w:t>保障全镇污水处理站正常运行</w:t>
            </w:r>
          </w:p>
        </w:tc>
        <w:tc>
          <w:tcPr>
            <w:tcW w:w="3430" w:type="dxa"/>
            <w:vAlign w:val="center"/>
          </w:tcPr>
          <w:p>
            <w:pPr>
              <w:pStyle w:val="12"/>
            </w:pPr>
            <w:r>
              <w:t>反映项目的实施是否有效改善街镇污水排放</w:t>
            </w:r>
          </w:p>
        </w:tc>
        <w:tc>
          <w:tcPr>
            <w:tcW w:w="2551" w:type="dxa"/>
            <w:vAlign w:val="center"/>
          </w:tcPr>
          <w:p>
            <w:pPr>
              <w:pStyle w:val="12"/>
            </w:pPr>
            <w:r>
              <w:t>效果显著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村民满意度</w:t>
            </w:r>
          </w:p>
        </w:tc>
        <w:tc>
          <w:tcPr>
            <w:tcW w:w="3430" w:type="dxa"/>
            <w:vAlign w:val="center"/>
          </w:tcPr>
          <w:p>
            <w:pPr>
              <w:pStyle w:val="12"/>
            </w:pPr>
            <w:r>
              <w:t>反映村民对污水处理站运维工作的满意程度</w:t>
            </w:r>
          </w:p>
        </w:tc>
        <w:tc>
          <w:tcPr>
            <w:tcW w:w="2551" w:type="dxa"/>
            <w:vAlign w:val="center"/>
          </w:tcPr>
          <w:p>
            <w:pPr>
              <w:pStyle w:val="12"/>
            </w:pPr>
            <w:r>
              <w:t>≥85%</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2"/>
      </w:pPr>
      <w:r>
        <w:rPr>
          <w:rFonts w:ascii="方正仿宋_GBK" w:hAnsi="方正仿宋_GBK" w:eastAsia="方正仿宋_GBK" w:cs="方正仿宋_GBK"/>
          <w:color w:val="000000"/>
          <w:sz w:val="28"/>
        </w:rPr>
        <w:t>27.乡村振兴产业发展绩效目标表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818101天津市滨海新区杨家泊镇人民政府</w:t>
            </w:r>
          </w:p>
        </w:tc>
        <w:tc>
          <w:tcPr>
            <w:tcW w:w="1276" w:type="dxa"/>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乡村振兴产业发展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1219000.00</w:t>
            </w:r>
          </w:p>
        </w:tc>
        <w:tc>
          <w:tcPr>
            <w:tcW w:w="1587" w:type="dxa"/>
            <w:vAlign w:val="center"/>
          </w:tcPr>
          <w:p>
            <w:pPr>
              <w:pStyle w:val="13"/>
            </w:pPr>
            <w:r>
              <w:t>其中：财政    资金</w:t>
            </w:r>
          </w:p>
        </w:tc>
        <w:tc>
          <w:tcPr>
            <w:tcW w:w="1843" w:type="dxa"/>
            <w:vAlign w:val="center"/>
          </w:tcPr>
          <w:p>
            <w:pPr>
              <w:pStyle w:val="12"/>
            </w:pPr>
            <w:r>
              <w:t>1219000.00</w:t>
            </w:r>
          </w:p>
        </w:tc>
        <w:tc>
          <w:tcPr>
            <w:tcW w:w="1276" w:type="dxa"/>
            <w:vAlign w:val="center"/>
          </w:tcPr>
          <w:p>
            <w:pPr>
              <w:pStyle w:val="13"/>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及时完成2024年农林外业工作巡查、森林防火及病死动物无害化监督等外业工作。完成付庄村邻村、村内生猪养殖设施的拆除及土地恢复工作。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形成杨家泊镇2024年产业融合发展框架，加强“走出去、引进来”理念与我镇农业实际相结合，探索适宜杨家泊盐碱地治理的模式，形成“三品一标”创建导向，推动土地延包试点工作，提升我镇新型农业服务质量。</w:t>
            </w:r>
          </w:p>
          <w:p>
            <w:pPr>
              <w:pStyle w:val="12"/>
            </w:pPr>
            <w:r>
              <w:t>2.及时完成2024年农林外业工作巡查、森林防火及病死动物无害化监督等外业工作。完成付庄村邻村、村内生猪养殖设施的拆除及土地恢复工作。</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形成本镇产业融合发展方案数量</w:t>
            </w:r>
          </w:p>
        </w:tc>
        <w:tc>
          <w:tcPr>
            <w:tcW w:w="3430" w:type="dxa"/>
            <w:vAlign w:val="center"/>
          </w:tcPr>
          <w:p>
            <w:pPr>
              <w:pStyle w:val="12"/>
            </w:pPr>
            <w:r>
              <w:t>反映本镇产业融合发展可操行情况</w:t>
            </w:r>
          </w:p>
        </w:tc>
        <w:tc>
          <w:tcPr>
            <w:tcW w:w="2551" w:type="dxa"/>
            <w:vAlign w:val="center"/>
          </w:tcPr>
          <w:p>
            <w:pPr>
              <w:pStyle w:val="12"/>
            </w:pPr>
            <w:r>
              <w:t>≥1份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形成盐碱地治理调研报告数量</w:t>
            </w:r>
          </w:p>
        </w:tc>
        <w:tc>
          <w:tcPr>
            <w:tcW w:w="3430" w:type="dxa"/>
            <w:vAlign w:val="center"/>
          </w:tcPr>
          <w:p>
            <w:pPr>
              <w:pStyle w:val="12"/>
            </w:pPr>
            <w:r>
              <w:t>反映本镇盐碱地治理可研性情况</w:t>
            </w:r>
          </w:p>
        </w:tc>
        <w:tc>
          <w:tcPr>
            <w:tcW w:w="2551" w:type="dxa"/>
            <w:vAlign w:val="center"/>
          </w:tcPr>
          <w:p>
            <w:pPr>
              <w:pStyle w:val="12"/>
            </w:pPr>
            <w:r>
              <w:t>≥2份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病死动物无害化处理监督批次</w:t>
            </w:r>
          </w:p>
        </w:tc>
        <w:tc>
          <w:tcPr>
            <w:tcW w:w="3430" w:type="dxa"/>
            <w:vAlign w:val="center"/>
          </w:tcPr>
          <w:p>
            <w:pPr>
              <w:pStyle w:val="12"/>
            </w:pPr>
            <w:r>
              <w:t>反映监督病死动物无害化处理频率情况</w:t>
            </w:r>
          </w:p>
        </w:tc>
        <w:tc>
          <w:tcPr>
            <w:tcW w:w="2551" w:type="dxa"/>
            <w:vAlign w:val="center"/>
          </w:tcPr>
          <w:p>
            <w:pPr>
              <w:pStyle w:val="12"/>
            </w:pPr>
            <w:r>
              <w:t>≥900批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产业方案适宜杨家泊镇程度</w:t>
            </w:r>
          </w:p>
        </w:tc>
        <w:tc>
          <w:tcPr>
            <w:tcW w:w="3430" w:type="dxa"/>
            <w:vAlign w:val="center"/>
          </w:tcPr>
          <w:p>
            <w:pPr>
              <w:pStyle w:val="12"/>
            </w:pPr>
            <w:r>
              <w:t>反映产业方案与我镇产业发展融合、适宜情况</w:t>
            </w:r>
          </w:p>
        </w:tc>
        <w:tc>
          <w:tcPr>
            <w:tcW w:w="2551" w:type="dxa"/>
            <w:vAlign w:val="center"/>
          </w:tcPr>
          <w:p>
            <w:pPr>
              <w:pStyle w:val="12"/>
            </w:pPr>
            <w: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耕地质量等级在区平均值以下地块出苗率</w:t>
            </w:r>
          </w:p>
        </w:tc>
        <w:tc>
          <w:tcPr>
            <w:tcW w:w="3430" w:type="dxa"/>
            <w:vAlign w:val="center"/>
          </w:tcPr>
          <w:p>
            <w:pPr>
              <w:pStyle w:val="12"/>
            </w:pPr>
            <w:r>
              <w:t>反映盐碱地质量等级提升、地块出苗率情况</w:t>
            </w:r>
          </w:p>
        </w:tc>
        <w:tc>
          <w:tcPr>
            <w:tcW w:w="2551" w:type="dxa"/>
            <w:vAlign w:val="center"/>
          </w:tcPr>
          <w:p>
            <w:pPr>
              <w:pStyle w:val="12"/>
            </w:pPr>
            <w:r>
              <w: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原耕地质量等级为9级及以下的地块治理产量</w:t>
            </w:r>
          </w:p>
        </w:tc>
        <w:tc>
          <w:tcPr>
            <w:tcW w:w="3430" w:type="dxa"/>
            <w:vAlign w:val="center"/>
          </w:tcPr>
          <w:p>
            <w:pPr>
              <w:pStyle w:val="12"/>
            </w:pPr>
            <w:r>
              <w:t>反映9级以下地块亩产情况</w:t>
            </w:r>
          </w:p>
        </w:tc>
        <w:tc>
          <w:tcPr>
            <w:tcW w:w="2551" w:type="dxa"/>
            <w:vAlign w:val="center"/>
          </w:tcPr>
          <w:p>
            <w:pPr>
              <w:pStyle w:val="12"/>
            </w:pPr>
            <w:r>
              <w:t>≥200斤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农业外业工作完成及时率</w:t>
            </w:r>
          </w:p>
        </w:tc>
        <w:tc>
          <w:tcPr>
            <w:tcW w:w="3430" w:type="dxa"/>
            <w:vAlign w:val="center"/>
          </w:tcPr>
          <w:p>
            <w:pPr>
              <w:pStyle w:val="12"/>
            </w:pPr>
            <w:r>
              <w:t>反映农业综合服务外业工作完成情况</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收缴违法捕猎工具设备及时率</w:t>
            </w:r>
          </w:p>
        </w:tc>
        <w:tc>
          <w:tcPr>
            <w:tcW w:w="3430" w:type="dxa"/>
            <w:vAlign w:val="center"/>
          </w:tcPr>
          <w:p>
            <w:pPr>
              <w:pStyle w:val="12"/>
            </w:pPr>
            <w:r>
              <w:t>反映收缴、罚没违法猎捕工具及设备及时情况</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按时节完成三次虫害防治及时率</w:t>
            </w:r>
          </w:p>
        </w:tc>
        <w:tc>
          <w:tcPr>
            <w:tcW w:w="3430" w:type="dxa"/>
            <w:vAlign w:val="center"/>
          </w:tcPr>
          <w:p>
            <w:pPr>
              <w:pStyle w:val="12"/>
            </w:pPr>
            <w:r>
              <w:t>反映林业有害生物防治及时情况</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野保和巡防费用</w:t>
            </w:r>
          </w:p>
        </w:tc>
        <w:tc>
          <w:tcPr>
            <w:tcW w:w="3430" w:type="dxa"/>
            <w:vAlign w:val="center"/>
          </w:tcPr>
          <w:p>
            <w:pPr>
              <w:pStyle w:val="12"/>
            </w:pPr>
            <w:r>
              <w:t>反映野保巡查、病死动物无害化处理监督及林火防患等农业综合服务支出费用情况</w:t>
            </w:r>
          </w:p>
        </w:tc>
        <w:tc>
          <w:tcPr>
            <w:tcW w:w="2551" w:type="dxa"/>
            <w:vAlign w:val="center"/>
          </w:tcPr>
          <w:p>
            <w:pPr>
              <w:pStyle w:val="12"/>
            </w:pPr>
            <w:r>
              <w:t>≤4.39万元/人·年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每月巡查，及时消除林火隐患</w:t>
            </w:r>
          </w:p>
        </w:tc>
        <w:tc>
          <w:tcPr>
            <w:tcW w:w="3430" w:type="dxa"/>
            <w:vAlign w:val="center"/>
          </w:tcPr>
          <w:p>
            <w:pPr>
              <w:pStyle w:val="12"/>
            </w:pPr>
            <w:r>
              <w:t>反映野保巡查及林火隐患消除情况</w:t>
            </w:r>
          </w:p>
        </w:tc>
        <w:tc>
          <w:tcPr>
            <w:tcW w:w="2551" w:type="dxa"/>
            <w:vAlign w:val="center"/>
          </w:tcPr>
          <w:p>
            <w:pPr>
              <w:pStyle w:val="12"/>
            </w:pPr>
            <w:r>
              <w:t>效果良好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社会效益指标</w:t>
            </w:r>
          </w:p>
        </w:tc>
        <w:tc>
          <w:tcPr>
            <w:tcW w:w="1332" w:type="dxa"/>
            <w:vAlign w:val="center"/>
          </w:tcPr>
          <w:p>
            <w:pPr>
              <w:pStyle w:val="12"/>
            </w:pPr>
            <w:r>
              <w:t>及时无害化处理病死动物</w:t>
            </w:r>
          </w:p>
        </w:tc>
        <w:tc>
          <w:tcPr>
            <w:tcW w:w="3430" w:type="dxa"/>
            <w:vAlign w:val="center"/>
          </w:tcPr>
          <w:p>
            <w:pPr>
              <w:pStyle w:val="12"/>
            </w:pPr>
            <w:r>
              <w:t>反映病死动物无害化处理生物安全情况</w:t>
            </w:r>
          </w:p>
        </w:tc>
        <w:tc>
          <w:tcPr>
            <w:tcW w:w="2551" w:type="dxa"/>
            <w:vAlign w:val="center"/>
          </w:tcPr>
          <w:p>
            <w:pPr>
              <w:pStyle w:val="12"/>
            </w:pPr>
            <w:r>
              <w:t>效果良好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群众满意度</w:t>
            </w:r>
          </w:p>
        </w:tc>
        <w:tc>
          <w:tcPr>
            <w:tcW w:w="3430" w:type="dxa"/>
            <w:vAlign w:val="center"/>
          </w:tcPr>
          <w:p>
            <w:pPr>
              <w:pStyle w:val="12"/>
            </w:pPr>
            <w:r>
              <w:t>反映村民对农业综合服务工作的满意情况</w:t>
            </w:r>
          </w:p>
        </w:tc>
        <w:tc>
          <w:tcPr>
            <w:tcW w:w="2551" w:type="dxa"/>
            <w:vAlign w:val="center"/>
          </w:tcPr>
          <w:p>
            <w:pPr>
              <w:pStyle w:val="12"/>
            </w:pPr>
            <w:r>
              <w:t>≥90%</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2"/>
      </w:pPr>
      <w:r>
        <w:rPr>
          <w:rFonts w:ascii="方正仿宋_GBK" w:hAnsi="方正仿宋_GBK" w:eastAsia="方正仿宋_GBK" w:cs="方正仿宋_GBK"/>
          <w:color w:val="000000"/>
          <w:sz w:val="28"/>
        </w:rPr>
        <w:t>28.乡村振兴宣传绩效目标表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818101天津市滨海新区杨家泊镇人民政府</w:t>
            </w:r>
          </w:p>
        </w:tc>
        <w:tc>
          <w:tcPr>
            <w:tcW w:w="1276" w:type="dxa"/>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乡村振兴宣传</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916400.00</w:t>
            </w:r>
          </w:p>
        </w:tc>
        <w:tc>
          <w:tcPr>
            <w:tcW w:w="1587" w:type="dxa"/>
            <w:vAlign w:val="center"/>
          </w:tcPr>
          <w:p>
            <w:pPr>
              <w:pStyle w:val="13"/>
            </w:pPr>
            <w:r>
              <w:t>其中：财政    资金</w:t>
            </w:r>
          </w:p>
        </w:tc>
        <w:tc>
          <w:tcPr>
            <w:tcW w:w="1843" w:type="dxa"/>
            <w:vAlign w:val="center"/>
          </w:tcPr>
          <w:p>
            <w:pPr>
              <w:pStyle w:val="12"/>
            </w:pPr>
            <w:r>
              <w:t>916400.00</w:t>
            </w:r>
          </w:p>
        </w:tc>
        <w:tc>
          <w:tcPr>
            <w:tcW w:w="1276" w:type="dxa"/>
            <w:vAlign w:val="center"/>
          </w:tcPr>
          <w:p>
            <w:pPr>
              <w:pStyle w:val="13"/>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通过开展乡村振兴宣传工作，推动党的二十大精神在杨家泊镇得到贯彻落实，进一步提升镇域干部群众的思想认识水平，凝聚力量，团结一心，为杨家泊镇乡村振兴贡献更多力量。</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  通过开展乡村振兴宣传工作，推动党的二十大精神在杨家泊镇得到贯彻落实，进一步提升镇域干部群众的思想认识水平，凝聚力量，团结一心，为杨家泊镇乡村振兴贡献更多力量。</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发布宣传稿件数量</w:t>
            </w:r>
          </w:p>
        </w:tc>
        <w:tc>
          <w:tcPr>
            <w:tcW w:w="3430" w:type="dxa"/>
            <w:vAlign w:val="center"/>
          </w:tcPr>
          <w:p>
            <w:pPr>
              <w:pStyle w:val="12"/>
            </w:pPr>
            <w:r>
              <w:t>反映发布宣传稿件数量</w:t>
            </w:r>
          </w:p>
        </w:tc>
        <w:tc>
          <w:tcPr>
            <w:tcW w:w="2551" w:type="dxa"/>
            <w:vAlign w:val="center"/>
          </w:tcPr>
          <w:p>
            <w:pPr>
              <w:pStyle w:val="12"/>
            </w:pPr>
            <w:r>
              <w:t>≥200个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公众号发布消息数量</w:t>
            </w:r>
          </w:p>
        </w:tc>
        <w:tc>
          <w:tcPr>
            <w:tcW w:w="3430" w:type="dxa"/>
            <w:vAlign w:val="center"/>
          </w:tcPr>
          <w:p>
            <w:pPr>
              <w:pStyle w:val="12"/>
            </w:pPr>
            <w:r>
              <w:t>反映公众号发布消息数量</w:t>
            </w:r>
          </w:p>
        </w:tc>
        <w:tc>
          <w:tcPr>
            <w:tcW w:w="2551" w:type="dxa"/>
            <w:vAlign w:val="center"/>
          </w:tcPr>
          <w:p>
            <w:pPr>
              <w:pStyle w:val="12"/>
            </w:pPr>
            <w:r>
              <w:t>≥200条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报道首发率</w:t>
            </w:r>
          </w:p>
        </w:tc>
        <w:tc>
          <w:tcPr>
            <w:tcW w:w="3430" w:type="dxa"/>
            <w:vAlign w:val="center"/>
          </w:tcPr>
          <w:p>
            <w:pPr>
              <w:pStyle w:val="12"/>
            </w:pPr>
            <w:r>
              <w:t>反映对一些新闻事件的首次报道情况</w:t>
            </w:r>
          </w:p>
        </w:tc>
        <w:tc>
          <w:tcPr>
            <w:tcW w:w="2551" w:type="dxa"/>
            <w:vAlign w:val="center"/>
          </w:tcPr>
          <w:p>
            <w:pPr>
              <w:pStyle w:val="1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政策宣传覆盖率</w:t>
            </w:r>
          </w:p>
        </w:tc>
        <w:tc>
          <w:tcPr>
            <w:tcW w:w="3430" w:type="dxa"/>
            <w:vAlign w:val="center"/>
          </w:tcPr>
          <w:p>
            <w:pPr>
              <w:pStyle w:val="12"/>
            </w:pPr>
            <w:r>
              <w:t>反映政策宣传覆盖情况</w:t>
            </w:r>
          </w:p>
        </w:tc>
        <w:tc>
          <w:tcPr>
            <w:tcW w:w="2551" w:type="dxa"/>
            <w:vAlign w:val="center"/>
          </w:tcPr>
          <w:p>
            <w:pPr>
              <w:pStyle w:val="1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宣传活动参与人数</w:t>
            </w:r>
          </w:p>
        </w:tc>
        <w:tc>
          <w:tcPr>
            <w:tcW w:w="3430" w:type="dxa"/>
            <w:vAlign w:val="center"/>
          </w:tcPr>
          <w:p>
            <w:pPr>
              <w:pStyle w:val="12"/>
            </w:pPr>
            <w:r>
              <w:t>反映宣传活动参与的人数</w:t>
            </w:r>
          </w:p>
        </w:tc>
        <w:tc>
          <w:tcPr>
            <w:tcW w:w="2551" w:type="dxa"/>
            <w:vAlign w:val="center"/>
          </w:tcPr>
          <w:p>
            <w:pPr>
              <w:pStyle w:val="12"/>
            </w:pPr>
            <w:r>
              <w:t>≥20人/场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宣传活动开展及时率</w:t>
            </w:r>
          </w:p>
        </w:tc>
        <w:tc>
          <w:tcPr>
            <w:tcW w:w="3430" w:type="dxa"/>
            <w:vAlign w:val="center"/>
          </w:tcPr>
          <w:p>
            <w:pPr>
              <w:pStyle w:val="12"/>
            </w:pPr>
            <w:r>
              <w:t>通过及时开展宣传活动次数与实际开展宣传活动次数的比率，反映宣传工作开展的及时情况</w:t>
            </w:r>
          </w:p>
        </w:tc>
        <w:tc>
          <w:tcPr>
            <w:tcW w:w="2551" w:type="dxa"/>
            <w:vAlign w:val="center"/>
          </w:tcPr>
          <w:p>
            <w:pPr>
              <w:pStyle w:val="1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宣传产品制作完成及时率</w:t>
            </w:r>
          </w:p>
        </w:tc>
        <w:tc>
          <w:tcPr>
            <w:tcW w:w="3430" w:type="dxa"/>
            <w:vAlign w:val="center"/>
          </w:tcPr>
          <w:p>
            <w:pPr>
              <w:pStyle w:val="12"/>
            </w:pPr>
            <w:r>
              <w:t>通过实际制作完成时间与计划制作完成时间比对，反映宣传产品制作完成的及时情况。</w:t>
            </w:r>
          </w:p>
        </w:tc>
        <w:tc>
          <w:tcPr>
            <w:tcW w:w="2551" w:type="dxa"/>
            <w:vAlign w:val="center"/>
          </w:tcPr>
          <w:p>
            <w:pPr>
              <w:pStyle w:val="1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宣传片拍摄完成及时率</w:t>
            </w:r>
          </w:p>
        </w:tc>
        <w:tc>
          <w:tcPr>
            <w:tcW w:w="3430" w:type="dxa"/>
            <w:vAlign w:val="center"/>
          </w:tcPr>
          <w:p>
            <w:pPr>
              <w:pStyle w:val="12"/>
            </w:pPr>
            <w:r>
              <w:t>反映宣传片拍摄工作完成的及时程度</w:t>
            </w:r>
          </w:p>
        </w:tc>
        <w:tc>
          <w:tcPr>
            <w:tcW w:w="2551" w:type="dxa"/>
            <w:vAlign w:val="center"/>
          </w:tcPr>
          <w:p>
            <w:pPr>
              <w:pStyle w:val="1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《滨城时报》《津滨海》《家园》《泊视通》宣传服务费用</w:t>
            </w:r>
          </w:p>
        </w:tc>
        <w:tc>
          <w:tcPr>
            <w:tcW w:w="3430" w:type="dxa"/>
            <w:vAlign w:val="center"/>
          </w:tcPr>
          <w:p>
            <w:pPr>
              <w:pStyle w:val="12"/>
            </w:pPr>
            <w:r>
              <w:t>反映《滨城时报》《津滨海》《家园》《泊视通》运营成本控制情况</w:t>
            </w:r>
          </w:p>
        </w:tc>
        <w:tc>
          <w:tcPr>
            <w:tcW w:w="2551" w:type="dxa"/>
            <w:vAlign w:val="center"/>
          </w:tcPr>
          <w:p>
            <w:pPr>
              <w:pStyle w:val="12"/>
            </w:pPr>
            <w:r>
              <w:t>≤700000元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党报党刊征订费用</w:t>
            </w:r>
          </w:p>
        </w:tc>
        <w:tc>
          <w:tcPr>
            <w:tcW w:w="3430" w:type="dxa"/>
            <w:vAlign w:val="center"/>
          </w:tcPr>
          <w:p>
            <w:pPr>
              <w:pStyle w:val="12"/>
            </w:pPr>
            <w:r>
              <w:t>反映党报党刊征订费用成本控制情况</w:t>
            </w:r>
          </w:p>
        </w:tc>
        <w:tc>
          <w:tcPr>
            <w:tcW w:w="2551" w:type="dxa"/>
            <w:vAlign w:val="center"/>
          </w:tcPr>
          <w:p>
            <w:pPr>
              <w:pStyle w:val="12"/>
            </w:pPr>
            <w:r>
              <w:t>≤200000元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《水韵微泊》公众号宣传服务费用</w:t>
            </w:r>
          </w:p>
        </w:tc>
        <w:tc>
          <w:tcPr>
            <w:tcW w:w="3430" w:type="dxa"/>
            <w:vAlign w:val="center"/>
          </w:tcPr>
          <w:p>
            <w:pPr>
              <w:pStyle w:val="12"/>
            </w:pPr>
            <w:r>
              <w:t>反映《水韵微泊》公众号运营成本控制情况</w:t>
            </w:r>
          </w:p>
        </w:tc>
        <w:tc>
          <w:tcPr>
            <w:tcW w:w="2551" w:type="dxa"/>
            <w:vAlign w:val="center"/>
          </w:tcPr>
          <w:p>
            <w:pPr>
              <w:pStyle w:val="12"/>
            </w:pPr>
            <w:r>
              <w:t>≤200000元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宣贯政策知晓率</w:t>
            </w:r>
          </w:p>
        </w:tc>
        <w:tc>
          <w:tcPr>
            <w:tcW w:w="3430" w:type="dxa"/>
            <w:vAlign w:val="center"/>
          </w:tcPr>
          <w:p>
            <w:pPr>
              <w:pStyle w:val="12"/>
            </w:pPr>
            <w:r>
              <w:t>反映政策宣贯效果</w:t>
            </w:r>
          </w:p>
        </w:tc>
        <w:tc>
          <w:tcPr>
            <w:tcW w:w="2551" w:type="dxa"/>
            <w:vAlign w:val="center"/>
          </w:tcPr>
          <w:p>
            <w:pPr>
              <w:pStyle w:val="1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群众满意度</w:t>
            </w:r>
          </w:p>
        </w:tc>
        <w:tc>
          <w:tcPr>
            <w:tcW w:w="3430" w:type="dxa"/>
            <w:vAlign w:val="center"/>
          </w:tcPr>
          <w:p>
            <w:pPr>
              <w:pStyle w:val="12"/>
            </w:pPr>
            <w:r>
              <w:t>反映群众满意度</w:t>
            </w:r>
          </w:p>
        </w:tc>
        <w:tc>
          <w:tcPr>
            <w:tcW w:w="2551" w:type="dxa"/>
            <w:vAlign w:val="center"/>
          </w:tcPr>
          <w:p>
            <w:pPr>
              <w:pStyle w:val="12"/>
            </w:pPr>
            <w:r>
              <w:t>≥95%</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2"/>
      </w:pPr>
      <w:r>
        <w:rPr>
          <w:rFonts w:ascii="方正仿宋_GBK" w:hAnsi="方正仿宋_GBK" w:eastAsia="方正仿宋_GBK" w:cs="方正仿宋_GBK"/>
          <w:color w:val="000000"/>
          <w:sz w:val="28"/>
        </w:rPr>
        <w:t>29.畜禽粪污治理绩效目标表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818101天津市滨海新区杨家泊镇人民政府</w:t>
            </w:r>
          </w:p>
        </w:tc>
        <w:tc>
          <w:tcPr>
            <w:tcW w:w="1276" w:type="dxa"/>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畜禽粪污治理</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5000000.00</w:t>
            </w:r>
          </w:p>
        </w:tc>
        <w:tc>
          <w:tcPr>
            <w:tcW w:w="1587" w:type="dxa"/>
            <w:vAlign w:val="center"/>
          </w:tcPr>
          <w:p>
            <w:pPr>
              <w:pStyle w:val="13"/>
            </w:pPr>
            <w:r>
              <w:t>其中：财政    资金</w:t>
            </w:r>
          </w:p>
        </w:tc>
        <w:tc>
          <w:tcPr>
            <w:tcW w:w="1843" w:type="dxa"/>
            <w:vAlign w:val="center"/>
          </w:tcPr>
          <w:p>
            <w:pPr>
              <w:pStyle w:val="12"/>
            </w:pPr>
            <w:r>
              <w:t>5000000.00</w:t>
            </w:r>
          </w:p>
        </w:tc>
        <w:tc>
          <w:tcPr>
            <w:tcW w:w="1276" w:type="dxa"/>
            <w:vAlign w:val="center"/>
          </w:tcPr>
          <w:p>
            <w:pPr>
              <w:pStyle w:val="13"/>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通过2024年畜禽粪污处理收集及资源化利用工作，处理畜禽粪污约2.2万吨，农家肥产量达0.4吨，提高畜禽粪污资源化利用率，减少化肥使用量，实现土地承载平衡。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1.通过2024年畜禽粪污处理收集及资源化利用工作，处理畜禽粪污约2.2万吨，农家肥产量达0.4吨，提高畜禽粪污资源化利用率，减少化肥使用量，实现土地承载平衡。</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畜禽粪污资源化利用粪污处理量</w:t>
            </w:r>
          </w:p>
        </w:tc>
        <w:tc>
          <w:tcPr>
            <w:tcW w:w="3430" w:type="dxa"/>
            <w:vAlign w:val="center"/>
          </w:tcPr>
          <w:p>
            <w:pPr>
              <w:pStyle w:val="12"/>
            </w:pPr>
            <w:r>
              <w:t>推进畜禽粪污资源化利粪污处理数量情况</w:t>
            </w:r>
          </w:p>
        </w:tc>
        <w:tc>
          <w:tcPr>
            <w:tcW w:w="2551" w:type="dxa"/>
            <w:vAlign w:val="center"/>
          </w:tcPr>
          <w:p>
            <w:pPr>
              <w:pStyle w:val="12"/>
            </w:pPr>
            <w:r>
              <w:t>≥20000吨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推进地区畜禽粪污综合利用率</w:t>
            </w:r>
          </w:p>
        </w:tc>
        <w:tc>
          <w:tcPr>
            <w:tcW w:w="3430" w:type="dxa"/>
            <w:vAlign w:val="center"/>
          </w:tcPr>
          <w:p>
            <w:pPr>
              <w:pStyle w:val="12"/>
            </w:pPr>
            <w:r>
              <w:t>项目完成后推进地区畜禽粪污综合利用比例</w:t>
            </w:r>
          </w:p>
        </w:tc>
        <w:tc>
          <w:tcPr>
            <w:tcW w:w="2551" w:type="dxa"/>
            <w:vAlign w:val="center"/>
          </w:tcPr>
          <w:p>
            <w:pPr>
              <w:pStyle w:val="1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畜禽粪污染资源化处理及时率</w:t>
            </w:r>
          </w:p>
        </w:tc>
        <w:tc>
          <w:tcPr>
            <w:tcW w:w="3430" w:type="dxa"/>
            <w:vAlign w:val="center"/>
          </w:tcPr>
          <w:p>
            <w:pPr>
              <w:pStyle w:val="12"/>
            </w:pPr>
            <w:r>
              <w:t>畜禽粪污染资源化处理及时情况</w:t>
            </w:r>
          </w:p>
        </w:tc>
        <w:tc>
          <w:tcPr>
            <w:tcW w:w="2551" w:type="dxa"/>
            <w:vAlign w:val="center"/>
          </w:tcPr>
          <w:p>
            <w:pPr>
              <w:pStyle w:val="1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畜禽粪污染资源化处理月成本</w:t>
            </w:r>
          </w:p>
        </w:tc>
        <w:tc>
          <w:tcPr>
            <w:tcW w:w="3430" w:type="dxa"/>
            <w:vAlign w:val="center"/>
          </w:tcPr>
          <w:p>
            <w:pPr>
              <w:pStyle w:val="12"/>
            </w:pPr>
            <w:r>
              <w:t>反映每月畜禽粪污染资源化处理费用</w:t>
            </w:r>
          </w:p>
        </w:tc>
        <w:tc>
          <w:tcPr>
            <w:tcW w:w="2551" w:type="dxa"/>
            <w:vAlign w:val="center"/>
          </w:tcPr>
          <w:p>
            <w:pPr>
              <w:pStyle w:val="12"/>
            </w:pPr>
            <w:r>
              <w:t>≤55万元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生态效益指标</w:t>
            </w:r>
          </w:p>
        </w:tc>
        <w:tc>
          <w:tcPr>
            <w:tcW w:w="1332" w:type="dxa"/>
            <w:vAlign w:val="center"/>
          </w:tcPr>
          <w:p>
            <w:pPr>
              <w:pStyle w:val="12"/>
            </w:pPr>
            <w:r>
              <w:t>畜禽粪污染资源化利用率</w:t>
            </w:r>
          </w:p>
        </w:tc>
        <w:tc>
          <w:tcPr>
            <w:tcW w:w="3430" w:type="dxa"/>
            <w:vAlign w:val="center"/>
          </w:tcPr>
          <w:p>
            <w:pPr>
              <w:pStyle w:val="12"/>
            </w:pPr>
            <w:r>
              <w:t>资源化利用全年生产农家肥原料情况</w:t>
            </w:r>
          </w:p>
        </w:tc>
        <w:tc>
          <w:tcPr>
            <w:tcW w:w="2551" w:type="dxa"/>
            <w:vAlign w:val="center"/>
          </w:tcPr>
          <w:p>
            <w:pPr>
              <w:pStyle w:val="12"/>
            </w:pPr>
            <w:r>
              <w:t>≥3000吨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村民满意度</w:t>
            </w:r>
          </w:p>
        </w:tc>
        <w:tc>
          <w:tcPr>
            <w:tcW w:w="3430" w:type="dxa"/>
            <w:vAlign w:val="center"/>
          </w:tcPr>
          <w:p>
            <w:pPr>
              <w:pStyle w:val="12"/>
            </w:pPr>
            <w:r>
              <w:t>反映村民对畜禽粪污处理及时情况</w:t>
            </w:r>
          </w:p>
        </w:tc>
        <w:tc>
          <w:tcPr>
            <w:tcW w:w="2551" w:type="dxa"/>
            <w:vAlign w:val="center"/>
          </w:tcPr>
          <w:p>
            <w:pPr>
              <w:pStyle w:val="12"/>
            </w:pPr>
            <w:r>
              <w:t>≥90%</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2"/>
      </w:pPr>
      <w:r>
        <w:rPr>
          <w:rFonts w:ascii="方正仿宋_GBK" w:hAnsi="方正仿宋_GBK" w:eastAsia="方正仿宋_GBK" w:cs="方正仿宋_GBK"/>
          <w:color w:val="000000"/>
          <w:sz w:val="28"/>
        </w:rPr>
        <w:t>30.应急管理处置资金绩效目标表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818101天津市滨海新区杨家泊镇人民政府</w:t>
            </w:r>
          </w:p>
        </w:tc>
        <w:tc>
          <w:tcPr>
            <w:tcW w:w="1276" w:type="dxa"/>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应急管理处置资金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993800.00</w:t>
            </w:r>
          </w:p>
        </w:tc>
        <w:tc>
          <w:tcPr>
            <w:tcW w:w="1587" w:type="dxa"/>
            <w:vAlign w:val="center"/>
          </w:tcPr>
          <w:p>
            <w:pPr>
              <w:pStyle w:val="13"/>
            </w:pPr>
            <w:r>
              <w:t>其中：财政    资金</w:t>
            </w:r>
          </w:p>
        </w:tc>
        <w:tc>
          <w:tcPr>
            <w:tcW w:w="1843" w:type="dxa"/>
            <w:vAlign w:val="center"/>
          </w:tcPr>
          <w:p>
            <w:pPr>
              <w:pStyle w:val="12"/>
            </w:pPr>
            <w:r>
              <w:t>993800.00</w:t>
            </w:r>
          </w:p>
        </w:tc>
        <w:tc>
          <w:tcPr>
            <w:tcW w:w="1276" w:type="dxa"/>
            <w:vAlign w:val="center"/>
          </w:tcPr>
          <w:p>
            <w:pPr>
              <w:pStyle w:val="13"/>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开展安全生产服务项目，维护安全应急软件，编制应急预案，对物流加工区进行安全风险评估，提高企业安全生产管理水平。</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1.通过租赁杨家泊村建设用地，进行微型消防站建设工作，以达“灭小、救早”扑救初起火灾、遏制和预防。</w:t>
            </w:r>
          </w:p>
          <w:p>
            <w:pPr>
              <w:pStyle w:val="12"/>
            </w:pPr>
            <w:r>
              <w:t>2.开展安全生产服务项目，维护安全应急软件，编制应急预案，对物流加工区进行安全风险评估，提高企业安全生产管理水平。</w:t>
            </w:r>
          </w:p>
          <w:p>
            <w:pPr>
              <w:pStyle w:val="12"/>
            </w:pPr>
            <w:r>
              <w:t>3.增强人民群众防灾减灾意识和自救能力，提高综合防灾减灾能力。</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全年完成企业检查数</w:t>
            </w:r>
          </w:p>
        </w:tc>
        <w:tc>
          <w:tcPr>
            <w:tcW w:w="3430" w:type="dxa"/>
            <w:vAlign w:val="center"/>
          </w:tcPr>
          <w:p>
            <w:pPr>
              <w:pStyle w:val="12"/>
            </w:pPr>
            <w:r>
              <w:t>反映第三方全年安全生产检查的企业数</w:t>
            </w:r>
          </w:p>
        </w:tc>
        <w:tc>
          <w:tcPr>
            <w:tcW w:w="2551" w:type="dxa"/>
            <w:vAlign w:val="center"/>
          </w:tcPr>
          <w:p>
            <w:pPr>
              <w:pStyle w:val="12"/>
            </w:pPr>
            <w:r>
              <w:t>≥50家次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安全检查覆盖率</w:t>
            </w:r>
          </w:p>
        </w:tc>
        <w:tc>
          <w:tcPr>
            <w:tcW w:w="3430" w:type="dxa"/>
            <w:vAlign w:val="center"/>
          </w:tcPr>
          <w:p>
            <w:pPr>
              <w:pStyle w:val="12"/>
            </w:pPr>
            <w:r>
              <w:t>通过实际完成安全检查的企业数，反映安全检查企业的覆盖情况</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安全执法检查工作开展及时性</w:t>
            </w:r>
          </w:p>
        </w:tc>
        <w:tc>
          <w:tcPr>
            <w:tcW w:w="3430" w:type="dxa"/>
            <w:vAlign w:val="center"/>
          </w:tcPr>
          <w:p>
            <w:pPr>
              <w:pStyle w:val="12"/>
            </w:pPr>
            <w:r>
              <w:t>通过实际开展执法检查任务时间与计划开展执法检查任务时间的对比，反映单位关于执法检查工作开展的及时性情况</w:t>
            </w:r>
          </w:p>
        </w:tc>
        <w:tc>
          <w:tcPr>
            <w:tcW w:w="2551" w:type="dxa"/>
            <w:vAlign w:val="center"/>
          </w:tcPr>
          <w:p>
            <w:pPr>
              <w:pStyle w:val="1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年安全检查成本</w:t>
            </w:r>
          </w:p>
        </w:tc>
        <w:tc>
          <w:tcPr>
            <w:tcW w:w="3430" w:type="dxa"/>
            <w:vAlign w:val="center"/>
          </w:tcPr>
          <w:p>
            <w:pPr>
              <w:pStyle w:val="12"/>
            </w:pPr>
            <w:r>
              <w:t>反映安全检查年度成本的控制情况</w:t>
            </w:r>
          </w:p>
        </w:tc>
        <w:tc>
          <w:tcPr>
            <w:tcW w:w="2551" w:type="dxa"/>
            <w:vAlign w:val="center"/>
          </w:tcPr>
          <w:p>
            <w:pPr>
              <w:pStyle w:val="12"/>
            </w:pPr>
            <w:r>
              <w:t>≤500000元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全镇整体安全水平</w:t>
            </w:r>
          </w:p>
        </w:tc>
        <w:tc>
          <w:tcPr>
            <w:tcW w:w="3430" w:type="dxa"/>
            <w:vAlign w:val="center"/>
          </w:tcPr>
          <w:p>
            <w:pPr>
              <w:pStyle w:val="12"/>
            </w:pPr>
            <w:r>
              <w:t>全镇整体安全水平</w:t>
            </w:r>
          </w:p>
        </w:tc>
        <w:tc>
          <w:tcPr>
            <w:tcW w:w="2551" w:type="dxa"/>
            <w:vAlign w:val="center"/>
          </w:tcPr>
          <w:p>
            <w:pPr>
              <w:pStyle w:val="12"/>
            </w:pPr>
            <w:r>
              <w:t>效果良好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镇政府及相关部门满意度</w:t>
            </w:r>
          </w:p>
        </w:tc>
        <w:tc>
          <w:tcPr>
            <w:tcW w:w="3430" w:type="dxa"/>
            <w:vAlign w:val="center"/>
          </w:tcPr>
          <w:p>
            <w:pPr>
              <w:pStyle w:val="12"/>
            </w:pPr>
            <w:r>
              <w:t>镇政府及相关部门满意度</w:t>
            </w:r>
          </w:p>
        </w:tc>
        <w:tc>
          <w:tcPr>
            <w:tcW w:w="2551" w:type="dxa"/>
            <w:vAlign w:val="center"/>
          </w:tcPr>
          <w:p>
            <w:pPr>
              <w:pStyle w:val="12"/>
            </w:pPr>
            <w:r>
              <w:t>≥95%</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2"/>
      </w:pPr>
      <w:r>
        <w:rPr>
          <w:rFonts w:ascii="方正仿宋_GBK" w:hAnsi="方正仿宋_GBK" w:eastAsia="方正仿宋_GBK" w:cs="方正仿宋_GBK"/>
          <w:color w:val="000000"/>
          <w:sz w:val="28"/>
        </w:rPr>
        <w:t>31.执法人员工作经费 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818101天津市滨海新区杨家泊镇人民政府</w:t>
            </w:r>
          </w:p>
        </w:tc>
        <w:tc>
          <w:tcPr>
            <w:tcW w:w="1276" w:type="dxa"/>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 xml:space="preserve">执法人员工作经费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120000.00</w:t>
            </w:r>
          </w:p>
        </w:tc>
        <w:tc>
          <w:tcPr>
            <w:tcW w:w="1587" w:type="dxa"/>
            <w:vAlign w:val="center"/>
          </w:tcPr>
          <w:p>
            <w:pPr>
              <w:pStyle w:val="13"/>
            </w:pPr>
            <w:r>
              <w:t>其中：财政    资金</w:t>
            </w:r>
          </w:p>
        </w:tc>
        <w:tc>
          <w:tcPr>
            <w:tcW w:w="1843" w:type="dxa"/>
            <w:vAlign w:val="center"/>
          </w:tcPr>
          <w:p>
            <w:pPr>
              <w:pStyle w:val="12"/>
            </w:pPr>
            <w:r>
              <w:t>120000.00</w:t>
            </w:r>
          </w:p>
        </w:tc>
        <w:tc>
          <w:tcPr>
            <w:tcW w:w="1276" w:type="dxa"/>
            <w:vAlign w:val="center"/>
          </w:tcPr>
          <w:p>
            <w:pPr>
              <w:pStyle w:val="13"/>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通过为执法大队工作人员提供基本保障，保证执法工作正常运转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1.通过为执法大队工作人员提供基本保障，保证执法工作正常运转</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意外保险缴纳人数</w:t>
            </w:r>
          </w:p>
        </w:tc>
        <w:tc>
          <w:tcPr>
            <w:tcW w:w="3430" w:type="dxa"/>
            <w:vAlign w:val="center"/>
          </w:tcPr>
          <w:p>
            <w:pPr>
              <w:pStyle w:val="12"/>
            </w:pPr>
            <w:r>
              <w:t>通过考量实际意外保险缴纳人数，反映执法大队人员意外保险缴纳工作开展的完成情况。</w:t>
            </w:r>
          </w:p>
        </w:tc>
        <w:tc>
          <w:tcPr>
            <w:tcW w:w="2551" w:type="dxa"/>
            <w:vAlign w:val="center"/>
          </w:tcPr>
          <w:p>
            <w:pPr>
              <w:pStyle w:val="12"/>
            </w:pPr>
            <w:r>
              <w:t>＝18人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执法辅助人员加班费发放人数</w:t>
            </w:r>
          </w:p>
        </w:tc>
        <w:tc>
          <w:tcPr>
            <w:tcW w:w="3430" w:type="dxa"/>
            <w:vAlign w:val="center"/>
          </w:tcPr>
          <w:p>
            <w:pPr>
              <w:pStyle w:val="12"/>
            </w:pPr>
            <w:r>
              <w:t>反映执法辅助人员加班费的发放人数</w:t>
            </w:r>
          </w:p>
        </w:tc>
        <w:tc>
          <w:tcPr>
            <w:tcW w:w="2551" w:type="dxa"/>
            <w:vAlign w:val="center"/>
          </w:tcPr>
          <w:p>
            <w:pPr>
              <w:pStyle w:val="12"/>
            </w:pPr>
            <w:r>
              <w:t>＝18人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购买制式服装数量</w:t>
            </w:r>
          </w:p>
        </w:tc>
        <w:tc>
          <w:tcPr>
            <w:tcW w:w="3430" w:type="dxa"/>
            <w:vAlign w:val="center"/>
          </w:tcPr>
          <w:p>
            <w:pPr>
              <w:pStyle w:val="12"/>
            </w:pPr>
            <w:r>
              <w:t>反映制式服装的购买数量</w:t>
            </w:r>
          </w:p>
        </w:tc>
        <w:tc>
          <w:tcPr>
            <w:tcW w:w="2551" w:type="dxa"/>
            <w:vAlign w:val="center"/>
          </w:tcPr>
          <w:p>
            <w:pPr>
              <w:pStyle w:val="12"/>
            </w:pPr>
            <w:r>
              <w:t>≥28件（套）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乡镇维护管理区域面积</w:t>
            </w:r>
          </w:p>
        </w:tc>
        <w:tc>
          <w:tcPr>
            <w:tcW w:w="3430" w:type="dxa"/>
            <w:vAlign w:val="center"/>
          </w:tcPr>
          <w:p>
            <w:pPr>
              <w:pStyle w:val="12"/>
            </w:pPr>
            <w:r>
              <w:t>反映乡镇维护管理区域面积情况</w:t>
            </w:r>
          </w:p>
        </w:tc>
        <w:tc>
          <w:tcPr>
            <w:tcW w:w="2551" w:type="dxa"/>
            <w:vAlign w:val="center"/>
          </w:tcPr>
          <w:p>
            <w:pPr>
              <w:pStyle w:val="12"/>
            </w:pPr>
            <w:r>
              <w:t>≥6540平方千米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使用执法终端设备数量</w:t>
            </w:r>
          </w:p>
        </w:tc>
        <w:tc>
          <w:tcPr>
            <w:tcW w:w="3430" w:type="dxa"/>
            <w:vAlign w:val="center"/>
          </w:tcPr>
          <w:p>
            <w:pPr>
              <w:pStyle w:val="12"/>
            </w:pPr>
            <w:r>
              <w:t>通过考量实际缴纳执法终端设备费用，反映行政执法监督平台专用网络服务工作开展的完成情况。</w:t>
            </w:r>
          </w:p>
        </w:tc>
        <w:tc>
          <w:tcPr>
            <w:tcW w:w="2551" w:type="dxa"/>
            <w:vAlign w:val="center"/>
          </w:tcPr>
          <w:p>
            <w:pPr>
              <w:pStyle w:val="12"/>
            </w:pPr>
            <w:r>
              <w:t>≥7台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意外保险险种覆盖率</w:t>
            </w:r>
          </w:p>
        </w:tc>
        <w:tc>
          <w:tcPr>
            <w:tcW w:w="3430" w:type="dxa"/>
            <w:vAlign w:val="center"/>
          </w:tcPr>
          <w:p>
            <w:pPr>
              <w:pStyle w:val="12"/>
            </w:pPr>
            <w:r>
              <w:t>反映意外保险险种的覆盖情况。</w:t>
            </w:r>
          </w:p>
        </w:tc>
        <w:tc>
          <w:tcPr>
            <w:tcW w:w="2551" w:type="dxa"/>
            <w:vAlign w:val="center"/>
          </w:tcPr>
          <w:p>
            <w:pPr>
              <w:pStyle w:val="1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加班费发放准确率</w:t>
            </w:r>
          </w:p>
        </w:tc>
        <w:tc>
          <w:tcPr>
            <w:tcW w:w="3430" w:type="dxa"/>
            <w:vAlign w:val="center"/>
          </w:tcPr>
          <w:p>
            <w:pPr>
              <w:pStyle w:val="12"/>
            </w:pPr>
            <w:r>
              <w:t>反映加班费发放是否按照实际工作时间和相关标准进行发放</w:t>
            </w:r>
          </w:p>
        </w:tc>
        <w:tc>
          <w:tcPr>
            <w:tcW w:w="2551" w:type="dxa"/>
            <w:vAlign w:val="center"/>
          </w:tcPr>
          <w:p>
            <w:pPr>
              <w:pStyle w:val="1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执法终端设备验收合格率</w:t>
            </w:r>
          </w:p>
        </w:tc>
        <w:tc>
          <w:tcPr>
            <w:tcW w:w="3430" w:type="dxa"/>
            <w:vAlign w:val="center"/>
          </w:tcPr>
          <w:p>
            <w:pPr>
              <w:pStyle w:val="12"/>
            </w:pPr>
            <w:r>
              <w:t>反映执法终端设备验收的合格情况。</w:t>
            </w:r>
          </w:p>
        </w:tc>
        <w:tc>
          <w:tcPr>
            <w:tcW w:w="2551" w:type="dxa"/>
            <w:vAlign w:val="center"/>
          </w:tcPr>
          <w:p>
            <w:pPr>
              <w:pStyle w:val="1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乡镇维护管理覆盖率</w:t>
            </w:r>
          </w:p>
        </w:tc>
        <w:tc>
          <w:tcPr>
            <w:tcW w:w="3430" w:type="dxa"/>
            <w:vAlign w:val="center"/>
          </w:tcPr>
          <w:p>
            <w:pPr>
              <w:pStyle w:val="12"/>
            </w:pPr>
            <w:r>
              <w:t>反映乡镇维护管理工作面积与城市总面积的比 例情况</w:t>
            </w:r>
          </w:p>
        </w:tc>
        <w:tc>
          <w:tcPr>
            <w:tcW w:w="2551" w:type="dxa"/>
            <w:vAlign w:val="center"/>
          </w:tcPr>
          <w:p>
            <w:pPr>
              <w:pStyle w:val="1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购买制式服装和制式皮鞋验收合格率</w:t>
            </w:r>
          </w:p>
        </w:tc>
        <w:tc>
          <w:tcPr>
            <w:tcW w:w="3430" w:type="dxa"/>
            <w:vAlign w:val="center"/>
          </w:tcPr>
          <w:p>
            <w:pPr>
              <w:pStyle w:val="12"/>
            </w:pPr>
            <w:r>
              <w:t>反映购买的制式服装和制式皮鞋质量</w:t>
            </w:r>
          </w:p>
        </w:tc>
        <w:tc>
          <w:tcPr>
            <w:tcW w:w="2551" w:type="dxa"/>
            <w:vAlign w:val="center"/>
          </w:tcPr>
          <w:p>
            <w:pPr>
              <w:pStyle w:val="1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服装、皮鞋购置及时率</w:t>
            </w:r>
          </w:p>
        </w:tc>
        <w:tc>
          <w:tcPr>
            <w:tcW w:w="3430" w:type="dxa"/>
            <w:vAlign w:val="center"/>
          </w:tcPr>
          <w:p>
            <w:pPr>
              <w:pStyle w:val="12"/>
            </w:pPr>
            <w:r>
              <w:t>反映制式服装和制式皮鞋采购时效</w:t>
            </w:r>
          </w:p>
        </w:tc>
        <w:tc>
          <w:tcPr>
            <w:tcW w:w="2551" w:type="dxa"/>
            <w:vAlign w:val="center"/>
          </w:tcPr>
          <w:p>
            <w:pPr>
              <w:pStyle w:val="1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加班费发放及时率</w:t>
            </w:r>
          </w:p>
        </w:tc>
        <w:tc>
          <w:tcPr>
            <w:tcW w:w="3430" w:type="dxa"/>
            <w:vAlign w:val="center"/>
          </w:tcPr>
          <w:p>
            <w:pPr>
              <w:pStyle w:val="12"/>
            </w:pPr>
            <w:r>
              <w:t>反映辅助执法人员加班费发放的及时性</w:t>
            </w:r>
          </w:p>
        </w:tc>
        <w:tc>
          <w:tcPr>
            <w:tcW w:w="2551" w:type="dxa"/>
            <w:vAlign w:val="center"/>
          </w:tcPr>
          <w:p>
            <w:pPr>
              <w:pStyle w:val="1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意外保险缴纳及时率</w:t>
            </w:r>
          </w:p>
        </w:tc>
        <w:tc>
          <w:tcPr>
            <w:tcW w:w="3430" w:type="dxa"/>
            <w:vAlign w:val="center"/>
          </w:tcPr>
          <w:p>
            <w:pPr>
              <w:pStyle w:val="12"/>
            </w:pPr>
            <w:r>
              <w:t>反映意外保险缴纳的及时情况。</w:t>
            </w:r>
          </w:p>
        </w:tc>
        <w:tc>
          <w:tcPr>
            <w:tcW w:w="2551" w:type="dxa"/>
            <w:vAlign w:val="center"/>
          </w:tcPr>
          <w:p>
            <w:pPr>
              <w:pStyle w:val="1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设备费用缴纳及时率</w:t>
            </w:r>
          </w:p>
        </w:tc>
        <w:tc>
          <w:tcPr>
            <w:tcW w:w="3430" w:type="dxa"/>
            <w:vAlign w:val="center"/>
          </w:tcPr>
          <w:p>
            <w:pPr>
              <w:pStyle w:val="12"/>
            </w:pPr>
            <w:r>
              <w:t>反映设备费用缴纳及时情况</w:t>
            </w:r>
          </w:p>
        </w:tc>
        <w:tc>
          <w:tcPr>
            <w:tcW w:w="2551" w:type="dxa"/>
            <w:vAlign w:val="center"/>
          </w:tcPr>
          <w:p>
            <w:pPr>
              <w:pStyle w:val="1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人身意外伤害保险费补贴</w:t>
            </w:r>
          </w:p>
        </w:tc>
        <w:tc>
          <w:tcPr>
            <w:tcW w:w="3430" w:type="dxa"/>
            <w:vAlign w:val="center"/>
          </w:tcPr>
          <w:p>
            <w:pPr>
              <w:pStyle w:val="12"/>
            </w:pPr>
            <w:r>
              <w:t>反映执法人员补贴人身意外伤害保险费的成本控制情况</w:t>
            </w:r>
          </w:p>
        </w:tc>
        <w:tc>
          <w:tcPr>
            <w:tcW w:w="2551" w:type="dxa"/>
            <w:vAlign w:val="center"/>
          </w:tcPr>
          <w:p>
            <w:pPr>
              <w:pStyle w:val="12"/>
            </w:pPr>
            <w:r>
              <w:t>＝200元/人/年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执法终端设备缴纳费用</w:t>
            </w:r>
          </w:p>
        </w:tc>
        <w:tc>
          <w:tcPr>
            <w:tcW w:w="3430" w:type="dxa"/>
            <w:vAlign w:val="center"/>
          </w:tcPr>
          <w:p>
            <w:pPr>
              <w:pStyle w:val="12"/>
            </w:pPr>
            <w:r>
              <w:t>反映执法终端设备缴纳费用的成本控制情况。</w:t>
            </w:r>
          </w:p>
        </w:tc>
        <w:tc>
          <w:tcPr>
            <w:tcW w:w="2551" w:type="dxa"/>
            <w:vAlign w:val="center"/>
          </w:tcPr>
          <w:p>
            <w:pPr>
              <w:pStyle w:val="12"/>
            </w:pPr>
            <w:r>
              <w:t>≤70元/台/月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环境综合治理成本</w:t>
            </w:r>
          </w:p>
        </w:tc>
        <w:tc>
          <w:tcPr>
            <w:tcW w:w="3430" w:type="dxa"/>
            <w:vAlign w:val="center"/>
          </w:tcPr>
          <w:p>
            <w:pPr>
              <w:pStyle w:val="12"/>
            </w:pPr>
            <w:r>
              <w:t>反映环境综合治理费用情况</w:t>
            </w:r>
          </w:p>
        </w:tc>
        <w:tc>
          <w:tcPr>
            <w:tcW w:w="2551" w:type="dxa"/>
            <w:vAlign w:val="center"/>
          </w:tcPr>
          <w:p>
            <w:pPr>
              <w:pStyle w:val="12"/>
            </w:pPr>
            <w:r>
              <w:t>≤1000元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制式服装和制式皮鞋换发费用总额</w:t>
            </w:r>
          </w:p>
        </w:tc>
        <w:tc>
          <w:tcPr>
            <w:tcW w:w="3430" w:type="dxa"/>
            <w:vAlign w:val="center"/>
          </w:tcPr>
          <w:p>
            <w:pPr>
              <w:pStyle w:val="12"/>
            </w:pPr>
            <w:r>
              <w:t>反映制式服装和制式皮鞋换发的成本控制情况</w:t>
            </w:r>
          </w:p>
        </w:tc>
        <w:tc>
          <w:tcPr>
            <w:tcW w:w="2551" w:type="dxa"/>
            <w:vAlign w:val="center"/>
          </w:tcPr>
          <w:p>
            <w:pPr>
              <w:pStyle w:val="12"/>
            </w:pPr>
            <w:r>
              <w:t>≤5022元/套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加班费发放标准</w:t>
            </w:r>
          </w:p>
        </w:tc>
        <w:tc>
          <w:tcPr>
            <w:tcW w:w="3430" w:type="dxa"/>
            <w:vAlign w:val="center"/>
          </w:tcPr>
          <w:p>
            <w:pPr>
              <w:pStyle w:val="12"/>
            </w:pPr>
            <w:r>
              <w:t>反映加班费的发放是否按照辅助执法人员加班费相关规定执行</w:t>
            </w:r>
          </w:p>
        </w:tc>
        <w:tc>
          <w:tcPr>
            <w:tcW w:w="2551" w:type="dxa"/>
            <w:vAlign w:val="center"/>
          </w:tcPr>
          <w:p>
            <w:pPr>
              <w:pStyle w:val="12"/>
            </w:pPr>
            <w:r>
              <w:t>＝25元/小时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提升执法人员执法面貌</w:t>
            </w:r>
          </w:p>
        </w:tc>
        <w:tc>
          <w:tcPr>
            <w:tcW w:w="3430" w:type="dxa"/>
            <w:vAlign w:val="center"/>
          </w:tcPr>
          <w:p>
            <w:pPr>
              <w:pStyle w:val="12"/>
            </w:pPr>
            <w:r>
              <w:t>反映规范穿着制式服装和佩戴标志标识有效促进现有执法水平的提升</w:t>
            </w:r>
          </w:p>
        </w:tc>
        <w:tc>
          <w:tcPr>
            <w:tcW w:w="2551" w:type="dxa"/>
            <w:vAlign w:val="center"/>
          </w:tcPr>
          <w:p>
            <w:pPr>
              <w:pStyle w:val="12"/>
            </w:pPr>
            <w:r>
              <w:t>效果良好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社会效益指标</w:t>
            </w:r>
          </w:p>
        </w:tc>
        <w:tc>
          <w:tcPr>
            <w:tcW w:w="1332" w:type="dxa"/>
            <w:vAlign w:val="center"/>
          </w:tcPr>
          <w:p>
            <w:pPr>
              <w:pStyle w:val="12"/>
            </w:pPr>
            <w:r>
              <w:t>维护执法辅助人员的基本利益，消除不稳定因素</w:t>
            </w:r>
          </w:p>
        </w:tc>
        <w:tc>
          <w:tcPr>
            <w:tcW w:w="3430" w:type="dxa"/>
            <w:vAlign w:val="center"/>
          </w:tcPr>
          <w:p>
            <w:pPr>
              <w:pStyle w:val="12"/>
            </w:pPr>
            <w:r>
              <w:t>反映本项目为执法辅助人员发放加班费对于维护其基本利益和稳定性的作用</w:t>
            </w:r>
          </w:p>
        </w:tc>
        <w:tc>
          <w:tcPr>
            <w:tcW w:w="2551" w:type="dxa"/>
            <w:vAlign w:val="center"/>
          </w:tcPr>
          <w:p>
            <w:pPr>
              <w:pStyle w:val="12"/>
            </w:pPr>
            <w:r>
              <w:t>效果良好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可持续影响指标</w:t>
            </w:r>
          </w:p>
        </w:tc>
        <w:tc>
          <w:tcPr>
            <w:tcW w:w="1332" w:type="dxa"/>
            <w:vAlign w:val="center"/>
          </w:tcPr>
          <w:p>
            <w:pPr>
              <w:pStyle w:val="12"/>
            </w:pPr>
            <w:r>
              <w:t>规范执法终端使用</w:t>
            </w:r>
          </w:p>
        </w:tc>
        <w:tc>
          <w:tcPr>
            <w:tcW w:w="3430" w:type="dxa"/>
            <w:vAlign w:val="center"/>
          </w:tcPr>
          <w:p>
            <w:pPr>
              <w:pStyle w:val="12"/>
            </w:pPr>
            <w:r>
              <w:t>通过规范使用执法终端，反映移动终端服务项目工作长效开展的情况。</w:t>
            </w:r>
          </w:p>
        </w:tc>
        <w:tc>
          <w:tcPr>
            <w:tcW w:w="2551" w:type="dxa"/>
            <w:vAlign w:val="center"/>
          </w:tcPr>
          <w:p>
            <w:pPr>
              <w:pStyle w:val="12"/>
            </w:pPr>
            <w:r>
              <w:t>效果良好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可持续影响指标</w:t>
            </w:r>
          </w:p>
        </w:tc>
        <w:tc>
          <w:tcPr>
            <w:tcW w:w="1332" w:type="dxa"/>
            <w:vAlign w:val="center"/>
          </w:tcPr>
          <w:p>
            <w:pPr>
              <w:pStyle w:val="12"/>
            </w:pPr>
            <w:r>
              <w:t>完善意外保险管理制度</w:t>
            </w:r>
          </w:p>
        </w:tc>
        <w:tc>
          <w:tcPr>
            <w:tcW w:w="3430" w:type="dxa"/>
            <w:vAlign w:val="center"/>
          </w:tcPr>
          <w:p>
            <w:pPr>
              <w:pStyle w:val="12"/>
            </w:pPr>
            <w:r>
              <w:t>反映执法人员管理工作的长效保障程度。</w:t>
            </w:r>
          </w:p>
        </w:tc>
        <w:tc>
          <w:tcPr>
            <w:tcW w:w="2551" w:type="dxa"/>
            <w:vAlign w:val="center"/>
          </w:tcPr>
          <w:p>
            <w:pPr>
              <w:pStyle w:val="12"/>
            </w:pPr>
            <w:r>
              <w:t>效果良好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可持续影响指标</w:t>
            </w:r>
          </w:p>
        </w:tc>
        <w:tc>
          <w:tcPr>
            <w:tcW w:w="1332" w:type="dxa"/>
            <w:vAlign w:val="center"/>
          </w:tcPr>
          <w:p>
            <w:pPr>
              <w:pStyle w:val="12"/>
            </w:pPr>
            <w:r>
              <w:t>提升镇域环境，改善镇容镇貌</w:t>
            </w:r>
          </w:p>
        </w:tc>
        <w:tc>
          <w:tcPr>
            <w:tcW w:w="3430" w:type="dxa"/>
            <w:vAlign w:val="center"/>
          </w:tcPr>
          <w:p>
            <w:pPr>
              <w:pStyle w:val="12"/>
            </w:pPr>
            <w:r>
              <w:t>反映乡镇环境治理工作达到的具体效果</w:t>
            </w:r>
          </w:p>
        </w:tc>
        <w:tc>
          <w:tcPr>
            <w:tcW w:w="2551" w:type="dxa"/>
            <w:vAlign w:val="center"/>
          </w:tcPr>
          <w:p>
            <w:pPr>
              <w:pStyle w:val="12"/>
            </w:pPr>
            <w:r>
              <w:t>效果良好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村民满意度</w:t>
            </w:r>
          </w:p>
        </w:tc>
        <w:tc>
          <w:tcPr>
            <w:tcW w:w="3430" w:type="dxa"/>
            <w:vAlign w:val="center"/>
          </w:tcPr>
          <w:p>
            <w:pPr>
              <w:pStyle w:val="12"/>
            </w:pPr>
            <w:r>
              <w:t>反映村民满意度情况</w:t>
            </w:r>
          </w:p>
        </w:tc>
        <w:tc>
          <w:tcPr>
            <w:tcW w:w="2551" w:type="dxa"/>
            <w:vAlign w:val="center"/>
          </w:tcPr>
          <w:p>
            <w:pPr>
              <w:pStyle w:val="1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服务对象满意度指标</w:t>
            </w:r>
          </w:p>
        </w:tc>
        <w:tc>
          <w:tcPr>
            <w:tcW w:w="1332" w:type="dxa"/>
            <w:vAlign w:val="center"/>
          </w:tcPr>
          <w:p>
            <w:pPr>
              <w:pStyle w:val="12"/>
            </w:pPr>
            <w:r>
              <w:t>执法终端使用人员满意度</w:t>
            </w:r>
          </w:p>
        </w:tc>
        <w:tc>
          <w:tcPr>
            <w:tcW w:w="3430" w:type="dxa"/>
            <w:vAlign w:val="center"/>
          </w:tcPr>
          <w:p>
            <w:pPr>
              <w:pStyle w:val="12"/>
            </w:pPr>
            <w:r>
              <w:t>反映执法终端使用人员的满意程度。</w:t>
            </w:r>
          </w:p>
        </w:tc>
        <w:tc>
          <w:tcPr>
            <w:tcW w:w="2551" w:type="dxa"/>
            <w:vAlign w:val="center"/>
          </w:tcPr>
          <w:p>
            <w:pPr>
              <w:pStyle w:val="1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服务对象满意度指标</w:t>
            </w:r>
          </w:p>
        </w:tc>
        <w:tc>
          <w:tcPr>
            <w:tcW w:w="1332" w:type="dxa"/>
            <w:vAlign w:val="center"/>
          </w:tcPr>
          <w:p>
            <w:pPr>
              <w:pStyle w:val="12"/>
            </w:pPr>
            <w:r>
              <w:t>执法人员满意度</w:t>
            </w:r>
          </w:p>
        </w:tc>
        <w:tc>
          <w:tcPr>
            <w:tcW w:w="3430" w:type="dxa"/>
            <w:vAlign w:val="center"/>
          </w:tcPr>
          <w:p>
            <w:pPr>
              <w:pStyle w:val="12"/>
            </w:pPr>
            <w:r>
              <w:t>反映执法人员对制式服装换发及时性、服装标识等方面的满意度</w:t>
            </w:r>
          </w:p>
        </w:tc>
        <w:tc>
          <w:tcPr>
            <w:tcW w:w="2551" w:type="dxa"/>
            <w:vAlign w:val="center"/>
          </w:tcPr>
          <w:p>
            <w:pPr>
              <w:pStyle w:val="1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服务对象满意度指标</w:t>
            </w:r>
          </w:p>
        </w:tc>
        <w:tc>
          <w:tcPr>
            <w:tcW w:w="1332" w:type="dxa"/>
            <w:vAlign w:val="center"/>
          </w:tcPr>
          <w:p>
            <w:pPr>
              <w:pStyle w:val="12"/>
            </w:pPr>
            <w:r>
              <w:t>辅助执法人员满意度</w:t>
            </w:r>
          </w:p>
        </w:tc>
        <w:tc>
          <w:tcPr>
            <w:tcW w:w="3430" w:type="dxa"/>
            <w:vAlign w:val="center"/>
          </w:tcPr>
          <w:p>
            <w:pPr>
              <w:pStyle w:val="12"/>
            </w:pPr>
            <w:r>
              <w:t>反映辅助执法人员对加班费发放等方面的满意度</w:t>
            </w:r>
          </w:p>
        </w:tc>
        <w:tc>
          <w:tcPr>
            <w:tcW w:w="2551" w:type="dxa"/>
            <w:vAlign w:val="center"/>
          </w:tcPr>
          <w:p>
            <w:pPr>
              <w:pStyle w:val="1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服务对象满意度指标</w:t>
            </w:r>
          </w:p>
        </w:tc>
        <w:tc>
          <w:tcPr>
            <w:tcW w:w="1332" w:type="dxa"/>
            <w:vAlign w:val="center"/>
          </w:tcPr>
          <w:p>
            <w:pPr>
              <w:pStyle w:val="12"/>
            </w:pPr>
            <w:r>
              <w:t>参保意外险人员满意度</w:t>
            </w:r>
          </w:p>
        </w:tc>
        <w:tc>
          <w:tcPr>
            <w:tcW w:w="3430" w:type="dxa"/>
            <w:vAlign w:val="center"/>
          </w:tcPr>
          <w:p>
            <w:pPr>
              <w:pStyle w:val="12"/>
            </w:pPr>
            <w:r>
              <w:t>反映参保意外险人员满意度情况</w:t>
            </w:r>
          </w:p>
        </w:tc>
        <w:tc>
          <w:tcPr>
            <w:tcW w:w="2551" w:type="dxa"/>
            <w:vAlign w:val="center"/>
          </w:tcPr>
          <w:p>
            <w:pPr>
              <w:pStyle w:val="12"/>
            </w:pPr>
            <w:r>
              <w:t>≥90%</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2"/>
      </w:pPr>
      <w:r>
        <w:rPr>
          <w:rFonts w:ascii="方正仿宋_GBK" w:hAnsi="方正仿宋_GBK" w:eastAsia="方正仿宋_GBK" w:cs="方正仿宋_GBK"/>
          <w:color w:val="000000"/>
          <w:sz w:val="28"/>
        </w:rPr>
        <w:t>32.专项债利息绩效目标表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818101天津市滨海新区杨家泊镇人民政府</w:t>
            </w:r>
          </w:p>
        </w:tc>
        <w:tc>
          <w:tcPr>
            <w:tcW w:w="1276" w:type="dxa"/>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专项债利息</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1968000.00</w:t>
            </w:r>
          </w:p>
        </w:tc>
        <w:tc>
          <w:tcPr>
            <w:tcW w:w="1587" w:type="dxa"/>
            <w:vAlign w:val="center"/>
          </w:tcPr>
          <w:p>
            <w:pPr>
              <w:pStyle w:val="13"/>
            </w:pPr>
            <w:r>
              <w:t>其中：财政    资金</w:t>
            </w:r>
          </w:p>
        </w:tc>
        <w:tc>
          <w:tcPr>
            <w:tcW w:w="1843" w:type="dxa"/>
            <w:vAlign w:val="center"/>
          </w:tcPr>
          <w:p>
            <w:pPr>
              <w:pStyle w:val="12"/>
            </w:pPr>
            <w:r>
              <w:t>1968000.00</w:t>
            </w:r>
          </w:p>
        </w:tc>
        <w:tc>
          <w:tcPr>
            <w:tcW w:w="1276" w:type="dxa"/>
            <w:vAlign w:val="center"/>
          </w:tcPr>
          <w:p>
            <w:pPr>
              <w:pStyle w:val="13"/>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利息及时发放，保障专项债顺利进行，促进园区经济建设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1.利息及时发放，保障专项债顺利进行，促进园区经济建设</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保障专项债项目数量</w:t>
            </w:r>
          </w:p>
        </w:tc>
        <w:tc>
          <w:tcPr>
            <w:tcW w:w="3430" w:type="dxa"/>
            <w:vAlign w:val="center"/>
          </w:tcPr>
          <w:p>
            <w:pPr>
              <w:pStyle w:val="12"/>
            </w:pPr>
            <w:r>
              <w:t>保障专项债项目数量</w:t>
            </w:r>
          </w:p>
        </w:tc>
        <w:tc>
          <w:tcPr>
            <w:tcW w:w="2551" w:type="dxa"/>
            <w:vAlign w:val="center"/>
          </w:tcPr>
          <w:p>
            <w:pPr>
              <w:pStyle w:val="12"/>
            </w:pPr>
            <w:r>
              <w:t>1个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利息发放合规率</w:t>
            </w:r>
          </w:p>
        </w:tc>
        <w:tc>
          <w:tcPr>
            <w:tcW w:w="3430" w:type="dxa"/>
            <w:vAlign w:val="center"/>
          </w:tcPr>
          <w:p>
            <w:pPr>
              <w:pStyle w:val="12"/>
            </w:pPr>
            <w:r>
              <w:t>利息发放合规率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利息支出及时率</w:t>
            </w:r>
          </w:p>
        </w:tc>
        <w:tc>
          <w:tcPr>
            <w:tcW w:w="3430" w:type="dxa"/>
            <w:vAlign w:val="center"/>
          </w:tcPr>
          <w:p>
            <w:pPr>
              <w:pStyle w:val="12"/>
            </w:pPr>
            <w:r>
              <w:t>利息支出及时率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项目成本控制数</w:t>
            </w:r>
          </w:p>
        </w:tc>
        <w:tc>
          <w:tcPr>
            <w:tcW w:w="3430" w:type="dxa"/>
            <w:vAlign w:val="center"/>
          </w:tcPr>
          <w:p>
            <w:pPr>
              <w:pStyle w:val="12"/>
            </w:pPr>
            <w:r>
              <w:t>项目成本控制数</w:t>
            </w:r>
          </w:p>
        </w:tc>
        <w:tc>
          <w:tcPr>
            <w:tcW w:w="2551" w:type="dxa"/>
            <w:vAlign w:val="center"/>
          </w:tcPr>
          <w:p>
            <w:pPr>
              <w:pStyle w:val="12"/>
            </w:pPr>
            <w:r>
              <w:t>≤196.8万元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保障园区建设顺利开展</w:t>
            </w:r>
          </w:p>
        </w:tc>
        <w:tc>
          <w:tcPr>
            <w:tcW w:w="3430" w:type="dxa"/>
            <w:vAlign w:val="center"/>
          </w:tcPr>
          <w:p>
            <w:pPr>
              <w:pStyle w:val="12"/>
            </w:pPr>
            <w:r>
              <w:t>保障园区建设顺利开展</w:t>
            </w:r>
          </w:p>
        </w:tc>
        <w:tc>
          <w:tcPr>
            <w:tcW w:w="2551" w:type="dxa"/>
            <w:vAlign w:val="center"/>
          </w:tcPr>
          <w:p>
            <w:pPr>
              <w:pStyle w:val="12"/>
            </w:pPr>
            <w:r>
              <w:t>作用较显著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资金使用人员满意度</w:t>
            </w:r>
          </w:p>
        </w:tc>
        <w:tc>
          <w:tcPr>
            <w:tcW w:w="3430" w:type="dxa"/>
            <w:vAlign w:val="center"/>
          </w:tcPr>
          <w:p>
            <w:pPr>
              <w:pStyle w:val="12"/>
            </w:pPr>
            <w:r>
              <w:t>资金使用人员满意度</w:t>
            </w:r>
          </w:p>
        </w:tc>
        <w:tc>
          <w:tcPr>
            <w:tcW w:w="2551" w:type="dxa"/>
            <w:vAlign w:val="center"/>
          </w:tcPr>
          <w:p>
            <w:pPr>
              <w:pStyle w:val="12"/>
            </w:pPr>
            <w:r>
              <w:t>≥90%</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2"/>
      </w:pPr>
      <w:r>
        <w:rPr>
          <w:rFonts w:ascii="方正仿宋_GBK" w:hAnsi="方正仿宋_GBK" w:eastAsia="方正仿宋_GBK" w:cs="方正仿宋_GBK"/>
          <w:color w:val="000000"/>
          <w:sz w:val="28"/>
        </w:rPr>
        <w:t>33.综治信访维稳处置资金绩效目标表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818101天津市滨海新区杨家泊镇人民政府</w:t>
            </w:r>
          </w:p>
        </w:tc>
        <w:tc>
          <w:tcPr>
            <w:tcW w:w="1276" w:type="dxa"/>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综治信访维稳处置资金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610200.00</w:t>
            </w:r>
          </w:p>
        </w:tc>
        <w:tc>
          <w:tcPr>
            <w:tcW w:w="1587" w:type="dxa"/>
            <w:vAlign w:val="center"/>
          </w:tcPr>
          <w:p>
            <w:pPr>
              <w:pStyle w:val="13"/>
            </w:pPr>
            <w:r>
              <w:t>其中：财政    资金</w:t>
            </w:r>
          </w:p>
        </w:tc>
        <w:tc>
          <w:tcPr>
            <w:tcW w:w="1843" w:type="dxa"/>
            <w:vAlign w:val="center"/>
          </w:tcPr>
          <w:p>
            <w:pPr>
              <w:pStyle w:val="12"/>
            </w:pPr>
            <w:r>
              <w:t>610200.00</w:t>
            </w:r>
          </w:p>
        </w:tc>
        <w:tc>
          <w:tcPr>
            <w:tcW w:w="1276" w:type="dxa"/>
            <w:vAlign w:val="center"/>
          </w:tcPr>
          <w:p>
            <w:pPr>
              <w:pStyle w:val="13"/>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通过发放以奖代补补贴，组织开展综合维稳工作，保障信访稳定形式。</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1.通过发放以奖代补补贴，组织开展综合维稳工作，保障信访稳定形式。</w:t>
            </w:r>
          </w:p>
          <w:p>
            <w:pPr>
              <w:pStyle w:val="12"/>
            </w:pPr>
            <w:r>
              <w:t>2.通过对精神病人进行看护管理，保障居民财产安全，完成综治信访维稳工作</w:t>
            </w:r>
          </w:p>
          <w:p>
            <w:pPr>
              <w:pStyle w:val="12"/>
            </w:pPr>
            <w:r>
              <w:t>3.</w:t>
            </w:r>
            <w:r>
              <w:rPr>
                <w:rFonts w:hint="eastAsia"/>
                <w:lang w:val="en-US" w:eastAsia="zh-CN"/>
              </w:rPr>
              <w:t>通</w:t>
            </w:r>
            <w:r>
              <w:t xml:space="preserve">过保障镇域雪亮工程系统正常维护使用，提升区域安全管理水平 </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信访案件未化解被通报数</w:t>
            </w:r>
          </w:p>
        </w:tc>
        <w:tc>
          <w:tcPr>
            <w:tcW w:w="3430" w:type="dxa"/>
            <w:vAlign w:val="center"/>
          </w:tcPr>
          <w:p>
            <w:pPr>
              <w:pStyle w:val="12"/>
            </w:pPr>
            <w:r>
              <w:t>本级信访案件未化解被通报数</w:t>
            </w:r>
          </w:p>
        </w:tc>
        <w:tc>
          <w:tcPr>
            <w:tcW w:w="2551" w:type="dxa"/>
            <w:vAlign w:val="center"/>
          </w:tcPr>
          <w:p>
            <w:pPr>
              <w:pStyle w:val="12"/>
            </w:pPr>
            <w:r>
              <w:t>≤1件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精神障碍患者监护人以奖代补发放人数</w:t>
            </w:r>
          </w:p>
        </w:tc>
        <w:tc>
          <w:tcPr>
            <w:tcW w:w="3430" w:type="dxa"/>
            <w:vAlign w:val="center"/>
          </w:tcPr>
          <w:p>
            <w:pPr>
              <w:pStyle w:val="12"/>
            </w:pPr>
            <w:r>
              <w:t>精神障碍患者监护人以奖代补发放人数</w:t>
            </w:r>
          </w:p>
        </w:tc>
        <w:tc>
          <w:tcPr>
            <w:tcW w:w="2551" w:type="dxa"/>
            <w:vAlign w:val="center"/>
          </w:tcPr>
          <w:p>
            <w:pPr>
              <w:pStyle w:val="12"/>
            </w:pPr>
            <w:r>
              <w:t>≥100人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雪亮工程村级覆盖数量</w:t>
            </w:r>
          </w:p>
        </w:tc>
        <w:tc>
          <w:tcPr>
            <w:tcW w:w="3430" w:type="dxa"/>
            <w:vAlign w:val="center"/>
          </w:tcPr>
          <w:p>
            <w:pPr>
              <w:pStyle w:val="12"/>
            </w:pPr>
            <w:r>
              <w:t>反映杨家泊镇雪亮工程村级覆盖情况</w:t>
            </w:r>
          </w:p>
        </w:tc>
        <w:tc>
          <w:tcPr>
            <w:tcW w:w="2551" w:type="dxa"/>
            <w:vAlign w:val="center"/>
          </w:tcPr>
          <w:p>
            <w:pPr>
              <w:pStyle w:val="12"/>
            </w:pPr>
            <w:r>
              <w:t>≥2个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精神障碍患者监护人以奖代补发放覆盖率</w:t>
            </w:r>
          </w:p>
        </w:tc>
        <w:tc>
          <w:tcPr>
            <w:tcW w:w="3430" w:type="dxa"/>
            <w:vAlign w:val="center"/>
          </w:tcPr>
          <w:p>
            <w:pPr>
              <w:pStyle w:val="12"/>
            </w:pPr>
            <w:r>
              <w:t>精神障碍患者监护人以奖代补发放率</w:t>
            </w:r>
          </w:p>
        </w:tc>
        <w:tc>
          <w:tcPr>
            <w:tcW w:w="2551" w:type="dxa"/>
            <w:vAlign w:val="center"/>
          </w:tcPr>
          <w:p>
            <w:pPr>
              <w:pStyle w:val="1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群众控告、申诉、举报等信访的答复率</w:t>
            </w:r>
          </w:p>
        </w:tc>
        <w:tc>
          <w:tcPr>
            <w:tcW w:w="3430" w:type="dxa"/>
            <w:vAlign w:val="center"/>
          </w:tcPr>
          <w:p>
            <w:pPr>
              <w:pStyle w:val="12"/>
            </w:pPr>
            <w:r>
              <w:t>反映群众控告申诉等信访事项的答复情况</w:t>
            </w:r>
          </w:p>
        </w:tc>
        <w:tc>
          <w:tcPr>
            <w:tcW w:w="2551" w:type="dxa"/>
            <w:vAlign w:val="center"/>
          </w:tcPr>
          <w:p>
            <w:pPr>
              <w:pStyle w:val="1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雪亮工程与智慧社区验收合格率</w:t>
            </w:r>
          </w:p>
        </w:tc>
        <w:tc>
          <w:tcPr>
            <w:tcW w:w="3430" w:type="dxa"/>
            <w:vAlign w:val="center"/>
          </w:tcPr>
          <w:p>
            <w:pPr>
              <w:pStyle w:val="12"/>
            </w:pPr>
            <w:r>
              <w:t>反映雪亮工程及智慧平安社区建设验收情况</w:t>
            </w:r>
          </w:p>
        </w:tc>
        <w:tc>
          <w:tcPr>
            <w:tcW w:w="2551" w:type="dxa"/>
            <w:vAlign w:val="center"/>
          </w:tcPr>
          <w:p>
            <w:pPr>
              <w:pStyle w:val="1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信访答复及时率</w:t>
            </w:r>
          </w:p>
        </w:tc>
        <w:tc>
          <w:tcPr>
            <w:tcW w:w="3430" w:type="dxa"/>
            <w:vAlign w:val="center"/>
          </w:tcPr>
          <w:p>
            <w:pPr>
              <w:pStyle w:val="12"/>
            </w:pPr>
            <w:r>
              <w:t>反映群众信访事项答复是否及时</w:t>
            </w:r>
          </w:p>
        </w:tc>
        <w:tc>
          <w:tcPr>
            <w:tcW w:w="2551" w:type="dxa"/>
            <w:vAlign w:val="center"/>
          </w:tcPr>
          <w:p>
            <w:pPr>
              <w:pStyle w:val="1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雪亮工程与智慧社区建设及时率</w:t>
            </w:r>
          </w:p>
        </w:tc>
        <w:tc>
          <w:tcPr>
            <w:tcW w:w="3430" w:type="dxa"/>
            <w:vAlign w:val="center"/>
          </w:tcPr>
          <w:p>
            <w:pPr>
              <w:pStyle w:val="12"/>
            </w:pPr>
            <w:r>
              <w:t>反映雪亮工程及智慧平安社区建设时效</w:t>
            </w:r>
          </w:p>
        </w:tc>
        <w:tc>
          <w:tcPr>
            <w:tcW w:w="2551" w:type="dxa"/>
            <w:vAlign w:val="center"/>
          </w:tcPr>
          <w:p>
            <w:pPr>
              <w:pStyle w:val="1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奖补资金发放及时率</w:t>
            </w:r>
          </w:p>
        </w:tc>
        <w:tc>
          <w:tcPr>
            <w:tcW w:w="3430" w:type="dxa"/>
            <w:vAlign w:val="center"/>
          </w:tcPr>
          <w:p>
            <w:pPr>
              <w:pStyle w:val="12"/>
            </w:pPr>
            <w:r>
              <w:t>反映严重精神障碍患者监护人补贴发放时效</w:t>
            </w:r>
          </w:p>
        </w:tc>
        <w:tc>
          <w:tcPr>
            <w:tcW w:w="2551" w:type="dxa"/>
            <w:vAlign w:val="center"/>
          </w:tcPr>
          <w:p>
            <w:pPr>
              <w:pStyle w:val="1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雪亮工程项目建设费用</w:t>
            </w:r>
          </w:p>
        </w:tc>
        <w:tc>
          <w:tcPr>
            <w:tcW w:w="3430" w:type="dxa"/>
            <w:vAlign w:val="center"/>
          </w:tcPr>
          <w:p>
            <w:pPr>
              <w:pStyle w:val="12"/>
            </w:pPr>
            <w:r>
              <w:t>雪亮工程项目建设费用</w:t>
            </w:r>
          </w:p>
        </w:tc>
        <w:tc>
          <w:tcPr>
            <w:tcW w:w="2551" w:type="dxa"/>
            <w:vAlign w:val="center"/>
          </w:tcPr>
          <w:p>
            <w:pPr>
              <w:pStyle w:val="12"/>
            </w:pPr>
            <w:r>
              <w:t>≤1255871元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奖补发放标准</w:t>
            </w:r>
          </w:p>
        </w:tc>
        <w:tc>
          <w:tcPr>
            <w:tcW w:w="3430" w:type="dxa"/>
            <w:vAlign w:val="center"/>
          </w:tcPr>
          <w:p>
            <w:pPr>
              <w:pStyle w:val="12"/>
            </w:pPr>
            <w:r>
              <w:t>反映严重精神障碍患者奖补的发放标准</w:t>
            </w:r>
          </w:p>
        </w:tc>
        <w:tc>
          <w:tcPr>
            <w:tcW w:w="2551" w:type="dxa"/>
            <w:vAlign w:val="center"/>
          </w:tcPr>
          <w:p>
            <w:pPr>
              <w:pStyle w:val="12"/>
            </w:pPr>
            <w:r>
              <w:t>＝200元/月/人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雪亮工程项目运行维护费用</w:t>
            </w:r>
          </w:p>
        </w:tc>
        <w:tc>
          <w:tcPr>
            <w:tcW w:w="3430" w:type="dxa"/>
            <w:vAlign w:val="center"/>
          </w:tcPr>
          <w:p>
            <w:pPr>
              <w:pStyle w:val="12"/>
            </w:pPr>
            <w:r>
              <w:t>雪亮工程项目运行维护费用</w:t>
            </w:r>
          </w:p>
        </w:tc>
        <w:tc>
          <w:tcPr>
            <w:tcW w:w="2551" w:type="dxa"/>
            <w:vAlign w:val="center"/>
          </w:tcPr>
          <w:p>
            <w:pPr>
              <w:pStyle w:val="12"/>
            </w:pPr>
            <w:r>
              <w:t>＝60200元/年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信访案件化解费用</w:t>
            </w:r>
          </w:p>
        </w:tc>
        <w:tc>
          <w:tcPr>
            <w:tcW w:w="3430" w:type="dxa"/>
            <w:vAlign w:val="center"/>
          </w:tcPr>
          <w:p>
            <w:pPr>
              <w:pStyle w:val="12"/>
            </w:pPr>
            <w:r>
              <w:t>信访案件人员化解稳控费用</w:t>
            </w:r>
          </w:p>
        </w:tc>
        <w:tc>
          <w:tcPr>
            <w:tcW w:w="2551" w:type="dxa"/>
            <w:vAlign w:val="center"/>
          </w:tcPr>
          <w:p>
            <w:pPr>
              <w:pStyle w:val="12"/>
            </w:pPr>
            <w:r>
              <w:t>≤300000元/年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信访案件化解率</w:t>
            </w:r>
          </w:p>
        </w:tc>
        <w:tc>
          <w:tcPr>
            <w:tcW w:w="3430" w:type="dxa"/>
            <w:vAlign w:val="center"/>
          </w:tcPr>
          <w:p>
            <w:pPr>
              <w:pStyle w:val="12"/>
            </w:pPr>
            <w:r>
              <w:t>反映信访积案化解成效</w:t>
            </w:r>
          </w:p>
        </w:tc>
        <w:tc>
          <w:tcPr>
            <w:tcW w:w="2551" w:type="dxa"/>
            <w:vAlign w:val="center"/>
          </w:tcPr>
          <w:p>
            <w:pPr>
              <w:pStyle w:val="1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社会效益指标</w:t>
            </w:r>
          </w:p>
        </w:tc>
        <w:tc>
          <w:tcPr>
            <w:tcW w:w="1332" w:type="dxa"/>
            <w:vAlign w:val="center"/>
          </w:tcPr>
          <w:p>
            <w:pPr>
              <w:pStyle w:val="12"/>
            </w:pPr>
            <w:r>
              <w:t>严重精神障碍患者规范管理率</w:t>
            </w:r>
          </w:p>
        </w:tc>
        <w:tc>
          <w:tcPr>
            <w:tcW w:w="3430" w:type="dxa"/>
            <w:vAlign w:val="center"/>
          </w:tcPr>
          <w:p>
            <w:pPr>
              <w:pStyle w:val="12"/>
            </w:pPr>
            <w:r>
              <w:t>反映严重精神障碍患者管理的质量情况</w:t>
            </w:r>
          </w:p>
        </w:tc>
        <w:tc>
          <w:tcPr>
            <w:tcW w:w="2551" w:type="dxa"/>
            <w:vAlign w:val="center"/>
          </w:tcPr>
          <w:p>
            <w:pPr>
              <w:pStyle w:val="1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社会效益指标</w:t>
            </w:r>
          </w:p>
        </w:tc>
        <w:tc>
          <w:tcPr>
            <w:tcW w:w="1332" w:type="dxa"/>
            <w:vAlign w:val="center"/>
          </w:tcPr>
          <w:p>
            <w:pPr>
              <w:pStyle w:val="12"/>
            </w:pPr>
            <w:r>
              <w:t>治安案件发案下降率</w:t>
            </w:r>
          </w:p>
        </w:tc>
        <w:tc>
          <w:tcPr>
            <w:tcW w:w="3430" w:type="dxa"/>
            <w:vAlign w:val="center"/>
          </w:tcPr>
          <w:p>
            <w:pPr>
              <w:pStyle w:val="12"/>
            </w:pPr>
            <w:r>
              <w:t>通过雪亮工程及智慧平安社区的实施，反映建设项目的村内治安案件下降情况</w:t>
            </w:r>
          </w:p>
        </w:tc>
        <w:tc>
          <w:tcPr>
            <w:tcW w:w="2551" w:type="dxa"/>
            <w:vAlign w:val="center"/>
          </w:tcPr>
          <w:p>
            <w:pPr>
              <w:pStyle w:val="12"/>
            </w:pPr>
            <w: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监护人满意度</w:t>
            </w:r>
          </w:p>
        </w:tc>
        <w:tc>
          <w:tcPr>
            <w:tcW w:w="3430" w:type="dxa"/>
            <w:vAlign w:val="center"/>
          </w:tcPr>
          <w:p>
            <w:pPr>
              <w:pStyle w:val="12"/>
            </w:pPr>
            <w:r>
              <w:t>反映严重精神障碍患者对奖补发放的满意度</w:t>
            </w:r>
          </w:p>
        </w:tc>
        <w:tc>
          <w:tcPr>
            <w:tcW w:w="2551" w:type="dxa"/>
            <w:vAlign w:val="center"/>
          </w:tcPr>
          <w:p>
            <w:pPr>
              <w:pStyle w:val="1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服务对象满意度指标</w:t>
            </w:r>
          </w:p>
        </w:tc>
        <w:tc>
          <w:tcPr>
            <w:tcW w:w="1332" w:type="dxa"/>
            <w:vAlign w:val="center"/>
          </w:tcPr>
          <w:p>
            <w:pPr>
              <w:pStyle w:val="12"/>
            </w:pPr>
            <w:r>
              <w:t>信访对象满意度</w:t>
            </w:r>
          </w:p>
        </w:tc>
        <w:tc>
          <w:tcPr>
            <w:tcW w:w="3430" w:type="dxa"/>
            <w:vAlign w:val="center"/>
          </w:tcPr>
          <w:p>
            <w:pPr>
              <w:pStyle w:val="12"/>
            </w:pPr>
            <w:r>
              <w:t>反映信访对象对信访案件化解工作的满意情况</w:t>
            </w:r>
          </w:p>
        </w:tc>
        <w:tc>
          <w:tcPr>
            <w:tcW w:w="2551" w:type="dxa"/>
            <w:vAlign w:val="center"/>
          </w:tcPr>
          <w:p>
            <w:pPr>
              <w:pStyle w:val="1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服务对象满意度指标</w:t>
            </w:r>
          </w:p>
        </w:tc>
        <w:tc>
          <w:tcPr>
            <w:tcW w:w="1332" w:type="dxa"/>
            <w:vAlign w:val="center"/>
          </w:tcPr>
          <w:p>
            <w:pPr>
              <w:pStyle w:val="12"/>
            </w:pPr>
            <w:r>
              <w:t>雪亮工程村民满意度</w:t>
            </w:r>
          </w:p>
        </w:tc>
        <w:tc>
          <w:tcPr>
            <w:tcW w:w="3430" w:type="dxa"/>
            <w:vAlign w:val="center"/>
          </w:tcPr>
          <w:p>
            <w:pPr>
              <w:pStyle w:val="12"/>
            </w:pPr>
            <w:r>
              <w:t>雪亮工程村民满意度</w:t>
            </w:r>
          </w:p>
        </w:tc>
        <w:tc>
          <w:tcPr>
            <w:tcW w:w="2551" w:type="dxa"/>
            <w:vAlign w:val="center"/>
          </w:tcPr>
          <w:p>
            <w:pPr>
              <w:pStyle w:val="12"/>
            </w:pPr>
            <w:r>
              <w:t>≥90%</w:t>
            </w:r>
          </w:p>
        </w:tc>
      </w:tr>
    </w:tbl>
    <w:p/>
    <w:sectPr>
      <w:pgSz w:w="11900" w:h="16840"/>
      <w:pgMar w:top="1984" w:right="1304" w:bottom="1134" w:left="130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outline"/>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5"/>
  </w:compat>
  <w:docVars>
    <w:docVar w:name="commondata" w:val="eyJoZGlkIjoiNDk2MjY3Nzg5MDMwMzdkY2YyMTI4ODFiZjdjNTdkN2UifQ=="/>
  </w:docVars>
  <w:rsids>
    <w:rsidRoot w:val="00000000"/>
    <w:rsid w:val="18B91D1F"/>
    <w:rsid w:val="28334C11"/>
    <w:rsid w:val="2E0929AB"/>
    <w:rsid w:val="323F1CA0"/>
    <w:rsid w:val="50A00358"/>
    <w:rsid w:val="5D9B23AC"/>
    <w:rsid w:val="6FD343C5"/>
    <w:rsid w:val="7E5C232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6">
    <w:name w:val="Default Paragraph Font"/>
    <w:semiHidden/>
    <w:unhideWhenUsed/>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toc 1"/>
    <w:basedOn w:val="1"/>
    <w:qFormat/>
    <w:uiPriority w:val="0"/>
    <w:pPr>
      <w:spacing w:before="120" w:line="240" w:lineRule="auto"/>
      <w:ind w:firstLine="0"/>
    </w:pPr>
    <w:rPr>
      <w:rFonts w:ascii="Times New Roman" w:hAnsi="Times New Roman" w:eastAsia="方正仿宋_GBK" w:cs="Times New Roman"/>
      <w:color w:val="000000"/>
      <w:sz w:val="28"/>
      <w:lang w:val="en-US"/>
    </w:rPr>
  </w:style>
  <w:style w:type="paragraph" w:styleId="3">
    <w:name w:val="toc 2"/>
    <w:basedOn w:val="1"/>
    <w:autoRedefine/>
    <w:qFormat/>
    <w:uiPriority w:val="0"/>
    <w:pPr>
      <w:ind w:left="240"/>
    </w:pPr>
  </w:style>
  <w:style w:type="table" w:styleId="5">
    <w:name w:val="Table Grid"/>
    <w:basedOn w:val="4"/>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7">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8">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9">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0">
    <w:name w:val="单元格样式4"/>
    <w:basedOn w:val="1"/>
    <w:autoRedefine/>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1">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2">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1"/>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6" Type="http://schemas.openxmlformats.org/officeDocument/2006/relationships/fontTable" Target="fontTable.xml"/><Relationship Id="rId75" Type="http://schemas.openxmlformats.org/officeDocument/2006/relationships/customXml" Target="../customXml/item70.xml"/><Relationship Id="rId74" Type="http://schemas.openxmlformats.org/officeDocument/2006/relationships/customXml" Target="../customXml/item69.xml"/><Relationship Id="rId73" Type="http://schemas.openxmlformats.org/officeDocument/2006/relationships/customXml" Target="../customXml/item68.xml"/><Relationship Id="rId72" Type="http://schemas.openxmlformats.org/officeDocument/2006/relationships/customXml" Target="../customXml/item67.xml"/><Relationship Id="rId71" Type="http://schemas.openxmlformats.org/officeDocument/2006/relationships/customXml" Target="../customXml/item66.xml"/><Relationship Id="rId70" Type="http://schemas.openxmlformats.org/officeDocument/2006/relationships/customXml" Target="../customXml/item65.xml"/><Relationship Id="rId7" Type="http://schemas.openxmlformats.org/officeDocument/2006/relationships/customXml" Target="../customXml/item2.xml"/><Relationship Id="rId69" Type="http://schemas.openxmlformats.org/officeDocument/2006/relationships/customXml" Target="../customXml/item64.xml"/><Relationship Id="rId68" Type="http://schemas.openxmlformats.org/officeDocument/2006/relationships/customXml" Target="../customXml/item63.xml"/><Relationship Id="rId67" Type="http://schemas.openxmlformats.org/officeDocument/2006/relationships/customXml" Target="../customXml/item62.xml"/><Relationship Id="rId66" Type="http://schemas.openxmlformats.org/officeDocument/2006/relationships/customXml" Target="../customXml/item61.xml"/><Relationship Id="rId65" Type="http://schemas.openxmlformats.org/officeDocument/2006/relationships/customXml" Target="../customXml/item60.xml"/><Relationship Id="rId64" Type="http://schemas.openxmlformats.org/officeDocument/2006/relationships/customXml" Target="../customXml/item59.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2024-01-16T12:12:19Z</dcterms:created>
  <dcterms:modified xsi:type="dcterms:W3CDTF">2024-01-16T04:12:19Z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2024-01-16T12:12:19Z</dcterms:created>
  <dcterms:modified xsi:type="dcterms:W3CDTF">2024-01-16T04:12:18Z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2024-01-16T12:12:18Z</dcterms:created>
  <dcterms:modified xsi:type="dcterms:W3CDTF">2024-01-16T04:12:18Z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2024-01-16T12:12:18Z</dcterms:created>
  <dcterms:modified xsi:type="dcterms:W3CDTF">2024-01-16T04:12:18Z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2024-01-16T12:12:18Z</dcterms:created>
  <dcterms:modified xsi:type="dcterms:W3CDTF">2024-01-16T04:12:18Z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2024-01-16T12:12:13Z</dcterms:created>
  <dcterms:modified xsi:type="dcterms:W3CDTF">2024-01-16T04:12:13Z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2024-01-16T12:12:13Z</dcterms:created>
  <dcterms:modified xsi:type="dcterms:W3CDTF">2024-01-16T04:12:13Z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2024-01-16T12:12:18Z</dcterms:created>
  <dcterms:modified xsi:type="dcterms:W3CDTF">2024-01-16T04:12:18Z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2024-01-16T12:12:18Z</dcterms:created>
  <dcterms:modified xsi:type="dcterms:W3CDTF">2024-01-16T04:12:18Z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2024-01-16T12:12:13Z</dcterms:created>
  <dcterms:modified xsi:type="dcterms:W3CDTF">2024-01-16T04:12:13Z</dcterms:modified>
</cp:core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2024-01-16T12:12:17Z</dcterms:created>
  <dcterms:modified xsi:type="dcterms:W3CDTF">2024-01-16T04:12:17Z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2024-01-16T12:12:17Z</dcterms:created>
  <dcterms:modified xsi:type="dcterms:W3CDTF">2024-01-16T04:12:17Z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2024-01-16T12:12:19Z</dcterms:created>
  <dcterms:modified xsi:type="dcterms:W3CDTF">2024-01-16T04:12:19Z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2024-01-16T12:12:17Z</dcterms:created>
  <dcterms:modified xsi:type="dcterms:W3CDTF">2024-01-16T04:12:17Z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2024-01-16T12:12:17Z</dcterms:created>
  <dcterms:modified xsi:type="dcterms:W3CDTF">2024-01-16T04:12:17Z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2024-01-16T12:12:17Z</dcterms:created>
  <dcterms:modified xsi:type="dcterms:W3CDTF">2024-01-16T04:12:17Z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2024-01-16T12:12:16Z</dcterms:created>
  <dcterms:modified xsi:type="dcterms:W3CDTF">2024-01-16T04:12:16Z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2024-01-16T12:12:16Z</dcterms:created>
  <dcterms:modified xsi:type="dcterms:W3CDTF">2024-01-16T04:12:16Z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2024-01-16T12:12:16Z</dcterms:created>
  <dcterms:modified xsi:type="dcterms:W3CDTF">2024-01-16T04:12:16Z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2024-01-16T12:12:16Z</dcterms:created>
  <dcterms:modified xsi:type="dcterms:W3CDTF">2024-01-16T04:12:16Z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2024-01-16T12:12:16Z</dcterms:created>
  <dcterms:modified xsi:type="dcterms:W3CDTF">2024-01-16T04:12:16Z</dcterms:modified>
</cp:core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2024-01-16T12:12:13Z</dcterms:created>
  <dcterms:modified xsi:type="dcterms:W3CDTF">2024-01-16T04:12:13Z</dcterms:modified>
</cp:core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2024-01-16T12:12:15Z</dcterms:created>
  <dcterms:modified xsi:type="dcterms:W3CDTF">2024-01-16T04:12:15Z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2024-01-16T12:12:19Z</dcterms:created>
  <dcterms:modified xsi:type="dcterms:W3CDTF">2024-01-16T04:12:19Z</dcterms:modified>
</cp:core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2024-01-16T12:12:15Z</dcterms:created>
  <dcterms:modified xsi:type="dcterms:W3CDTF">2024-01-16T04:12:15Z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2024-01-16T12:12:15Z</dcterms:created>
  <dcterms:modified xsi:type="dcterms:W3CDTF">2024-01-16T04:12:15Z</dcterms:modified>
</cp:core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2024-01-16T12:12:13Z</dcterms:created>
  <dcterms:modified xsi:type="dcterms:W3CDTF">2024-01-16T04:12:13Z</dcterms:modified>
</cp:core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2024-01-16T12:12:15Z</dcterms:created>
  <dcterms:modified xsi:type="dcterms:W3CDTF">2024-01-16T04:12:15Z</dcterms:modified>
</cp:core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2024-01-16T12:12:15Z</dcterms:created>
  <dcterms:modified xsi:type="dcterms:W3CDTF">2024-01-16T04:12:15Z</dcterms:modified>
</cp:core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2024-01-16T12:12:14Z</dcterms:created>
  <dcterms:modified xsi:type="dcterms:W3CDTF">2024-01-16T04:12:14Z</dcterms:modified>
</cp:core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2024-01-16T12:12:14Z</dcterms:created>
  <dcterms:modified xsi:type="dcterms:W3CDTF">2024-01-16T04:12:14Z</dcterms:modified>
</cp:core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2024-01-16T12:12:14Z</dcterms:created>
  <dcterms:modified xsi:type="dcterms:W3CDTF">2024-01-16T04:12:14Z</dcterms:modified>
</cp:core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67.xml><?xml version="1.0" encoding="utf-8"?>
<Properties xmlns:vt="http://schemas.openxmlformats.org/officeDocument/2006/docPropsVTypes" xmlns="http://schemas.openxmlformats.org/officeDocument/2006/extended-properties">
  <Application>Spire.Doc</Application>
  <AppVersion>12.0000</AppVersion>
</Properties>
</file>

<file path=customXml/item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2024-01-16T12:12:14Z</dcterms:created>
  <dcterms:modified xsi:type="dcterms:W3CDTF">2024-01-16T04:12:14Z</dcterms:modified>
</cp:coreProperties>
</file>

<file path=customXml/item69.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2024-01-16T12:12:19Z</dcterms:created>
  <dcterms:modified xsi:type="dcterms:W3CDTF">2024-01-16T04:12:19Z</dcterms:modified>
</cp:coreProperties>
</file>

<file path=customXml/item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2024-01-16T12:12:14Z</dcterms:created>
  <dcterms:modified xsi:type="dcterms:W3CDTF">2024-01-16T04:12:14Z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75553ac1-5957-4691-9f65-b498f8547cce}">
  <ds:schemaRefs/>
</ds:datastoreItem>
</file>

<file path=customXml/itemProps10.xml><?xml version="1.0" encoding="utf-8"?>
<ds:datastoreItem xmlns:ds="http://schemas.openxmlformats.org/officeDocument/2006/customXml" ds:itemID="{4e8a7319-de1c-4108-a477-cd28bc3d452f}">
  <ds:schemaRefs/>
</ds:datastoreItem>
</file>

<file path=customXml/itemProps11.xml><?xml version="1.0" encoding="utf-8"?>
<ds:datastoreItem xmlns:ds="http://schemas.openxmlformats.org/officeDocument/2006/customXml" ds:itemID="{0b9d1502-0d96-4886-914a-95f11873a723}">
  <ds:schemaRefs/>
</ds:datastoreItem>
</file>

<file path=customXml/itemProps12.xml><?xml version="1.0" encoding="utf-8"?>
<ds:datastoreItem xmlns:ds="http://schemas.openxmlformats.org/officeDocument/2006/customXml" ds:itemID="{56598b87-d3a1-4cda-9f6f-d53a630a45fd}">
  <ds:schemaRefs/>
</ds:datastoreItem>
</file>

<file path=customXml/itemProps13.xml><?xml version="1.0" encoding="utf-8"?>
<ds:datastoreItem xmlns:ds="http://schemas.openxmlformats.org/officeDocument/2006/customXml" ds:itemID="{ec6c740a-6713-4691-b21e-23c0ca7a9a12}">
  <ds:schemaRefs/>
</ds:datastoreItem>
</file>

<file path=customXml/itemProps14.xml><?xml version="1.0" encoding="utf-8"?>
<ds:datastoreItem xmlns:ds="http://schemas.openxmlformats.org/officeDocument/2006/customXml" ds:itemID="{9924f4b4-128e-430a-90a5-f09aed7d45df}">
  <ds:schemaRefs/>
</ds:datastoreItem>
</file>

<file path=customXml/itemProps15.xml><?xml version="1.0" encoding="utf-8"?>
<ds:datastoreItem xmlns:ds="http://schemas.openxmlformats.org/officeDocument/2006/customXml" ds:itemID="{1bf5cac5-a24e-46bc-ad6f-53f3df1d19ce}">
  <ds:schemaRefs/>
</ds:datastoreItem>
</file>

<file path=customXml/itemProps16.xml><?xml version="1.0" encoding="utf-8"?>
<ds:datastoreItem xmlns:ds="http://schemas.openxmlformats.org/officeDocument/2006/customXml" ds:itemID="{4fb4ae9f-a9fe-4631-97b0-e991d9e2f93f}">
  <ds:schemaRefs/>
</ds:datastoreItem>
</file>

<file path=customXml/itemProps17.xml><?xml version="1.0" encoding="utf-8"?>
<ds:datastoreItem xmlns:ds="http://schemas.openxmlformats.org/officeDocument/2006/customXml" ds:itemID="{27148e68-48a5-4217-b47b-cc2481ca3df3}">
  <ds:schemaRefs/>
</ds:datastoreItem>
</file>

<file path=customXml/itemProps18.xml><?xml version="1.0" encoding="utf-8"?>
<ds:datastoreItem xmlns:ds="http://schemas.openxmlformats.org/officeDocument/2006/customXml" ds:itemID="{8e595493-b2bf-471d-9b52-0afa8424cee7}">
  <ds:schemaRefs/>
</ds:datastoreItem>
</file>

<file path=customXml/itemProps19.xml><?xml version="1.0" encoding="utf-8"?>
<ds:datastoreItem xmlns:ds="http://schemas.openxmlformats.org/officeDocument/2006/customXml" ds:itemID="{f98c7685-3e07-4989-ac1f-92b649a46108}">
  <ds:schemaRefs/>
</ds:datastoreItem>
</file>

<file path=customXml/itemProps2.xml><?xml version="1.0" encoding="utf-8"?>
<ds:datastoreItem xmlns:ds="http://schemas.openxmlformats.org/officeDocument/2006/customXml" ds:itemID="{ba55c6d3-2d44-461e-93db-d2ecb22888de}">
  <ds:schemaRefs/>
</ds:datastoreItem>
</file>

<file path=customXml/itemProps20.xml><?xml version="1.0" encoding="utf-8"?>
<ds:datastoreItem xmlns:ds="http://schemas.openxmlformats.org/officeDocument/2006/customXml" ds:itemID="{40f5dac3-000d-4db4-8201-00e5db94ab0e}">
  <ds:schemaRefs/>
</ds:datastoreItem>
</file>

<file path=customXml/itemProps21.xml><?xml version="1.0" encoding="utf-8"?>
<ds:datastoreItem xmlns:ds="http://schemas.openxmlformats.org/officeDocument/2006/customXml" ds:itemID="{b8802ea4-e0f2-4a51-b5fa-e612ec9924c9}">
  <ds:schemaRefs/>
</ds:datastoreItem>
</file>

<file path=customXml/itemProps22.xml><?xml version="1.0" encoding="utf-8"?>
<ds:datastoreItem xmlns:ds="http://schemas.openxmlformats.org/officeDocument/2006/customXml" ds:itemID="{88f2cb52-db12-47be-a76a-be1317a6141e}">
  <ds:schemaRefs/>
</ds:datastoreItem>
</file>

<file path=customXml/itemProps23.xml><?xml version="1.0" encoding="utf-8"?>
<ds:datastoreItem xmlns:ds="http://schemas.openxmlformats.org/officeDocument/2006/customXml" ds:itemID="{b75ba8cf-431a-4002-b9e0-1d116ea5f787}">
  <ds:schemaRefs/>
</ds:datastoreItem>
</file>

<file path=customXml/itemProps24.xml><?xml version="1.0" encoding="utf-8"?>
<ds:datastoreItem xmlns:ds="http://schemas.openxmlformats.org/officeDocument/2006/customXml" ds:itemID="{5c157845-791f-45a8-b961-6c91dd2a2a86}">
  <ds:schemaRefs/>
</ds:datastoreItem>
</file>

<file path=customXml/itemProps25.xml><?xml version="1.0" encoding="utf-8"?>
<ds:datastoreItem xmlns:ds="http://schemas.openxmlformats.org/officeDocument/2006/customXml" ds:itemID="{9a4b38bf-0be2-46a6-84ce-e603d3818b7b}">
  <ds:schemaRefs/>
</ds:datastoreItem>
</file>

<file path=customXml/itemProps26.xml><?xml version="1.0" encoding="utf-8"?>
<ds:datastoreItem xmlns:ds="http://schemas.openxmlformats.org/officeDocument/2006/customXml" ds:itemID="{c303f546-32f5-4cc4-bab7-97f828c0b86b}">
  <ds:schemaRefs/>
</ds:datastoreItem>
</file>

<file path=customXml/itemProps27.xml><?xml version="1.0" encoding="utf-8"?>
<ds:datastoreItem xmlns:ds="http://schemas.openxmlformats.org/officeDocument/2006/customXml" ds:itemID="{d8fc9002-f975-4b6d-9010-2917ab2810da}">
  <ds:schemaRefs/>
</ds:datastoreItem>
</file>

<file path=customXml/itemProps28.xml><?xml version="1.0" encoding="utf-8"?>
<ds:datastoreItem xmlns:ds="http://schemas.openxmlformats.org/officeDocument/2006/customXml" ds:itemID="{9e14ba0b-a5dc-4692-88c4-55f8b871008b}">
  <ds:schemaRefs/>
</ds:datastoreItem>
</file>

<file path=customXml/itemProps29.xml><?xml version="1.0" encoding="utf-8"?>
<ds:datastoreItem xmlns:ds="http://schemas.openxmlformats.org/officeDocument/2006/customXml" ds:itemID="{e6614e1c-dc27-4e3c-a1fd-307231790ba4}">
  <ds:schemaRefs/>
</ds:datastoreItem>
</file>

<file path=customXml/itemProps3.xml><?xml version="1.0" encoding="utf-8"?>
<ds:datastoreItem xmlns:ds="http://schemas.openxmlformats.org/officeDocument/2006/customXml" ds:itemID="{027ed346-780c-4ae1-b070-c7fc15f1071e}">
  <ds:schemaRefs/>
</ds:datastoreItem>
</file>

<file path=customXml/itemProps30.xml><?xml version="1.0" encoding="utf-8"?>
<ds:datastoreItem xmlns:ds="http://schemas.openxmlformats.org/officeDocument/2006/customXml" ds:itemID="{9ddb3166-dd18-46c9-86c2-1f64754baf16}">
  <ds:schemaRefs/>
</ds:datastoreItem>
</file>

<file path=customXml/itemProps31.xml><?xml version="1.0" encoding="utf-8"?>
<ds:datastoreItem xmlns:ds="http://schemas.openxmlformats.org/officeDocument/2006/customXml" ds:itemID="{ceef778e-3a70-4952-8097-49fee5e987e7}">
  <ds:schemaRefs/>
</ds:datastoreItem>
</file>

<file path=customXml/itemProps32.xml><?xml version="1.0" encoding="utf-8"?>
<ds:datastoreItem xmlns:ds="http://schemas.openxmlformats.org/officeDocument/2006/customXml" ds:itemID="{b4c2c77a-fe15-4368-8d00-a98fd65bb3e5}">
  <ds:schemaRefs/>
</ds:datastoreItem>
</file>

<file path=customXml/itemProps33.xml><?xml version="1.0" encoding="utf-8"?>
<ds:datastoreItem xmlns:ds="http://schemas.openxmlformats.org/officeDocument/2006/customXml" ds:itemID="{6f08ef89-4e0f-4479-89d6-053c388ebbc0}">
  <ds:schemaRefs/>
</ds:datastoreItem>
</file>

<file path=customXml/itemProps34.xml><?xml version="1.0" encoding="utf-8"?>
<ds:datastoreItem xmlns:ds="http://schemas.openxmlformats.org/officeDocument/2006/customXml" ds:itemID="{6a3f8867-3dfc-4dbe-938b-9869305dcf3f}">
  <ds:schemaRefs/>
</ds:datastoreItem>
</file>

<file path=customXml/itemProps35.xml><?xml version="1.0" encoding="utf-8"?>
<ds:datastoreItem xmlns:ds="http://schemas.openxmlformats.org/officeDocument/2006/customXml" ds:itemID="{3b3a586e-c562-407c-83f5-ecf6a89eb7c1}">
  <ds:schemaRefs/>
</ds:datastoreItem>
</file>

<file path=customXml/itemProps36.xml><?xml version="1.0" encoding="utf-8"?>
<ds:datastoreItem xmlns:ds="http://schemas.openxmlformats.org/officeDocument/2006/customXml" ds:itemID="{505576a3-3914-406b-b343-88d71b94d4c5}">
  <ds:schemaRefs/>
</ds:datastoreItem>
</file>

<file path=customXml/itemProps37.xml><?xml version="1.0" encoding="utf-8"?>
<ds:datastoreItem xmlns:ds="http://schemas.openxmlformats.org/officeDocument/2006/customXml" ds:itemID="{b2b752bb-c22d-43b4-bd90-0d8e75102165}">
  <ds:schemaRefs/>
</ds:datastoreItem>
</file>

<file path=customXml/itemProps38.xml><?xml version="1.0" encoding="utf-8"?>
<ds:datastoreItem xmlns:ds="http://schemas.openxmlformats.org/officeDocument/2006/customXml" ds:itemID="{feab38ed-1fb5-4d75-9141-f4dd81bef5d7}">
  <ds:schemaRefs/>
</ds:datastoreItem>
</file>

<file path=customXml/itemProps39.xml><?xml version="1.0" encoding="utf-8"?>
<ds:datastoreItem xmlns:ds="http://schemas.openxmlformats.org/officeDocument/2006/customXml" ds:itemID="{5a782980-0f1e-4a77-8391-14054cd44111}">
  <ds:schemaRefs/>
</ds:datastoreItem>
</file>

<file path=customXml/itemProps4.xml><?xml version="1.0" encoding="utf-8"?>
<ds:datastoreItem xmlns:ds="http://schemas.openxmlformats.org/officeDocument/2006/customXml" ds:itemID="{9bffb970-f31c-46a1-83ba-1de22499273b}">
  <ds:schemaRefs/>
</ds:datastoreItem>
</file>

<file path=customXml/itemProps40.xml><?xml version="1.0" encoding="utf-8"?>
<ds:datastoreItem xmlns:ds="http://schemas.openxmlformats.org/officeDocument/2006/customXml" ds:itemID="{cbb8c45e-6385-45c1-ba58-ce0209fe438d}">
  <ds:schemaRefs/>
</ds:datastoreItem>
</file>

<file path=customXml/itemProps41.xml><?xml version="1.0" encoding="utf-8"?>
<ds:datastoreItem xmlns:ds="http://schemas.openxmlformats.org/officeDocument/2006/customXml" ds:itemID="{4fa10b4a-60f5-47e3-a444-9bec3ce01d68}">
  <ds:schemaRefs/>
</ds:datastoreItem>
</file>

<file path=customXml/itemProps42.xml><?xml version="1.0" encoding="utf-8"?>
<ds:datastoreItem xmlns:ds="http://schemas.openxmlformats.org/officeDocument/2006/customXml" ds:itemID="{d3cdf683-3541-4e35-a98d-d8bbcd20283f}">
  <ds:schemaRefs/>
</ds:datastoreItem>
</file>

<file path=customXml/itemProps43.xml><?xml version="1.0" encoding="utf-8"?>
<ds:datastoreItem xmlns:ds="http://schemas.openxmlformats.org/officeDocument/2006/customXml" ds:itemID="{b61e9e07-0dea-41e9-89c1-42a23316f4cb}">
  <ds:schemaRefs/>
</ds:datastoreItem>
</file>

<file path=customXml/itemProps44.xml><?xml version="1.0" encoding="utf-8"?>
<ds:datastoreItem xmlns:ds="http://schemas.openxmlformats.org/officeDocument/2006/customXml" ds:itemID="{74bc9750-ccf9-4de8-b0b4-b548d42ba0e6}">
  <ds:schemaRefs/>
</ds:datastoreItem>
</file>

<file path=customXml/itemProps45.xml><?xml version="1.0" encoding="utf-8"?>
<ds:datastoreItem xmlns:ds="http://schemas.openxmlformats.org/officeDocument/2006/customXml" ds:itemID="{385bef1b-f7d2-4da5-9344-80ff9ef459af}">
  <ds:schemaRefs/>
</ds:datastoreItem>
</file>

<file path=customXml/itemProps46.xml><?xml version="1.0" encoding="utf-8"?>
<ds:datastoreItem xmlns:ds="http://schemas.openxmlformats.org/officeDocument/2006/customXml" ds:itemID="{70be0dff-fbd9-41ca-b4dd-32a851f74fa1}">
  <ds:schemaRefs/>
</ds:datastoreItem>
</file>

<file path=customXml/itemProps47.xml><?xml version="1.0" encoding="utf-8"?>
<ds:datastoreItem xmlns:ds="http://schemas.openxmlformats.org/officeDocument/2006/customXml" ds:itemID="{ece42496-daed-4df9-9682-ae2e78e5fa80}">
  <ds:schemaRefs/>
</ds:datastoreItem>
</file>

<file path=customXml/itemProps48.xml><?xml version="1.0" encoding="utf-8"?>
<ds:datastoreItem xmlns:ds="http://schemas.openxmlformats.org/officeDocument/2006/customXml" ds:itemID="{9101bcfc-13a0-4825-9966-772b2c8d8c60}">
  <ds:schemaRefs/>
</ds:datastoreItem>
</file>

<file path=customXml/itemProps49.xml><?xml version="1.0" encoding="utf-8"?>
<ds:datastoreItem xmlns:ds="http://schemas.openxmlformats.org/officeDocument/2006/customXml" ds:itemID="{2bb38dcb-947b-4b7b-91e4-b7e8f50edec3}">
  <ds:schemaRefs/>
</ds:datastoreItem>
</file>

<file path=customXml/itemProps5.xml><?xml version="1.0" encoding="utf-8"?>
<ds:datastoreItem xmlns:ds="http://schemas.openxmlformats.org/officeDocument/2006/customXml" ds:itemID="{10dba202-3a5d-4804-9cc1-531e68e26c15}">
  <ds:schemaRefs/>
</ds:datastoreItem>
</file>

<file path=customXml/itemProps50.xml><?xml version="1.0" encoding="utf-8"?>
<ds:datastoreItem xmlns:ds="http://schemas.openxmlformats.org/officeDocument/2006/customXml" ds:itemID="{1a3558f8-ef1f-42d4-91e2-b6bfee9b9b6f}">
  <ds:schemaRefs/>
</ds:datastoreItem>
</file>

<file path=customXml/itemProps51.xml><?xml version="1.0" encoding="utf-8"?>
<ds:datastoreItem xmlns:ds="http://schemas.openxmlformats.org/officeDocument/2006/customXml" ds:itemID="{5bdc4e23-93ff-409e-a98b-34ff4c714b4b}">
  <ds:schemaRefs/>
</ds:datastoreItem>
</file>

<file path=customXml/itemProps52.xml><?xml version="1.0" encoding="utf-8"?>
<ds:datastoreItem xmlns:ds="http://schemas.openxmlformats.org/officeDocument/2006/customXml" ds:itemID="{15da7542-3f51-45bd-adaa-4f7fbe26ac3e}">
  <ds:schemaRefs/>
</ds:datastoreItem>
</file>

<file path=customXml/itemProps53.xml><?xml version="1.0" encoding="utf-8"?>
<ds:datastoreItem xmlns:ds="http://schemas.openxmlformats.org/officeDocument/2006/customXml" ds:itemID="{2e5c99a3-59ff-445e-b24d-b28e5e1dba6b}">
  <ds:schemaRefs/>
</ds:datastoreItem>
</file>

<file path=customXml/itemProps54.xml><?xml version="1.0" encoding="utf-8"?>
<ds:datastoreItem xmlns:ds="http://schemas.openxmlformats.org/officeDocument/2006/customXml" ds:itemID="{066b3cbb-2f51-47be-be79-224967ee23bf}">
  <ds:schemaRefs/>
</ds:datastoreItem>
</file>

<file path=customXml/itemProps55.xml><?xml version="1.0" encoding="utf-8"?>
<ds:datastoreItem xmlns:ds="http://schemas.openxmlformats.org/officeDocument/2006/customXml" ds:itemID="{93cf5d8d-f455-4f56-9e71-b68e8382ed5d}">
  <ds:schemaRefs/>
</ds:datastoreItem>
</file>

<file path=customXml/itemProps56.xml><?xml version="1.0" encoding="utf-8"?>
<ds:datastoreItem xmlns:ds="http://schemas.openxmlformats.org/officeDocument/2006/customXml" ds:itemID="{b62e68a5-0ec4-4e21-8923-c88928e10855}">
  <ds:schemaRefs/>
</ds:datastoreItem>
</file>

<file path=customXml/itemProps57.xml><?xml version="1.0" encoding="utf-8"?>
<ds:datastoreItem xmlns:ds="http://schemas.openxmlformats.org/officeDocument/2006/customXml" ds:itemID="{595582d7-cedf-413f-a2f2-ea454eae8168}">
  <ds:schemaRefs/>
</ds:datastoreItem>
</file>

<file path=customXml/itemProps58.xml><?xml version="1.0" encoding="utf-8"?>
<ds:datastoreItem xmlns:ds="http://schemas.openxmlformats.org/officeDocument/2006/customXml" ds:itemID="{3566225a-0e1a-4b1e-b444-455eb8b6bb58}">
  <ds:schemaRefs/>
</ds:datastoreItem>
</file>

<file path=customXml/itemProps59.xml><?xml version="1.0" encoding="utf-8"?>
<ds:datastoreItem xmlns:ds="http://schemas.openxmlformats.org/officeDocument/2006/customXml" ds:itemID="{6e3cfd58-8b91-46b8-8ca4-063b3cc15b2b}">
  <ds:schemaRefs/>
</ds:datastoreItem>
</file>

<file path=customXml/itemProps6.xml><?xml version="1.0" encoding="utf-8"?>
<ds:datastoreItem xmlns:ds="http://schemas.openxmlformats.org/officeDocument/2006/customXml" ds:itemID="{d574104d-8c78-4ed0-87c3-f194472579f3}">
  <ds:schemaRefs/>
</ds:datastoreItem>
</file>

<file path=customXml/itemProps60.xml><?xml version="1.0" encoding="utf-8"?>
<ds:datastoreItem xmlns:ds="http://schemas.openxmlformats.org/officeDocument/2006/customXml" ds:itemID="{b4530e70-3241-4e56-ab1b-92789ede0acf}">
  <ds:schemaRefs/>
</ds:datastoreItem>
</file>

<file path=customXml/itemProps61.xml><?xml version="1.0" encoding="utf-8"?>
<ds:datastoreItem xmlns:ds="http://schemas.openxmlformats.org/officeDocument/2006/customXml" ds:itemID="{6aced1e2-8819-419b-b699-8c697c5f019a}">
  <ds:schemaRefs/>
</ds:datastoreItem>
</file>

<file path=customXml/itemProps62.xml><?xml version="1.0" encoding="utf-8"?>
<ds:datastoreItem xmlns:ds="http://schemas.openxmlformats.org/officeDocument/2006/customXml" ds:itemID="{ecaabf44-9818-4808-846e-a755625ed8d3}">
  <ds:schemaRefs/>
</ds:datastoreItem>
</file>

<file path=customXml/itemProps63.xml><?xml version="1.0" encoding="utf-8"?>
<ds:datastoreItem xmlns:ds="http://schemas.openxmlformats.org/officeDocument/2006/customXml" ds:itemID="{e79a5b02-4839-461a-b2a9-eceb05a14fc2}">
  <ds:schemaRefs/>
</ds:datastoreItem>
</file>

<file path=customXml/itemProps64.xml><?xml version="1.0" encoding="utf-8"?>
<ds:datastoreItem xmlns:ds="http://schemas.openxmlformats.org/officeDocument/2006/customXml" ds:itemID="{51982388-0602-4c2f-9b9d-4ca4ef4f7ec3}">
  <ds:schemaRefs/>
</ds:datastoreItem>
</file>

<file path=customXml/itemProps65.xml><?xml version="1.0" encoding="utf-8"?>
<ds:datastoreItem xmlns:ds="http://schemas.openxmlformats.org/officeDocument/2006/customXml" ds:itemID="{f65f6606-cc12-4614-be43-d53ea254aa76}">
  <ds:schemaRefs/>
</ds:datastoreItem>
</file>

<file path=customXml/itemProps66.xml><?xml version="1.0" encoding="utf-8"?>
<ds:datastoreItem xmlns:ds="http://schemas.openxmlformats.org/officeDocument/2006/customXml" ds:itemID="{ffef2f92-2216-471c-9e9f-e57d5a52b7c7}">
  <ds:schemaRefs/>
</ds:datastoreItem>
</file>

<file path=customXml/itemProps67.xml><?xml version="1.0" encoding="utf-8"?>
<ds:datastoreItem xmlns:ds="http://schemas.openxmlformats.org/officeDocument/2006/customXml" ds:itemID="{013222a1-f575-40dc-be68-8fc2dd75f297}">
  <ds:schemaRefs/>
</ds:datastoreItem>
</file>

<file path=customXml/itemProps68.xml><?xml version="1.0" encoding="utf-8"?>
<ds:datastoreItem xmlns:ds="http://schemas.openxmlformats.org/officeDocument/2006/customXml" ds:itemID="{fb9889dc-23bd-4b60-9c25-8ece5aed045c}">
  <ds:schemaRefs/>
</ds:datastoreItem>
</file>

<file path=customXml/itemProps69.xml><?xml version="1.0" encoding="utf-8"?>
<ds:datastoreItem xmlns:ds="http://schemas.openxmlformats.org/officeDocument/2006/customXml" ds:itemID="{de45706e-d827-4a21-b275-a1780f0b4bb6}">
  <ds:schemaRefs/>
</ds:datastoreItem>
</file>

<file path=customXml/itemProps7.xml><?xml version="1.0" encoding="utf-8"?>
<ds:datastoreItem xmlns:ds="http://schemas.openxmlformats.org/officeDocument/2006/customXml" ds:itemID="{018d3a32-e95c-42b9-8b78-1ed570269483}">
  <ds:schemaRefs/>
</ds:datastoreItem>
</file>

<file path=customXml/itemProps70.xml><?xml version="1.0" encoding="utf-8"?>
<ds:datastoreItem xmlns:ds="http://schemas.openxmlformats.org/officeDocument/2006/customXml" ds:itemID="{639587a8-691c-4279-ac0e-362b038bd9ba}">
  <ds:schemaRefs/>
</ds:datastoreItem>
</file>

<file path=customXml/itemProps8.xml><?xml version="1.0" encoding="utf-8"?>
<ds:datastoreItem xmlns:ds="http://schemas.openxmlformats.org/officeDocument/2006/customXml" ds:itemID="{3217bf7a-7525-4428-bfb9-6a5a8b1e1b9c}">
  <ds:schemaRefs/>
</ds:datastoreItem>
</file>

<file path=customXml/itemProps9.xml><?xml version="1.0" encoding="utf-8"?>
<ds:datastoreItem xmlns:ds="http://schemas.openxmlformats.org/officeDocument/2006/customXml" ds:itemID="{fb9cdff9-da4d-43ba-9660-97a4466be352}">
  <ds:schemaRefs/>
</ds:datastoreItem>
</file>

<file path=docProps/app.xml><?xml version="1.0" encoding="utf-8"?>
<Properties xmlns="http://schemas.openxmlformats.org/officeDocument/2006/extended-properties" xmlns:vt="http://schemas.openxmlformats.org/officeDocument/2006/docPropsVTypes">
  <Pages>51</Pages>
  <TotalTime>1096</TotalTime>
  <ScaleCrop>false</ScaleCrop>
  <LinksUpToDate>false</LinksUpToDate>
  <Application>WPS Office_12.1.0.16729_F1E327BC-269C-435d-A152-05C5408002CA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2024-01-16T12:12:00Z</dcterms:created>
  <dc:creator>Administrator</dc:creator>
  <cp:lastModifiedBy>祝你岁月无波澜</cp:lastModifiedBy>
  <dcterms:modified xsi:type="dcterms:W3CDTF">2024-04-15T08:47:05Z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F6301077AD8D43D1B5A539D2E3442381_12</vt:lpwstr>
  </property>
</Properties>
</file>