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sz w:val="40"/>
          <w:szCs w:val="40"/>
        </w:rPr>
      </w:pPr>
      <w:bookmarkStart w:id="0" w:name="_GoBack"/>
      <w:bookmarkEnd w:id="0"/>
    </w:p>
    <w:p>
      <w:pPr>
        <w:numPr>
          <w:numId w:val="0"/>
        </w:numPr>
        <w:rPr>
          <w:sz w:val="40"/>
          <w:szCs w:val="40"/>
        </w:rPr>
      </w:pPr>
      <w:r>
        <w:rPr>
          <w:sz w:val="40"/>
          <w:szCs w:val="40"/>
        </w:rPr>
        <w:t>公用经费绩效目标表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rPr/>
            </w:pPr>
            <w:r>
              <w:t>816215天津经济技术开发区卫生防病站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rPr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rPr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rPr/>
            </w:pPr>
            <w: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rPr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rPr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rPr/>
            </w:pPr>
            <w:r>
              <w:t>91570.50</w:t>
            </w:r>
          </w:p>
        </w:tc>
        <w:tc>
          <w:tcPr>
            <w:tcW w:w="1587" w:type="dxa"/>
            <w:vAlign w:val="center"/>
          </w:tcPr>
          <w:p>
            <w:pPr>
              <w:rPr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rPr/>
            </w:pPr>
            <w:r>
              <w:t>91570.50</w:t>
            </w:r>
          </w:p>
        </w:tc>
        <w:tc>
          <w:tcPr>
            <w:tcW w:w="1276" w:type="dxa"/>
            <w:vAlign w:val="center"/>
          </w:tcPr>
          <w:p>
            <w:pPr>
              <w:rPr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rPr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rPr/>
            </w:pPr>
          </w:p>
        </w:tc>
        <w:tc>
          <w:tcPr>
            <w:tcW w:w="8589" w:type="dxa"/>
            <w:gridSpan w:val="6"/>
            <w:vAlign w:val="center"/>
          </w:tcPr>
          <w:p>
            <w:pPr>
              <w:rPr/>
            </w:pPr>
            <w:r>
              <w:t>保障本单位2024年正常运转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rPr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rPr/>
            </w:pPr>
            <w:r>
              <w:t>1.通过合规及时拨付运营经费，报账单位工作顺利开展，确保机构正常运转。</w:t>
            </w:r>
          </w:p>
        </w:tc>
      </w:tr>
    </w:tbl>
    <w:p>
      <w:pPr>
        <w:rPr/>
      </w:pPr>
      <w: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rPr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rPr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rPr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rPr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rPr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rPr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rPr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rPr/>
            </w:pPr>
            <w:r>
              <w:t>工作人员数量</w:t>
            </w:r>
          </w:p>
        </w:tc>
        <w:tc>
          <w:tcPr>
            <w:tcW w:w="3430" w:type="dxa"/>
            <w:vAlign w:val="center"/>
          </w:tcPr>
          <w:p>
            <w:pPr>
              <w:rPr/>
            </w:pPr>
            <w:r>
              <w:t>工作人员数量</w:t>
            </w:r>
          </w:p>
        </w:tc>
        <w:tc>
          <w:tcPr>
            <w:tcW w:w="2551" w:type="dxa"/>
            <w:vAlign w:val="center"/>
          </w:tcPr>
          <w:p>
            <w:pPr>
              <w:rPr/>
            </w:pPr>
            <w:r>
              <w:t>≥17人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/>
            </w:pPr>
          </w:p>
        </w:tc>
        <w:tc>
          <w:tcPr>
            <w:tcW w:w="1276" w:type="dxa"/>
            <w:vAlign w:val="center"/>
          </w:tcPr>
          <w:p>
            <w:pPr>
              <w:rPr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rPr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rPr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rPr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/>
            </w:pPr>
          </w:p>
        </w:tc>
        <w:tc>
          <w:tcPr>
            <w:tcW w:w="1276" w:type="dxa"/>
            <w:vAlign w:val="center"/>
          </w:tcPr>
          <w:p>
            <w:pPr>
              <w:rPr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rPr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rPr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rPr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/>
            </w:pPr>
          </w:p>
        </w:tc>
        <w:tc>
          <w:tcPr>
            <w:tcW w:w="1276" w:type="dxa"/>
            <w:vAlign w:val="center"/>
          </w:tcPr>
          <w:p>
            <w:pPr>
              <w:rPr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rPr/>
            </w:pPr>
            <w:r>
              <w:t>人均公用经费标准</w:t>
            </w:r>
          </w:p>
        </w:tc>
        <w:tc>
          <w:tcPr>
            <w:tcW w:w="3430" w:type="dxa"/>
            <w:vAlign w:val="center"/>
          </w:tcPr>
          <w:p>
            <w:pPr>
              <w:rPr/>
            </w:pPr>
            <w:r>
              <w:t>人均公用经费标准</w:t>
            </w:r>
          </w:p>
        </w:tc>
        <w:tc>
          <w:tcPr>
            <w:tcW w:w="2551" w:type="dxa"/>
            <w:vAlign w:val="center"/>
          </w:tcPr>
          <w:p>
            <w:pPr>
              <w:rPr/>
            </w:pPr>
            <w:r>
              <w:t>5386.5元/人/年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rPr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rPr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rPr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rPr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rPr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rPr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rPr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rPr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rPr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rPr/>
            </w:pPr>
            <w:r>
              <w:t>≥95%</w:t>
            </w:r>
          </w:p>
        </w:tc>
      </w:tr>
    </w:tbl>
    <w:p>
      <w:pPr>
        <w:rPr/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ODQ3MzM3OWUwYTY1MmMzZGZjNDJkZTMwYTcxYTQifQ=="/>
  </w:docVars>
  <w:rsids>
    <w:rsidRoot w:val="0B2A2566"/>
    <w:rsid w:val="0B2A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2024-01-31T08:15:00Z</dcterms:created>
  <dc:creator>莫名</dc:creator>
  <cp:lastModifiedBy>莫名</cp:lastModifiedBy>
  <dcterms:modified xsi:type="dcterms:W3CDTF">2024-01-31T08:15:57Z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C543E66967B442F2B87E7243F37259B4_11</vt:lpwstr>
  </property>
</Properties>
</file>