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7E41C4">
        <w:rPr>
          <w:rFonts w:asciiTheme="majorEastAsia" w:eastAsiaTheme="majorEastAsia" w:hAnsiTheme="majorEastAsia" w:hint="eastAsia"/>
          <w:sz w:val="44"/>
          <w:szCs w:val="44"/>
        </w:rPr>
        <w:t>杨文青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6A79D8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7E41C4">
        <w:rPr>
          <w:rFonts w:ascii="仿宋_GB2312" w:eastAsia="仿宋_GB2312" w:hint="eastAsia"/>
          <w:sz w:val="32"/>
          <w:szCs w:val="32"/>
        </w:rPr>
        <w:t>杨文青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7E41C4">
        <w:rPr>
          <w:rFonts w:ascii="仿宋_GB2312" w:eastAsia="仿宋_GB2312" w:hint="eastAsia"/>
          <w:sz w:val="32"/>
          <w:szCs w:val="32"/>
        </w:rPr>
        <w:t>太沙路二姑包子店内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7E41C4">
        <w:rPr>
          <w:rFonts w:ascii="仿宋_GB2312" w:eastAsia="仿宋_GB2312" w:hint="eastAsia"/>
          <w:sz w:val="32"/>
          <w:szCs w:val="32"/>
        </w:rPr>
        <w:t>03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</w:t>
      </w:r>
      <w:r w:rsidR="00645FE2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17" w:rsidRDefault="00305317" w:rsidP="00FB2068">
      <w:r>
        <w:separator/>
      </w:r>
    </w:p>
  </w:endnote>
  <w:endnote w:type="continuationSeparator" w:id="1">
    <w:p w:rsidR="00305317" w:rsidRDefault="00305317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17" w:rsidRDefault="00305317" w:rsidP="00FB2068">
      <w:r>
        <w:separator/>
      </w:r>
    </w:p>
  </w:footnote>
  <w:footnote w:type="continuationSeparator" w:id="1">
    <w:p w:rsidR="00305317" w:rsidRDefault="00305317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05317"/>
    <w:rsid w:val="00325C50"/>
    <w:rsid w:val="00350D40"/>
    <w:rsid w:val="00364594"/>
    <w:rsid w:val="00375854"/>
    <w:rsid w:val="00387815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E41C4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C000B"/>
    <w:rsid w:val="009C152C"/>
    <w:rsid w:val="009C2811"/>
    <w:rsid w:val="009E1B78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2697"/>
    <w:rsid w:val="00CC7FBB"/>
    <w:rsid w:val="00CF3224"/>
    <w:rsid w:val="00D0295F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117</cp:revision>
  <cp:lastPrinted>2023-12-22T07:13:00Z</cp:lastPrinted>
  <dcterms:created xsi:type="dcterms:W3CDTF">2021-09-16T06:38:00Z</dcterms:created>
  <dcterms:modified xsi:type="dcterms:W3CDTF">2024-01-24T06:45:00Z</dcterms:modified>
</cp:coreProperties>
</file>