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580" w:lineRule="exact"/>
        <w:jc w:val="center"/>
        <w:rPr>
          <w:rFonts w:hint="eastAsia" w:ascii="宋体" w:hAnsi="宋体" w:eastAsia="宋体" w:cs="宋体"/>
          <w:b/>
          <w:bCs w:val="0"/>
          <w:spacing w:val="4"/>
          <w:sz w:val="44"/>
          <w:szCs w:val="44"/>
          <w:highlight w:val="none"/>
        </w:rPr>
      </w:pPr>
      <w:bookmarkStart w:id="0" w:name="_GoBack"/>
      <w:r>
        <w:rPr>
          <w:rFonts w:hint="eastAsia" w:ascii="宋体" w:hAnsi="宋体" w:eastAsia="宋体" w:cs="宋体"/>
          <w:b/>
          <w:bCs w:val="0"/>
          <w:sz w:val="44"/>
          <w:szCs w:val="44"/>
          <w:highlight w:val="none"/>
          <w:lang w:val="en-US" w:eastAsia="zh-CN"/>
        </w:rPr>
        <w:t>海滨街所属社区党组织</w:t>
      </w:r>
      <w:r>
        <w:rPr>
          <w:rFonts w:hint="eastAsia" w:ascii="宋体" w:hAnsi="宋体" w:eastAsia="宋体" w:cs="宋体"/>
          <w:b/>
          <w:bCs w:val="0"/>
          <w:sz w:val="44"/>
          <w:szCs w:val="44"/>
          <w:highlight w:val="none"/>
        </w:rPr>
        <w:t>关于</w:t>
      </w:r>
      <w:r>
        <w:rPr>
          <w:rFonts w:hint="eastAsia" w:ascii="宋体" w:hAnsi="宋体" w:eastAsia="宋体" w:cs="宋体"/>
          <w:b/>
          <w:bCs w:val="0"/>
          <w:sz w:val="44"/>
          <w:szCs w:val="44"/>
          <w:highlight w:val="none"/>
          <w:lang w:eastAsia="zh-CN"/>
        </w:rPr>
        <w:t>四届</w:t>
      </w:r>
      <w:r>
        <w:rPr>
          <w:rFonts w:hint="eastAsia" w:ascii="宋体" w:hAnsi="宋体" w:eastAsia="宋体" w:cs="宋体"/>
          <w:b/>
          <w:bCs w:val="0"/>
          <w:spacing w:val="4"/>
          <w:sz w:val="44"/>
          <w:szCs w:val="44"/>
          <w:highlight w:val="none"/>
        </w:rPr>
        <w:t>区委</w:t>
      </w:r>
      <w:r>
        <w:rPr>
          <w:rFonts w:hint="eastAsia" w:ascii="宋体" w:hAnsi="宋体" w:eastAsia="宋体" w:cs="宋体"/>
          <w:b/>
          <w:bCs w:val="0"/>
          <w:spacing w:val="4"/>
          <w:sz w:val="44"/>
          <w:szCs w:val="44"/>
          <w:highlight w:val="none"/>
          <w:lang w:eastAsia="zh-CN"/>
        </w:rPr>
        <w:t>第一轮第二批</w:t>
      </w:r>
      <w:r>
        <w:rPr>
          <w:rFonts w:hint="eastAsia" w:ascii="宋体" w:hAnsi="宋体" w:eastAsia="宋体" w:cs="宋体"/>
          <w:b/>
          <w:bCs w:val="0"/>
          <w:spacing w:val="4"/>
          <w:sz w:val="44"/>
          <w:szCs w:val="44"/>
          <w:highlight w:val="none"/>
        </w:rPr>
        <w:t>巡察</w:t>
      </w:r>
      <w:r>
        <w:rPr>
          <w:rFonts w:hint="eastAsia" w:ascii="宋体" w:hAnsi="宋体" w:eastAsia="宋体" w:cs="宋体"/>
          <w:b/>
          <w:bCs w:val="0"/>
          <w:sz w:val="44"/>
          <w:szCs w:val="44"/>
          <w:highlight w:val="none"/>
          <w:lang w:eastAsia="zh-CN"/>
        </w:rPr>
        <w:t>集中</w:t>
      </w:r>
      <w:r>
        <w:rPr>
          <w:rFonts w:hint="eastAsia" w:ascii="宋体" w:hAnsi="宋体" w:eastAsia="宋体" w:cs="宋体"/>
          <w:b/>
          <w:bCs w:val="0"/>
          <w:sz w:val="44"/>
          <w:szCs w:val="44"/>
          <w:highlight w:val="none"/>
        </w:rPr>
        <w:t>整改</w:t>
      </w:r>
      <w:r>
        <w:rPr>
          <w:rFonts w:hint="eastAsia" w:ascii="宋体" w:hAnsi="宋体" w:eastAsia="宋体" w:cs="宋体"/>
          <w:b/>
          <w:bCs w:val="0"/>
          <w:sz w:val="44"/>
          <w:szCs w:val="44"/>
          <w:highlight w:val="none"/>
          <w:lang w:eastAsia="zh-CN"/>
        </w:rPr>
        <w:t>进展</w:t>
      </w:r>
      <w:r>
        <w:rPr>
          <w:rFonts w:hint="eastAsia" w:ascii="宋体" w:hAnsi="宋体" w:eastAsia="宋体" w:cs="宋体"/>
          <w:b/>
          <w:bCs w:val="0"/>
          <w:spacing w:val="8"/>
          <w:sz w:val="44"/>
          <w:szCs w:val="44"/>
          <w:highlight w:val="none"/>
        </w:rPr>
        <w:t>情况的通报</w:t>
      </w:r>
    </w:p>
    <w:bookmarkEnd w:id="0"/>
    <w:p>
      <w:pPr>
        <w:pStyle w:val="2"/>
        <w:ind w:left="0" w:leftChars="0" w:firstLine="0" w:firstLineChars="0"/>
        <w:rPr>
          <w:rFonts w:hint="eastAsia"/>
          <w:b w:val="0"/>
          <w:bCs/>
        </w:rPr>
      </w:pPr>
    </w:p>
    <w:p>
      <w:pPr>
        <w:keepNext w:val="0"/>
        <w:keepLines w:val="0"/>
        <w:pageBreakBefore w:val="0"/>
        <w:widowControl w:val="0"/>
        <w:kinsoku/>
        <w:wordWrap/>
        <w:overflowPunct/>
        <w:topLinePunct w:val="0"/>
        <w:autoSpaceDE/>
        <w:autoSpaceDN/>
        <w:bidi w:val="0"/>
        <w:adjustRightInd/>
        <w:snapToGrid w:val="0"/>
        <w:spacing w:line="560" w:lineRule="exact"/>
        <w:ind w:firstLine="743"/>
        <w:textAlignment w:val="auto"/>
        <w:rPr>
          <w:rFonts w:hint="eastAsia" w:ascii="仿宋" w:hAnsi="仿宋" w:eastAsia="仿宋" w:cs="仿宋"/>
          <w:b w:val="0"/>
          <w:bCs/>
          <w:spacing w:val="0"/>
          <w:sz w:val="32"/>
          <w:szCs w:val="32"/>
          <w:highlight w:val="none"/>
          <w:lang w:eastAsia="zh-CN"/>
        </w:rPr>
      </w:pPr>
      <w:r>
        <w:rPr>
          <w:rFonts w:hint="eastAsia" w:ascii="仿宋" w:hAnsi="仿宋" w:eastAsia="仿宋" w:cs="仿宋"/>
          <w:b w:val="0"/>
          <w:bCs/>
          <w:spacing w:val="0"/>
          <w:sz w:val="32"/>
          <w:szCs w:val="32"/>
          <w:highlight w:val="none"/>
          <w:lang w:eastAsia="zh-CN"/>
        </w:rPr>
        <w:t>按照区委巡察工作统一部署，</w:t>
      </w:r>
      <w:r>
        <w:rPr>
          <w:rFonts w:hint="eastAsia" w:ascii="仿宋" w:hAnsi="仿宋" w:eastAsia="仿宋" w:cs="仿宋"/>
          <w:b w:val="0"/>
          <w:bCs/>
          <w:spacing w:val="8"/>
          <w:sz w:val="32"/>
          <w:szCs w:val="32"/>
          <w:highlight w:val="none"/>
        </w:rPr>
        <w:t>202</w:t>
      </w:r>
      <w:r>
        <w:rPr>
          <w:rFonts w:hint="eastAsia" w:ascii="仿宋" w:hAnsi="仿宋" w:eastAsia="仿宋" w:cs="仿宋"/>
          <w:b w:val="0"/>
          <w:bCs/>
          <w:spacing w:val="8"/>
          <w:sz w:val="32"/>
          <w:szCs w:val="32"/>
          <w:highlight w:val="none"/>
          <w:lang w:val="en-US" w:eastAsia="zh-CN"/>
        </w:rPr>
        <w:t>2</w:t>
      </w:r>
      <w:r>
        <w:rPr>
          <w:rFonts w:hint="eastAsia" w:ascii="仿宋" w:hAnsi="仿宋" w:eastAsia="仿宋" w:cs="仿宋"/>
          <w:b w:val="0"/>
          <w:bCs/>
          <w:spacing w:val="0"/>
          <w:sz w:val="32"/>
          <w:szCs w:val="32"/>
          <w:highlight w:val="none"/>
          <w:lang w:eastAsia="zh-CN"/>
        </w:rPr>
        <w:t>年</w:t>
      </w:r>
      <w:r>
        <w:rPr>
          <w:rFonts w:hint="eastAsia" w:ascii="仿宋" w:hAnsi="仿宋" w:eastAsia="仿宋" w:cs="仿宋"/>
          <w:b w:val="0"/>
          <w:bCs/>
          <w:spacing w:val="0"/>
          <w:sz w:val="32"/>
          <w:szCs w:val="32"/>
          <w:highlight w:val="none"/>
          <w:lang w:val="en-US" w:eastAsia="zh-CN"/>
        </w:rPr>
        <w:t>8</w:t>
      </w:r>
      <w:r>
        <w:rPr>
          <w:rFonts w:hint="eastAsia" w:ascii="仿宋" w:hAnsi="仿宋" w:eastAsia="仿宋" w:cs="仿宋"/>
          <w:b w:val="0"/>
          <w:bCs/>
          <w:spacing w:val="0"/>
          <w:sz w:val="32"/>
          <w:szCs w:val="32"/>
          <w:highlight w:val="none"/>
          <w:lang w:eastAsia="zh-CN"/>
        </w:rPr>
        <w:t>月</w:t>
      </w:r>
      <w:r>
        <w:rPr>
          <w:rFonts w:hint="eastAsia" w:ascii="仿宋" w:hAnsi="仿宋" w:eastAsia="仿宋" w:cs="仿宋"/>
          <w:b w:val="0"/>
          <w:bCs/>
          <w:spacing w:val="0"/>
          <w:sz w:val="32"/>
          <w:szCs w:val="32"/>
          <w:highlight w:val="none"/>
          <w:lang w:val="en-US" w:eastAsia="zh-CN"/>
        </w:rPr>
        <w:t>1</w:t>
      </w:r>
      <w:r>
        <w:rPr>
          <w:rFonts w:hint="eastAsia" w:ascii="仿宋" w:hAnsi="仿宋" w:eastAsia="仿宋" w:cs="仿宋"/>
          <w:b w:val="0"/>
          <w:bCs/>
          <w:spacing w:val="0"/>
          <w:sz w:val="32"/>
          <w:szCs w:val="32"/>
          <w:highlight w:val="none"/>
          <w:lang w:eastAsia="zh-CN"/>
        </w:rPr>
        <w:t>日至</w:t>
      </w:r>
      <w:r>
        <w:rPr>
          <w:rFonts w:hint="eastAsia" w:ascii="仿宋" w:hAnsi="仿宋" w:eastAsia="仿宋" w:cs="仿宋"/>
          <w:b w:val="0"/>
          <w:bCs/>
          <w:spacing w:val="0"/>
          <w:sz w:val="32"/>
          <w:szCs w:val="32"/>
          <w:highlight w:val="none"/>
          <w:lang w:val="en-US" w:eastAsia="zh-CN"/>
        </w:rPr>
        <w:t>9</w:t>
      </w:r>
      <w:r>
        <w:rPr>
          <w:rFonts w:hint="eastAsia" w:ascii="仿宋" w:hAnsi="仿宋" w:eastAsia="仿宋" w:cs="仿宋"/>
          <w:b w:val="0"/>
          <w:bCs/>
          <w:spacing w:val="0"/>
          <w:sz w:val="32"/>
          <w:szCs w:val="32"/>
          <w:highlight w:val="none"/>
          <w:lang w:eastAsia="zh-CN"/>
        </w:rPr>
        <w:t>月</w:t>
      </w:r>
      <w:r>
        <w:rPr>
          <w:rFonts w:hint="eastAsia" w:ascii="仿宋" w:hAnsi="仿宋" w:eastAsia="仿宋" w:cs="仿宋"/>
          <w:b w:val="0"/>
          <w:bCs/>
          <w:spacing w:val="0"/>
          <w:sz w:val="32"/>
          <w:szCs w:val="32"/>
          <w:highlight w:val="none"/>
          <w:lang w:val="en-US" w:eastAsia="zh-CN"/>
        </w:rPr>
        <w:t>14</w:t>
      </w:r>
      <w:r>
        <w:rPr>
          <w:rFonts w:hint="eastAsia" w:ascii="仿宋" w:hAnsi="仿宋" w:eastAsia="仿宋" w:cs="仿宋"/>
          <w:b w:val="0"/>
          <w:bCs/>
          <w:spacing w:val="0"/>
          <w:sz w:val="32"/>
          <w:szCs w:val="32"/>
          <w:highlight w:val="none"/>
          <w:lang w:eastAsia="zh-CN"/>
        </w:rPr>
        <w:t>日，区委巡察</w:t>
      </w:r>
      <w:r>
        <w:rPr>
          <w:rFonts w:hint="eastAsia" w:ascii="仿宋" w:hAnsi="仿宋" w:eastAsia="仿宋" w:cs="仿宋"/>
          <w:b w:val="0"/>
          <w:bCs/>
          <w:spacing w:val="0"/>
          <w:sz w:val="32"/>
          <w:szCs w:val="32"/>
          <w:highlight w:val="none"/>
          <w:lang w:val="en-US" w:eastAsia="zh-CN"/>
        </w:rPr>
        <w:t>二</w:t>
      </w:r>
      <w:r>
        <w:rPr>
          <w:rFonts w:hint="eastAsia" w:ascii="仿宋" w:hAnsi="仿宋" w:eastAsia="仿宋" w:cs="仿宋"/>
          <w:b w:val="0"/>
          <w:bCs/>
          <w:spacing w:val="0"/>
          <w:sz w:val="32"/>
          <w:szCs w:val="32"/>
          <w:highlight w:val="none"/>
          <w:lang w:eastAsia="zh-CN"/>
        </w:rPr>
        <w:t>组对</w:t>
      </w:r>
      <w:r>
        <w:rPr>
          <w:rFonts w:hint="eastAsia" w:ascii="仿宋" w:hAnsi="仿宋" w:eastAsia="仿宋" w:cs="仿宋"/>
          <w:b w:val="0"/>
          <w:bCs/>
          <w:spacing w:val="0"/>
          <w:sz w:val="32"/>
          <w:szCs w:val="32"/>
          <w:highlight w:val="none"/>
          <w:lang w:val="en-US" w:eastAsia="zh-CN"/>
        </w:rPr>
        <w:t>海滨街所属社区党组织</w:t>
      </w:r>
      <w:r>
        <w:rPr>
          <w:rFonts w:hint="eastAsia" w:ascii="仿宋" w:hAnsi="仿宋" w:eastAsia="仿宋" w:cs="仿宋"/>
          <w:b w:val="0"/>
          <w:bCs/>
          <w:spacing w:val="0"/>
          <w:sz w:val="32"/>
          <w:szCs w:val="32"/>
          <w:highlight w:val="none"/>
          <w:lang w:eastAsia="zh-CN"/>
        </w:rPr>
        <w:t>开展了常规巡察，并于</w:t>
      </w:r>
      <w:r>
        <w:rPr>
          <w:rFonts w:hint="eastAsia" w:ascii="仿宋" w:hAnsi="仿宋" w:eastAsia="仿宋" w:cs="仿宋"/>
          <w:b w:val="0"/>
          <w:bCs/>
          <w:spacing w:val="0"/>
          <w:sz w:val="32"/>
          <w:szCs w:val="32"/>
          <w:highlight w:val="none"/>
          <w:lang w:val="en-US" w:eastAsia="zh-CN"/>
        </w:rPr>
        <w:t>11</w:t>
      </w:r>
      <w:r>
        <w:rPr>
          <w:rFonts w:hint="eastAsia" w:ascii="仿宋" w:hAnsi="仿宋" w:eastAsia="仿宋" w:cs="仿宋"/>
          <w:b w:val="0"/>
          <w:bCs/>
          <w:spacing w:val="0"/>
          <w:sz w:val="32"/>
          <w:szCs w:val="32"/>
          <w:highlight w:val="none"/>
          <w:lang w:eastAsia="zh-CN"/>
        </w:rPr>
        <w:t>月</w:t>
      </w:r>
      <w:r>
        <w:rPr>
          <w:rFonts w:hint="eastAsia" w:ascii="仿宋" w:hAnsi="仿宋" w:eastAsia="仿宋" w:cs="仿宋"/>
          <w:b w:val="0"/>
          <w:bCs/>
          <w:spacing w:val="0"/>
          <w:sz w:val="32"/>
          <w:szCs w:val="32"/>
          <w:highlight w:val="none"/>
          <w:lang w:val="en-US" w:eastAsia="zh-CN"/>
        </w:rPr>
        <w:t>3</w:t>
      </w:r>
      <w:r>
        <w:rPr>
          <w:rFonts w:hint="eastAsia" w:ascii="仿宋" w:hAnsi="仿宋" w:eastAsia="仿宋" w:cs="仿宋"/>
          <w:b w:val="0"/>
          <w:bCs/>
          <w:spacing w:val="0"/>
          <w:sz w:val="32"/>
          <w:szCs w:val="32"/>
          <w:highlight w:val="none"/>
          <w:lang w:eastAsia="zh-CN"/>
        </w:rPr>
        <w:t>日反馈了巡察意见。按照巡察工作有关要求，现将巡察集中整改进展情况予以公布。</w:t>
      </w:r>
    </w:p>
    <w:p>
      <w:pPr>
        <w:keepNext w:val="0"/>
        <w:keepLines w:val="0"/>
        <w:pageBreakBefore w:val="0"/>
        <w:widowControl w:val="0"/>
        <w:kinsoku/>
        <w:wordWrap/>
        <w:overflowPunct/>
        <w:topLinePunct w:val="0"/>
        <w:autoSpaceDE/>
        <w:autoSpaceDN/>
        <w:bidi w:val="0"/>
        <w:adjustRightInd/>
        <w:snapToGrid w:val="0"/>
        <w:spacing w:line="560" w:lineRule="exact"/>
        <w:ind w:firstLine="743"/>
        <w:textAlignment w:val="auto"/>
        <w:rPr>
          <w:rFonts w:hint="eastAsia" w:ascii="黑体" w:hAnsi="黑体" w:eastAsia="黑体" w:cs="黑体"/>
          <w:b w:val="0"/>
          <w:bCs/>
          <w:spacing w:val="0"/>
          <w:sz w:val="32"/>
          <w:szCs w:val="32"/>
          <w:highlight w:val="none"/>
          <w:lang w:eastAsia="zh-CN"/>
        </w:rPr>
      </w:pPr>
      <w:r>
        <w:rPr>
          <w:rFonts w:hint="eastAsia" w:ascii="黑体" w:hAnsi="黑体" w:eastAsia="黑体" w:cs="黑体"/>
          <w:b w:val="0"/>
          <w:bCs/>
          <w:spacing w:val="0"/>
          <w:sz w:val="32"/>
          <w:szCs w:val="32"/>
          <w:highlight w:val="none"/>
          <w:lang w:eastAsia="zh-CN"/>
        </w:rPr>
        <w:t>一、</w:t>
      </w:r>
      <w:r>
        <w:rPr>
          <w:rFonts w:hint="eastAsia" w:ascii="黑体" w:hAnsi="黑体" w:eastAsia="黑体" w:cs="黑体"/>
          <w:b w:val="0"/>
          <w:bCs/>
          <w:spacing w:val="0"/>
          <w:sz w:val="32"/>
          <w:szCs w:val="32"/>
          <w:highlight w:val="none"/>
          <w:lang w:val="en-US" w:eastAsia="zh-CN"/>
        </w:rPr>
        <w:t>组织落实巡察整改</w:t>
      </w:r>
      <w:r>
        <w:rPr>
          <w:rFonts w:hint="eastAsia" w:ascii="黑体" w:hAnsi="黑体" w:eastAsia="黑体" w:cs="黑体"/>
          <w:b w:val="0"/>
          <w:bCs/>
          <w:spacing w:val="0"/>
          <w:sz w:val="32"/>
          <w:szCs w:val="32"/>
          <w:highlight w:val="none"/>
          <w:lang w:eastAsia="zh-CN"/>
        </w:rPr>
        <w:t>情况</w:t>
      </w:r>
    </w:p>
    <w:p>
      <w:pPr>
        <w:keepNext w:val="0"/>
        <w:keepLines w:val="0"/>
        <w:pageBreakBefore w:val="0"/>
        <w:widowControl w:val="0"/>
        <w:kinsoku/>
        <w:wordWrap/>
        <w:overflowPunct/>
        <w:topLinePunct w:val="0"/>
        <w:autoSpaceDE/>
        <w:autoSpaceDN/>
        <w:bidi w:val="0"/>
        <w:adjustRightInd/>
        <w:snapToGrid w:val="0"/>
        <w:spacing w:line="560" w:lineRule="exact"/>
        <w:ind w:firstLine="743"/>
        <w:textAlignment w:val="auto"/>
        <w:rPr>
          <w:rFonts w:hint="eastAsia" w:ascii="仿宋" w:hAnsi="仿宋" w:eastAsia="仿宋" w:cs="仿宋"/>
          <w:b w:val="0"/>
          <w:bCs/>
          <w:spacing w:val="0"/>
          <w:sz w:val="32"/>
          <w:szCs w:val="32"/>
          <w:highlight w:val="none"/>
          <w:lang w:val="en-US" w:eastAsia="zh-CN"/>
        </w:rPr>
      </w:pPr>
      <w:r>
        <w:rPr>
          <w:rFonts w:hint="eastAsia" w:ascii="仿宋" w:hAnsi="仿宋" w:eastAsia="仿宋" w:cs="仿宋"/>
          <w:b w:val="0"/>
          <w:bCs/>
          <w:spacing w:val="0"/>
          <w:sz w:val="32"/>
          <w:szCs w:val="32"/>
          <w:highlight w:val="none"/>
          <w:lang w:val="en-US" w:eastAsia="zh-CN"/>
        </w:rPr>
        <w:t>收到反馈意见后，</w:t>
      </w:r>
      <w:r>
        <w:rPr>
          <w:rFonts w:hint="eastAsia" w:ascii="仿宋" w:hAnsi="仿宋" w:eastAsia="仿宋" w:cs="仿宋"/>
          <w:b w:val="0"/>
          <w:bCs/>
          <w:spacing w:val="0"/>
          <w:sz w:val="32"/>
          <w:szCs w:val="32"/>
          <w:highlight w:val="none"/>
          <w:lang w:eastAsia="zh-CN"/>
        </w:rPr>
        <w:t>街工委高度重视，坚决贯彻落实区委巡察要求，立即召开专题会议对提出的整改意见深入学习领会，切实提高认识、统一思想，成立</w:t>
      </w:r>
      <w:r>
        <w:rPr>
          <w:rFonts w:hint="eastAsia" w:ascii="仿宋" w:hAnsi="仿宋" w:eastAsia="仿宋" w:cs="仿宋"/>
          <w:b w:val="0"/>
          <w:bCs/>
          <w:spacing w:val="0"/>
          <w:sz w:val="32"/>
          <w:szCs w:val="32"/>
          <w:highlight w:val="none"/>
          <w:lang w:val="en-US" w:eastAsia="zh-CN"/>
        </w:rPr>
        <w:t>了</w:t>
      </w:r>
      <w:r>
        <w:rPr>
          <w:rFonts w:hint="eastAsia" w:ascii="仿宋" w:hAnsi="仿宋" w:eastAsia="仿宋" w:cs="仿宋"/>
          <w:b w:val="0"/>
          <w:bCs/>
          <w:spacing w:val="0"/>
          <w:sz w:val="32"/>
          <w:szCs w:val="32"/>
          <w:highlight w:val="none"/>
          <w:lang w:eastAsia="zh-CN"/>
        </w:rPr>
        <w:t>海滨街巡察整改工作领导小组，</w:t>
      </w:r>
      <w:r>
        <w:rPr>
          <w:rFonts w:hint="eastAsia" w:ascii="仿宋" w:hAnsi="仿宋" w:eastAsia="仿宋" w:cs="仿宋"/>
          <w:b w:val="0"/>
          <w:bCs/>
          <w:spacing w:val="0"/>
          <w:sz w:val="32"/>
          <w:szCs w:val="32"/>
          <w:highlight w:val="none"/>
          <w:lang w:val="en-US" w:eastAsia="zh-CN"/>
        </w:rPr>
        <w:t>对反馈问题进行任务分解分工，</w:t>
      </w:r>
      <w:r>
        <w:rPr>
          <w:rFonts w:hint="eastAsia" w:ascii="仿宋" w:hAnsi="仿宋" w:eastAsia="仿宋" w:cs="仿宋"/>
          <w:b w:val="0"/>
          <w:bCs/>
          <w:spacing w:val="0"/>
          <w:sz w:val="32"/>
          <w:szCs w:val="32"/>
          <w:highlight w:val="none"/>
          <w:lang w:eastAsia="zh-CN"/>
        </w:rPr>
        <w:t>对问题整改清单、任务清单和责任清单“三个清单”进行了细化，本着对存在的问题真改彻改和立行立改的原则，对反馈意见中指出的问题进行了深入剖析，认真查找问题根源，制定了切实可行的整改方案，狠抓责任落实，</w:t>
      </w:r>
      <w:r>
        <w:rPr>
          <w:rFonts w:hint="eastAsia" w:ascii="仿宋" w:hAnsi="仿宋" w:eastAsia="仿宋" w:cs="仿宋"/>
          <w:b w:val="0"/>
          <w:bCs/>
          <w:spacing w:val="0"/>
          <w:sz w:val="32"/>
          <w:szCs w:val="32"/>
          <w:highlight w:val="none"/>
          <w:lang w:val="en-US" w:eastAsia="zh-CN"/>
        </w:rPr>
        <w:t>并在整改期间多次听取整改问题进展情况，及时研究解决突出问题。</w:t>
      </w:r>
    </w:p>
    <w:p>
      <w:pPr>
        <w:keepNext w:val="0"/>
        <w:keepLines w:val="0"/>
        <w:pageBreakBefore w:val="0"/>
        <w:widowControl w:val="0"/>
        <w:kinsoku/>
        <w:wordWrap/>
        <w:overflowPunct/>
        <w:topLinePunct w:val="0"/>
        <w:autoSpaceDE/>
        <w:autoSpaceDN/>
        <w:bidi w:val="0"/>
        <w:adjustRightInd/>
        <w:snapToGrid w:val="0"/>
        <w:spacing w:line="560" w:lineRule="exact"/>
        <w:ind w:firstLine="743"/>
        <w:textAlignment w:val="auto"/>
        <w:rPr>
          <w:rFonts w:hint="eastAsia" w:ascii="黑体" w:hAnsi="黑体" w:eastAsia="黑体" w:cs="黑体"/>
          <w:b w:val="0"/>
          <w:bCs/>
          <w:spacing w:val="0"/>
          <w:sz w:val="32"/>
          <w:szCs w:val="32"/>
          <w:highlight w:val="none"/>
          <w:lang w:eastAsia="zh-CN"/>
        </w:rPr>
      </w:pPr>
      <w:r>
        <w:rPr>
          <w:rFonts w:hint="eastAsia" w:ascii="黑体" w:hAnsi="黑体" w:eastAsia="黑体" w:cs="黑体"/>
          <w:b w:val="0"/>
          <w:bCs/>
          <w:spacing w:val="0"/>
          <w:sz w:val="32"/>
          <w:szCs w:val="32"/>
          <w:highlight w:val="none"/>
          <w:lang w:eastAsia="zh-CN"/>
        </w:rPr>
        <w:t>二、反馈问题整改落实情况</w:t>
      </w:r>
    </w:p>
    <w:p>
      <w:pPr>
        <w:keepNext w:val="0"/>
        <w:keepLines w:val="0"/>
        <w:pageBreakBefore w:val="0"/>
        <w:widowControl w:val="0"/>
        <w:kinsoku/>
        <w:wordWrap/>
        <w:overflowPunct/>
        <w:topLinePunct w:val="0"/>
        <w:autoSpaceDE/>
        <w:autoSpaceDN/>
        <w:bidi w:val="0"/>
        <w:adjustRightInd/>
        <w:snapToGrid w:val="0"/>
        <w:spacing w:line="560" w:lineRule="exact"/>
        <w:ind w:firstLine="743"/>
        <w:textAlignment w:val="auto"/>
        <w:rPr>
          <w:rFonts w:hint="eastAsia" w:ascii="仿宋" w:hAnsi="仿宋" w:eastAsia="仿宋" w:cs="仿宋"/>
          <w:b w:val="0"/>
          <w:bCs/>
          <w:spacing w:val="0"/>
          <w:sz w:val="32"/>
          <w:szCs w:val="32"/>
          <w:highlight w:val="none"/>
          <w:lang w:eastAsia="zh-CN"/>
        </w:rPr>
      </w:pPr>
      <w:r>
        <w:rPr>
          <w:rFonts w:hint="eastAsia" w:ascii="仿宋" w:hAnsi="仿宋" w:eastAsia="仿宋" w:cs="仿宋"/>
          <w:b w:val="0"/>
          <w:bCs/>
          <w:spacing w:val="0"/>
          <w:sz w:val="32"/>
          <w:szCs w:val="32"/>
          <w:highlight w:val="none"/>
          <w:lang w:val="en-US" w:eastAsia="zh-CN"/>
        </w:rPr>
        <w:t>海滨街</w:t>
      </w:r>
      <w:r>
        <w:rPr>
          <w:rFonts w:hint="eastAsia" w:ascii="仿宋" w:hAnsi="仿宋" w:eastAsia="仿宋" w:cs="仿宋"/>
          <w:b w:val="0"/>
          <w:bCs/>
          <w:spacing w:val="0"/>
          <w:sz w:val="32"/>
          <w:szCs w:val="32"/>
          <w:highlight w:val="none"/>
          <w:lang w:eastAsia="zh-CN"/>
        </w:rPr>
        <w:t>严格按照区委巡察反馈指出的问题和意见建议，逐一落细落实，既全面抓好每项整改任务，又扭住最关键最要害的问题深化整改，切实推动问题整改落地见效。</w:t>
      </w:r>
    </w:p>
    <w:p>
      <w:pPr>
        <w:keepNext w:val="0"/>
        <w:keepLines w:val="0"/>
        <w:pageBreakBefore w:val="0"/>
        <w:widowControl w:val="0"/>
        <w:kinsoku/>
        <w:wordWrap/>
        <w:overflowPunct/>
        <w:topLinePunct w:val="0"/>
        <w:autoSpaceDE/>
        <w:autoSpaceDN/>
        <w:bidi w:val="0"/>
        <w:adjustRightInd/>
        <w:snapToGrid w:val="0"/>
        <w:spacing w:line="560" w:lineRule="exact"/>
        <w:ind w:firstLine="743"/>
        <w:textAlignment w:val="auto"/>
        <w:rPr>
          <w:rFonts w:hint="eastAsia" w:ascii="楷体" w:hAnsi="楷体" w:eastAsia="楷体" w:cs="楷体"/>
          <w:b w:val="0"/>
          <w:bCs/>
          <w:spacing w:val="0"/>
          <w:sz w:val="32"/>
          <w:szCs w:val="32"/>
          <w:highlight w:val="none"/>
          <w:lang w:eastAsia="zh-CN"/>
        </w:rPr>
      </w:pPr>
      <w:r>
        <w:rPr>
          <w:rFonts w:hint="eastAsia" w:ascii="楷体" w:hAnsi="楷体" w:eastAsia="楷体" w:cs="楷体"/>
          <w:b w:val="0"/>
          <w:bCs/>
          <w:spacing w:val="0"/>
          <w:sz w:val="32"/>
          <w:szCs w:val="32"/>
          <w:highlight w:val="none"/>
          <w:lang w:eastAsia="zh-CN"/>
        </w:rPr>
        <w:t>（一）关于</w:t>
      </w:r>
      <w:r>
        <w:rPr>
          <w:rFonts w:hint="eastAsia" w:ascii="楷体" w:hAnsi="楷体" w:eastAsia="楷体" w:cs="楷体"/>
          <w:b w:val="0"/>
          <w:bCs/>
          <w:spacing w:val="0"/>
          <w:sz w:val="32"/>
          <w:szCs w:val="32"/>
          <w:highlight w:val="none"/>
          <w:lang w:val="en-US" w:eastAsia="zh-CN"/>
        </w:rPr>
        <w:t>贯彻落实上级决策部署政治站位不够高，基层治理能力不足</w:t>
      </w:r>
      <w:r>
        <w:rPr>
          <w:rFonts w:hint="eastAsia" w:ascii="楷体" w:hAnsi="楷体" w:eastAsia="楷体" w:cs="楷体"/>
          <w:b w:val="0"/>
          <w:bCs/>
          <w:spacing w:val="0"/>
          <w:sz w:val="32"/>
          <w:szCs w:val="32"/>
          <w:highlight w:val="none"/>
          <w:lang w:eastAsia="zh-CN"/>
        </w:rPr>
        <w:t>问题的整改情况</w:t>
      </w:r>
    </w:p>
    <w:p>
      <w:pPr>
        <w:keepNext w:val="0"/>
        <w:keepLines w:val="0"/>
        <w:pageBreakBefore w:val="0"/>
        <w:widowControl w:val="0"/>
        <w:kinsoku/>
        <w:wordWrap/>
        <w:overflowPunct/>
        <w:topLinePunct w:val="0"/>
        <w:autoSpaceDE/>
        <w:autoSpaceDN/>
        <w:bidi w:val="0"/>
        <w:adjustRightInd/>
        <w:snapToGrid w:val="0"/>
        <w:spacing w:line="560" w:lineRule="exact"/>
        <w:ind w:firstLine="743"/>
        <w:textAlignment w:val="auto"/>
        <w:rPr>
          <w:rFonts w:hint="eastAsia" w:ascii="仿宋" w:hAnsi="仿宋" w:eastAsia="仿宋" w:cs="仿宋"/>
          <w:b w:val="0"/>
          <w:bCs/>
          <w:spacing w:val="0"/>
          <w:sz w:val="32"/>
          <w:szCs w:val="32"/>
          <w:highlight w:val="none"/>
          <w:lang w:eastAsia="zh-CN"/>
        </w:rPr>
      </w:pPr>
      <w:r>
        <w:rPr>
          <w:rFonts w:hint="eastAsia" w:ascii="仿宋" w:hAnsi="仿宋" w:eastAsia="仿宋" w:cs="仿宋"/>
          <w:b w:val="0"/>
          <w:bCs/>
          <w:spacing w:val="0"/>
          <w:sz w:val="32"/>
          <w:szCs w:val="32"/>
          <w:highlight w:val="none"/>
          <w:lang w:eastAsia="zh-CN"/>
        </w:rPr>
        <w:t>（1）针对学习贯彻基层社会治理相关政策要求缺少主动性</w:t>
      </w:r>
      <w:r>
        <w:rPr>
          <w:rFonts w:hint="eastAsia" w:ascii="仿宋" w:hAnsi="仿宋" w:eastAsia="仿宋" w:cs="仿宋"/>
          <w:b w:val="0"/>
          <w:bCs/>
          <w:spacing w:val="0"/>
          <w:sz w:val="32"/>
          <w:szCs w:val="32"/>
          <w:highlight w:val="none"/>
          <w:lang w:val="en-US" w:eastAsia="zh-CN"/>
        </w:rPr>
        <w:t>，领悟力、执行力有差距的</w:t>
      </w:r>
      <w:r>
        <w:rPr>
          <w:rFonts w:hint="eastAsia" w:ascii="仿宋" w:hAnsi="仿宋" w:eastAsia="仿宋" w:cs="仿宋"/>
          <w:b w:val="0"/>
          <w:bCs/>
          <w:spacing w:val="0"/>
          <w:sz w:val="32"/>
          <w:szCs w:val="32"/>
          <w:highlight w:val="none"/>
          <w:lang w:eastAsia="zh-CN"/>
        </w:rPr>
        <w:t>问题，</w:t>
      </w:r>
      <w:r>
        <w:rPr>
          <w:rFonts w:hint="eastAsia" w:ascii="仿宋" w:hAnsi="仿宋" w:eastAsia="仿宋" w:cs="仿宋"/>
          <w:b w:val="0"/>
          <w:bCs/>
          <w:spacing w:val="0"/>
          <w:sz w:val="32"/>
          <w:szCs w:val="32"/>
          <w:highlight w:val="none"/>
          <w:lang w:val="en-US" w:eastAsia="zh-CN"/>
        </w:rPr>
        <w:t>认真查找不足，主动学习相关政策知识，开展业务培训，积极抓好工作督查</w:t>
      </w:r>
      <w:r>
        <w:rPr>
          <w:rFonts w:hint="eastAsia" w:ascii="仿宋" w:hAnsi="仿宋" w:eastAsia="仿宋" w:cs="仿宋"/>
          <w:b w:val="0"/>
          <w:bCs/>
          <w:spacing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743"/>
        <w:textAlignment w:val="auto"/>
        <w:rPr>
          <w:rFonts w:hint="eastAsia" w:ascii="仿宋" w:hAnsi="仿宋" w:eastAsia="仿宋" w:cs="仿宋"/>
          <w:b w:val="0"/>
          <w:bCs/>
          <w:spacing w:val="0"/>
          <w:sz w:val="32"/>
          <w:szCs w:val="32"/>
          <w:highlight w:val="none"/>
          <w:lang w:eastAsia="zh-CN"/>
        </w:rPr>
      </w:pPr>
      <w:r>
        <w:rPr>
          <w:rFonts w:hint="eastAsia" w:ascii="仿宋" w:hAnsi="仿宋" w:eastAsia="仿宋" w:cs="仿宋"/>
          <w:b w:val="0"/>
          <w:bCs/>
          <w:spacing w:val="0"/>
          <w:sz w:val="32"/>
          <w:szCs w:val="32"/>
          <w:highlight w:val="none"/>
          <w:lang w:eastAsia="zh-CN"/>
        </w:rPr>
        <w:t>一是</w:t>
      </w:r>
      <w:r>
        <w:rPr>
          <w:rFonts w:hint="eastAsia" w:ascii="仿宋" w:hAnsi="仿宋" w:eastAsia="仿宋" w:cs="仿宋"/>
          <w:b w:val="0"/>
          <w:bCs/>
          <w:spacing w:val="0"/>
          <w:sz w:val="32"/>
          <w:szCs w:val="32"/>
          <w:highlight w:val="none"/>
          <w:lang w:val="en-US" w:eastAsia="zh-CN"/>
        </w:rPr>
        <w:t>强化理论武装</w:t>
      </w:r>
      <w:r>
        <w:rPr>
          <w:rFonts w:hint="eastAsia" w:ascii="仿宋" w:hAnsi="仿宋" w:eastAsia="仿宋" w:cs="仿宋"/>
          <w:b w:val="0"/>
          <w:bCs/>
          <w:spacing w:val="0"/>
          <w:sz w:val="32"/>
          <w:szCs w:val="32"/>
          <w:highlight w:val="none"/>
          <w:lang w:eastAsia="zh-CN"/>
        </w:rPr>
        <w:t>。</w:t>
      </w:r>
      <w:r>
        <w:rPr>
          <w:rFonts w:hint="eastAsia" w:ascii="仿宋" w:hAnsi="仿宋" w:eastAsia="仿宋" w:cs="仿宋"/>
          <w:b w:val="0"/>
          <w:bCs/>
          <w:spacing w:val="0"/>
          <w:sz w:val="32"/>
          <w:szCs w:val="32"/>
          <w:highlight w:val="none"/>
          <w:lang w:val="en-US" w:eastAsia="zh-CN"/>
        </w:rPr>
        <w:t>印发了《中共滨海新区海滨街道工作委员会关于迅速兴起学习宣传贯彻党的二十大精神热潮的通知》，在全街营造了浓厚的学习氛围；完善了学习制度，街道相关部门定期向基层推送学习内容，确保重要会议、文件及时传达到位，由包保部门做好学习督促工作，开展巡查抽查。</w:t>
      </w:r>
    </w:p>
    <w:p>
      <w:pPr>
        <w:keepNext w:val="0"/>
        <w:keepLines w:val="0"/>
        <w:pageBreakBefore w:val="0"/>
        <w:widowControl w:val="0"/>
        <w:kinsoku/>
        <w:wordWrap/>
        <w:overflowPunct/>
        <w:topLinePunct w:val="0"/>
        <w:autoSpaceDE/>
        <w:autoSpaceDN/>
        <w:bidi w:val="0"/>
        <w:adjustRightInd/>
        <w:snapToGrid w:val="0"/>
        <w:spacing w:line="560" w:lineRule="exact"/>
        <w:ind w:firstLine="743"/>
        <w:textAlignment w:val="auto"/>
        <w:rPr>
          <w:rFonts w:hint="eastAsia" w:ascii="仿宋" w:hAnsi="仿宋" w:eastAsia="仿宋" w:cs="仿宋"/>
          <w:b w:val="0"/>
          <w:bCs/>
          <w:spacing w:val="0"/>
          <w:sz w:val="32"/>
          <w:szCs w:val="32"/>
          <w:highlight w:val="none"/>
          <w:lang w:val="en-US" w:eastAsia="zh-CN"/>
        </w:rPr>
      </w:pPr>
      <w:r>
        <w:rPr>
          <w:rFonts w:hint="eastAsia" w:ascii="仿宋" w:hAnsi="仿宋" w:eastAsia="仿宋" w:cs="仿宋"/>
          <w:b w:val="0"/>
          <w:bCs/>
          <w:spacing w:val="0"/>
          <w:sz w:val="32"/>
          <w:szCs w:val="32"/>
          <w:highlight w:val="none"/>
          <w:lang w:eastAsia="zh-CN"/>
        </w:rPr>
        <w:t>二是</w:t>
      </w:r>
      <w:r>
        <w:rPr>
          <w:rFonts w:hint="eastAsia" w:ascii="仿宋" w:hAnsi="仿宋" w:eastAsia="仿宋" w:cs="仿宋"/>
          <w:b w:val="0"/>
          <w:bCs/>
          <w:spacing w:val="0"/>
          <w:sz w:val="32"/>
          <w:szCs w:val="32"/>
          <w:highlight w:val="none"/>
          <w:lang w:val="en-US" w:eastAsia="zh-CN"/>
        </w:rPr>
        <w:t>了解社情民意</w:t>
      </w:r>
      <w:r>
        <w:rPr>
          <w:rFonts w:hint="eastAsia" w:ascii="仿宋" w:hAnsi="仿宋" w:eastAsia="仿宋" w:cs="仿宋"/>
          <w:b w:val="0"/>
          <w:bCs/>
          <w:spacing w:val="0"/>
          <w:sz w:val="32"/>
          <w:szCs w:val="32"/>
          <w:highlight w:val="none"/>
          <w:lang w:eastAsia="zh-CN"/>
        </w:rPr>
        <w:t>。</w:t>
      </w:r>
      <w:r>
        <w:rPr>
          <w:rFonts w:hint="eastAsia" w:ascii="仿宋" w:hAnsi="仿宋" w:eastAsia="仿宋" w:cs="仿宋"/>
          <w:b w:val="0"/>
          <w:bCs/>
          <w:spacing w:val="0"/>
          <w:sz w:val="32"/>
          <w:szCs w:val="32"/>
          <w:highlight w:val="none"/>
          <w:lang w:val="en-US" w:eastAsia="zh-CN"/>
        </w:rPr>
        <w:t>通过开展服务群众专项经费专题培训、组织桃李园等社区召开座谈调研会等方式，指导各社区结合辖区实际，贴近群众急难愁盼问题，落实好为民服务项目。</w:t>
      </w:r>
    </w:p>
    <w:p>
      <w:pPr>
        <w:keepNext w:val="0"/>
        <w:keepLines w:val="0"/>
        <w:pageBreakBefore w:val="0"/>
        <w:widowControl w:val="0"/>
        <w:kinsoku/>
        <w:wordWrap/>
        <w:overflowPunct/>
        <w:topLinePunct w:val="0"/>
        <w:autoSpaceDE/>
        <w:autoSpaceDN/>
        <w:bidi w:val="0"/>
        <w:adjustRightInd/>
        <w:snapToGrid w:val="0"/>
        <w:spacing w:line="560" w:lineRule="exact"/>
        <w:ind w:firstLine="743"/>
        <w:textAlignment w:val="auto"/>
        <w:rPr>
          <w:rFonts w:hint="eastAsia" w:ascii="仿宋" w:hAnsi="仿宋" w:eastAsia="仿宋" w:cs="仿宋"/>
          <w:b w:val="0"/>
          <w:bCs/>
          <w:spacing w:val="0"/>
          <w:sz w:val="32"/>
          <w:szCs w:val="32"/>
          <w:highlight w:val="none"/>
          <w:lang w:val="en-US" w:eastAsia="zh-CN"/>
        </w:rPr>
      </w:pPr>
      <w:r>
        <w:rPr>
          <w:rFonts w:hint="eastAsia" w:ascii="仿宋" w:hAnsi="仿宋" w:eastAsia="仿宋" w:cs="仿宋"/>
          <w:b w:val="0"/>
          <w:bCs/>
          <w:spacing w:val="0"/>
          <w:sz w:val="32"/>
          <w:szCs w:val="32"/>
          <w:highlight w:val="none"/>
          <w:lang w:val="en-US" w:eastAsia="zh-CN"/>
        </w:rPr>
        <w:t>三是开展专项检查。通过对各领域进行全面排查，督促社区逐一整改，并在2022年底进行回头看，各社区已全部整改完毕。同时，加强对社区计生用品的监督管理，各社区自检，部门定期检查。</w:t>
      </w:r>
    </w:p>
    <w:p>
      <w:pPr>
        <w:keepNext w:val="0"/>
        <w:keepLines w:val="0"/>
        <w:pageBreakBefore w:val="0"/>
        <w:widowControl w:val="0"/>
        <w:kinsoku/>
        <w:wordWrap/>
        <w:overflowPunct/>
        <w:topLinePunct w:val="0"/>
        <w:autoSpaceDE/>
        <w:autoSpaceDN/>
        <w:bidi w:val="0"/>
        <w:adjustRightInd/>
        <w:snapToGrid w:val="0"/>
        <w:spacing w:line="560" w:lineRule="exact"/>
        <w:ind w:firstLine="743"/>
        <w:textAlignment w:val="auto"/>
        <w:rPr>
          <w:rFonts w:hint="eastAsia" w:ascii="仿宋" w:hAnsi="仿宋" w:eastAsia="仿宋" w:cs="仿宋"/>
          <w:b w:val="0"/>
          <w:bCs/>
          <w:spacing w:val="0"/>
          <w:sz w:val="32"/>
          <w:szCs w:val="32"/>
          <w:highlight w:val="none"/>
          <w:lang w:eastAsia="zh-CN"/>
        </w:rPr>
      </w:pPr>
      <w:r>
        <w:rPr>
          <w:rFonts w:hint="eastAsia" w:ascii="仿宋" w:hAnsi="仿宋" w:eastAsia="仿宋" w:cs="仿宋"/>
          <w:b w:val="0"/>
          <w:bCs/>
          <w:spacing w:val="0"/>
          <w:sz w:val="32"/>
          <w:szCs w:val="32"/>
          <w:highlight w:val="none"/>
          <w:lang w:eastAsia="zh-CN"/>
        </w:rPr>
        <w:t>（</w:t>
      </w:r>
      <w:r>
        <w:rPr>
          <w:rFonts w:hint="default" w:ascii="仿宋" w:hAnsi="仿宋" w:eastAsia="仿宋" w:cs="仿宋"/>
          <w:b w:val="0"/>
          <w:bCs/>
          <w:spacing w:val="0"/>
          <w:sz w:val="32"/>
          <w:szCs w:val="32"/>
          <w:highlight w:val="none"/>
          <w:lang w:val="en" w:eastAsia="zh-CN"/>
        </w:rPr>
        <w:t>2</w:t>
      </w:r>
      <w:r>
        <w:rPr>
          <w:rFonts w:hint="eastAsia" w:ascii="仿宋" w:hAnsi="仿宋" w:eastAsia="仿宋" w:cs="仿宋"/>
          <w:b w:val="0"/>
          <w:bCs/>
          <w:spacing w:val="0"/>
          <w:sz w:val="32"/>
          <w:szCs w:val="32"/>
          <w:highlight w:val="none"/>
          <w:lang w:eastAsia="zh-CN"/>
        </w:rPr>
        <w:t>）针对</w:t>
      </w:r>
      <w:r>
        <w:rPr>
          <w:rFonts w:hint="eastAsia" w:ascii="仿宋" w:hAnsi="仿宋" w:eastAsia="仿宋" w:cs="仿宋"/>
          <w:b w:val="0"/>
          <w:bCs/>
          <w:spacing w:val="0"/>
          <w:sz w:val="32"/>
          <w:szCs w:val="32"/>
          <w:highlight w:val="none"/>
          <w:lang w:val="en-US" w:eastAsia="zh-CN"/>
        </w:rPr>
        <w:t>以人民为中心的思想树得不牢，履行社区职能责任有欠缺的</w:t>
      </w:r>
      <w:r>
        <w:rPr>
          <w:rFonts w:hint="eastAsia" w:ascii="仿宋" w:hAnsi="仿宋" w:eastAsia="仿宋" w:cs="仿宋"/>
          <w:b w:val="0"/>
          <w:bCs/>
          <w:spacing w:val="0"/>
          <w:sz w:val="32"/>
          <w:szCs w:val="32"/>
          <w:highlight w:val="none"/>
          <w:lang w:eastAsia="zh-CN"/>
        </w:rPr>
        <w:t>问题，</w:t>
      </w:r>
      <w:r>
        <w:rPr>
          <w:rFonts w:hint="eastAsia" w:ascii="仿宋" w:hAnsi="仿宋" w:eastAsia="仿宋" w:cs="仿宋"/>
          <w:b w:val="0"/>
          <w:bCs/>
          <w:spacing w:val="0"/>
          <w:sz w:val="32"/>
          <w:szCs w:val="32"/>
          <w:highlight w:val="none"/>
          <w:lang w:val="en-US" w:eastAsia="zh-CN"/>
        </w:rPr>
        <w:t>深入了解群众所诉所盼，关心关注热点焦点问题，畅通问题反馈渠道，切实解决群众实际困难</w:t>
      </w:r>
      <w:r>
        <w:rPr>
          <w:rFonts w:hint="eastAsia" w:ascii="仿宋" w:hAnsi="仿宋" w:eastAsia="仿宋" w:cs="仿宋"/>
          <w:b w:val="0"/>
          <w:bCs/>
          <w:spacing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743"/>
        <w:textAlignment w:val="auto"/>
        <w:rPr>
          <w:rFonts w:hint="eastAsia" w:ascii="仿宋" w:hAnsi="仿宋" w:eastAsia="仿宋" w:cs="仿宋"/>
          <w:b w:val="0"/>
          <w:bCs/>
          <w:spacing w:val="0"/>
          <w:sz w:val="32"/>
          <w:szCs w:val="32"/>
          <w:highlight w:val="none"/>
          <w:lang w:eastAsia="zh-CN"/>
        </w:rPr>
      </w:pPr>
      <w:r>
        <w:rPr>
          <w:rFonts w:hint="eastAsia" w:ascii="仿宋" w:hAnsi="仿宋" w:eastAsia="仿宋" w:cs="仿宋"/>
          <w:b w:val="0"/>
          <w:bCs/>
          <w:spacing w:val="0"/>
          <w:sz w:val="32"/>
          <w:szCs w:val="32"/>
          <w:highlight w:val="none"/>
          <w:lang w:eastAsia="zh-CN"/>
        </w:rPr>
        <w:t>一</w:t>
      </w:r>
      <w:r>
        <w:rPr>
          <w:rFonts w:hint="eastAsia" w:ascii="仿宋" w:hAnsi="仿宋" w:eastAsia="仿宋" w:cs="仿宋"/>
          <w:b w:val="0"/>
          <w:bCs/>
          <w:spacing w:val="0"/>
          <w:sz w:val="32"/>
          <w:szCs w:val="32"/>
          <w:highlight w:val="none"/>
          <w:lang w:val="en-US" w:eastAsia="zh-CN"/>
        </w:rPr>
        <w:t>是强化党建引领。港西新城各业委会按照社区党组织要求，依法监督小区物业积极履行物业合同，并于年底向社区党组织述职。针对小区业主反映物业服务存在问题，居委会定期召开会议协商解决，针对疑难问题，街道协调解决，社区物业管理工作已常态化。</w:t>
      </w:r>
    </w:p>
    <w:p>
      <w:pPr>
        <w:keepNext w:val="0"/>
        <w:keepLines w:val="0"/>
        <w:pageBreakBefore w:val="0"/>
        <w:widowControl w:val="0"/>
        <w:kinsoku/>
        <w:wordWrap/>
        <w:overflowPunct/>
        <w:topLinePunct w:val="0"/>
        <w:autoSpaceDE/>
        <w:autoSpaceDN/>
        <w:bidi w:val="0"/>
        <w:adjustRightInd/>
        <w:snapToGrid w:val="0"/>
        <w:spacing w:line="560" w:lineRule="exact"/>
        <w:ind w:firstLine="743"/>
        <w:textAlignment w:val="auto"/>
        <w:rPr>
          <w:rFonts w:hint="eastAsia" w:ascii="仿宋" w:hAnsi="仿宋" w:eastAsia="仿宋" w:cs="仿宋"/>
          <w:b w:val="0"/>
          <w:bCs/>
          <w:spacing w:val="0"/>
          <w:sz w:val="32"/>
          <w:szCs w:val="32"/>
          <w:highlight w:val="none"/>
          <w:lang w:val="en-US" w:eastAsia="zh-CN"/>
        </w:rPr>
      </w:pPr>
      <w:r>
        <w:rPr>
          <w:rFonts w:hint="eastAsia" w:ascii="仿宋" w:hAnsi="仿宋" w:eastAsia="仿宋" w:cs="仿宋"/>
          <w:b w:val="0"/>
          <w:bCs/>
          <w:spacing w:val="0"/>
          <w:sz w:val="32"/>
          <w:szCs w:val="32"/>
          <w:highlight w:val="none"/>
          <w:lang w:val="en-US" w:eastAsia="zh-CN"/>
        </w:rPr>
        <w:t>二是强化考核检查。目前街道已成立物业考核工作领导小组，负责物业考核监督工作。采取月考核制度，组织物业考核小组按照《细则》对物业服务企业每月进行一次考核和评分。综合考核成绩于每期结束时报街道物业考核领导小组，街道物业考核领导小组对各社区居委会的考核情况进行监督，每月对各社区物业考核情况进行一次抽查。</w:t>
      </w:r>
    </w:p>
    <w:p>
      <w:pPr>
        <w:keepNext w:val="0"/>
        <w:keepLines w:val="0"/>
        <w:pageBreakBefore w:val="0"/>
        <w:widowControl w:val="0"/>
        <w:kinsoku/>
        <w:wordWrap/>
        <w:overflowPunct/>
        <w:topLinePunct w:val="0"/>
        <w:autoSpaceDE/>
        <w:autoSpaceDN/>
        <w:bidi w:val="0"/>
        <w:adjustRightInd/>
        <w:snapToGrid w:val="0"/>
        <w:spacing w:line="560" w:lineRule="exact"/>
        <w:ind w:firstLine="743"/>
        <w:textAlignment w:val="auto"/>
        <w:rPr>
          <w:rFonts w:hint="eastAsia" w:ascii="仿宋" w:hAnsi="仿宋" w:eastAsia="仿宋" w:cs="仿宋"/>
          <w:b w:val="0"/>
          <w:bCs/>
          <w:spacing w:val="0"/>
          <w:sz w:val="32"/>
          <w:szCs w:val="32"/>
          <w:highlight w:val="none"/>
          <w:lang w:val="en-US" w:eastAsia="zh-CN"/>
        </w:rPr>
      </w:pPr>
      <w:r>
        <w:rPr>
          <w:rFonts w:hint="eastAsia" w:ascii="仿宋" w:hAnsi="仿宋" w:eastAsia="仿宋" w:cs="仿宋"/>
          <w:b w:val="0"/>
          <w:bCs/>
          <w:spacing w:val="0"/>
          <w:sz w:val="32"/>
          <w:szCs w:val="32"/>
          <w:highlight w:val="none"/>
          <w:lang w:val="en-US" w:eastAsia="zh-CN"/>
        </w:rPr>
        <w:t>三是提高业务能力。通过召开培训会，进一步明确低保特困要求，严肃签字、公示工作纪律，做到举一反三，同时，提升社区存档规范化程度并形成常态化的监督检查机制。</w:t>
      </w:r>
    </w:p>
    <w:p>
      <w:pPr>
        <w:keepNext w:val="0"/>
        <w:keepLines w:val="0"/>
        <w:pageBreakBefore w:val="0"/>
        <w:widowControl w:val="0"/>
        <w:kinsoku/>
        <w:wordWrap/>
        <w:overflowPunct/>
        <w:topLinePunct w:val="0"/>
        <w:autoSpaceDE/>
        <w:autoSpaceDN/>
        <w:bidi w:val="0"/>
        <w:adjustRightInd/>
        <w:snapToGrid w:val="0"/>
        <w:spacing w:line="560" w:lineRule="exact"/>
        <w:ind w:firstLine="743"/>
        <w:textAlignment w:val="auto"/>
        <w:rPr>
          <w:rFonts w:hint="eastAsia" w:ascii="仿宋" w:hAnsi="仿宋" w:eastAsia="仿宋" w:cs="仿宋"/>
          <w:b w:val="0"/>
          <w:bCs/>
          <w:spacing w:val="0"/>
          <w:sz w:val="32"/>
          <w:szCs w:val="32"/>
          <w:highlight w:val="none"/>
          <w:lang w:val="en-US" w:eastAsia="zh-CN"/>
        </w:rPr>
      </w:pPr>
      <w:r>
        <w:rPr>
          <w:rFonts w:hint="eastAsia" w:ascii="仿宋" w:hAnsi="仿宋" w:eastAsia="仿宋" w:cs="仿宋"/>
          <w:b w:val="0"/>
          <w:bCs/>
          <w:spacing w:val="0"/>
          <w:sz w:val="32"/>
          <w:szCs w:val="32"/>
          <w:highlight w:val="none"/>
          <w:lang w:val="en-US" w:eastAsia="zh-CN"/>
        </w:rPr>
        <w:t>四是巩固创文创卫成果。通过文明城区实地测评档案的检查来推动社区对文明城区复审工作的自查整改，进一步加强督促新时代文明实践、精神文明等活动的开展，依据区月度反馈督促社区继续落实文明城区工作中出现的问题，及时对区长效办反馈的问题进行整改，结合疫情防控平稳转段的现状，进一步加强日常巡查督导工作，及时协调物业配合整改，目前存在问题均已基本改善。</w:t>
      </w:r>
    </w:p>
    <w:p>
      <w:pPr>
        <w:pStyle w:val="2"/>
        <w:keepNext w:val="0"/>
        <w:keepLines w:val="0"/>
        <w:pageBreakBefore w:val="0"/>
        <w:widowControl w:val="0"/>
        <w:numPr>
          <w:ilvl w:val="0"/>
          <w:numId w:val="1"/>
        </w:numPr>
        <w:kinsoku/>
        <w:wordWrap/>
        <w:overflowPunct/>
        <w:topLinePunct w:val="0"/>
        <w:autoSpaceDE/>
        <w:autoSpaceDN/>
        <w:bidi w:val="0"/>
        <w:adjustRightInd/>
        <w:spacing w:line="560" w:lineRule="exact"/>
        <w:textAlignment w:val="auto"/>
        <w:rPr>
          <w:rFonts w:hint="eastAsia" w:ascii="仿宋" w:hAnsi="仿宋" w:eastAsia="仿宋" w:cs="仿宋"/>
          <w:b w:val="0"/>
          <w:bCs/>
          <w:spacing w:val="0"/>
          <w:sz w:val="32"/>
          <w:szCs w:val="32"/>
          <w:highlight w:val="none"/>
          <w:lang w:val="en-US" w:eastAsia="zh-CN"/>
        </w:rPr>
      </w:pPr>
      <w:r>
        <w:rPr>
          <w:rFonts w:hint="eastAsia" w:ascii="仿宋" w:hAnsi="仿宋" w:eastAsia="仿宋" w:cs="仿宋"/>
          <w:b w:val="0"/>
          <w:bCs/>
          <w:spacing w:val="0"/>
          <w:sz w:val="32"/>
          <w:szCs w:val="32"/>
          <w:highlight w:val="none"/>
          <w:lang w:eastAsia="zh-CN"/>
        </w:rPr>
        <w:t>针对</w:t>
      </w:r>
      <w:r>
        <w:rPr>
          <w:rFonts w:hint="eastAsia" w:ascii="仿宋" w:hAnsi="仿宋" w:eastAsia="仿宋" w:cs="仿宋"/>
          <w:b w:val="0"/>
          <w:bCs/>
          <w:spacing w:val="0"/>
          <w:kern w:val="2"/>
          <w:sz w:val="32"/>
          <w:szCs w:val="32"/>
          <w:highlight w:val="none"/>
          <w:lang w:val="en-US" w:eastAsia="zh-CN" w:bidi="ar-SA"/>
        </w:rPr>
        <w:t>风险防范意识不够强，缺少底线思维</w:t>
      </w:r>
      <w:r>
        <w:rPr>
          <w:rFonts w:hint="eastAsia" w:ascii="仿宋" w:hAnsi="仿宋" w:eastAsia="仿宋" w:cs="仿宋"/>
          <w:b w:val="0"/>
          <w:bCs/>
          <w:spacing w:val="0"/>
          <w:sz w:val="32"/>
          <w:szCs w:val="32"/>
          <w:highlight w:val="none"/>
          <w:lang w:val="en-US" w:eastAsia="zh-CN"/>
        </w:rPr>
        <w:t>的</w:t>
      </w:r>
      <w:r>
        <w:rPr>
          <w:rFonts w:hint="eastAsia" w:ascii="仿宋" w:hAnsi="仿宋" w:eastAsia="仿宋" w:cs="仿宋"/>
          <w:b w:val="0"/>
          <w:bCs/>
          <w:spacing w:val="0"/>
          <w:sz w:val="32"/>
          <w:szCs w:val="32"/>
          <w:highlight w:val="none"/>
          <w:lang w:eastAsia="zh-CN"/>
        </w:rPr>
        <w:t>问题，</w:t>
      </w:r>
      <w:r>
        <w:rPr>
          <w:rFonts w:hint="eastAsia" w:ascii="仿宋" w:hAnsi="仿宋" w:eastAsia="仿宋" w:cs="仿宋"/>
          <w:b w:val="0"/>
          <w:bCs/>
          <w:spacing w:val="0"/>
          <w:sz w:val="32"/>
          <w:szCs w:val="32"/>
          <w:highlight w:val="none"/>
          <w:lang w:val="en-US" w:eastAsia="zh-CN"/>
        </w:rPr>
        <w:t>进一步完善制度</w:t>
      </w:r>
      <w:r>
        <w:rPr>
          <w:rFonts w:hint="eastAsia" w:ascii="仿宋" w:hAnsi="仿宋" w:eastAsia="仿宋" w:cs="仿宋"/>
          <w:b w:val="0"/>
          <w:bCs/>
          <w:spacing w:val="0"/>
          <w:kern w:val="2"/>
          <w:sz w:val="32"/>
          <w:szCs w:val="32"/>
          <w:highlight w:val="none"/>
          <w:lang w:val="en-US" w:eastAsia="zh-CN" w:bidi="ar-SA"/>
        </w:rPr>
        <w:t>，提高风险意识，加强安全等领域的宣传检查。</w:t>
      </w:r>
    </w:p>
    <w:p>
      <w:pPr>
        <w:pStyle w:val="2"/>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b w:val="0"/>
          <w:bCs/>
          <w:spacing w:val="0"/>
          <w:sz w:val="32"/>
          <w:szCs w:val="32"/>
          <w:highlight w:val="none"/>
          <w:lang w:val="en-US" w:eastAsia="zh-CN"/>
        </w:rPr>
      </w:pPr>
      <w:r>
        <w:rPr>
          <w:rFonts w:hint="eastAsia" w:ascii="仿宋" w:hAnsi="仿宋" w:eastAsia="仿宋" w:cs="仿宋"/>
          <w:b w:val="0"/>
          <w:bCs/>
          <w:spacing w:val="0"/>
          <w:kern w:val="2"/>
          <w:sz w:val="32"/>
          <w:szCs w:val="32"/>
          <w:highlight w:val="none"/>
          <w:lang w:val="en-US" w:eastAsia="zh-CN" w:bidi="ar-SA"/>
        </w:rPr>
        <w:t>一是完善工作制度。已制定《海滨街关于落实意识形态工作责任制实施细则》，明确党委、党委书记、党委分管领导</w:t>
      </w:r>
      <w:r>
        <w:rPr>
          <w:rFonts w:hint="eastAsia" w:ascii="仿宋" w:hAnsi="仿宋" w:eastAsia="仿宋" w:cs="仿宋"/>
          <w:b w:val="0"/>
          <w:bCs/>
          <w:spacing w:val="0"/>
          <w:sz w:val="32"/>
          <w:szCs w:val="32"/>
          <w:highlight w:val="none"/>
          <w:lang w:val="en-US" w:eastAsia="zh-CN"/>
        </w:rPr>
        <w:t>、重点部门任务清单，责任到人；制定《海滨街村居落实意识形态工作责任制实施细则》，明确村居意识形态工作责任制，推动意识形态工作上水平；对各社区宣传载体进行了巡查，明确了工作要求。</w:t>
      </w:r>
    </w:p>
    <w:p>
      <w:pPr>
        <w:keepNext w:val="0"/>
        <w:keepLines w:val="0"/>
        <w:pageBreakBefore w:val="0"/>
        <w:widowControl w:val="0"/>
        <w:kinsoku/>
        <w:wordWrap/>
        <w:overflowPunct/>
        <w:topLinePunct w:val="0"/>
        <w:autoSpaceDE/>
        <w:autoSpaceDN/>
        <w:bidi w:val="0"/>
        <w:adjustRightInd/>
        <w:snapToGrid w:val="0"/>
        <w:spacing w:line="560" w:lineRule="exact"/>
        <w:ind w:firstLine="743"/>
        <w:textAlignment w:val="auto"/>
        <w:rPr>
          <w:rFonts w:hint="eastAsia" w:ascii="仿宋" w:hAnsi="仿宋" w:eastAsia="仿宋" w:cs="仿宋"/>
          <w:b w:val="0"/>
          <w:bCs/>
          <w:spacing w:val="0"/>
          <w:kern w:val="32"/>
          <w:sz w:val="32"/>
          <w:szCs w:val="32"/>
          <w:highlight w:val="none"/>
          <w:lang w:val="en-US" w:eastAsia="zh-CN" w:bidi="ar-SA"/>
        </w:rPr>
      </w:pPr>
      <w:r>
        <w:rPr>
          <w:rFonts w:hint="eastAsia" w:ascii="仿宋" w:hAnsi="仿宋" w:eastAsia="仿宋" w:cs="仿宋"/>
          <w:b w:val="0"/>
          <w:bCs/>
          <w:spacing w:val="0"/>
          <w:kern w:val="32"/>
          <w:sz w:val="32"/>
          <w:szCs w:val="32"/>
          <w:highlight w:val="none"/>
          <w:lang w:val="en-US" w:eastAsia="zh-CN" w:bidi="ar-SA"/>
        </w:rPr>
        <w:t>二是落实防控要求。按照第十版新冠病毒感染诊疗方案及时调整措施，严格落实“乙类乙管”防控要求。</w:t>
      </w:r>
    </w:p>
    <w:p>
      <w:pPr>
        <w:keepNext w:val="0"/>
        <w:keepLines w:val="0"/>
        <w:pageBreakBefore w:val="0"/>
        <w:widowControl w:val="0"/>
        <w:kinsoku/>
        <w:wordWrap/>
        <w:overflowPunct/>
        <w:topLinePunct w:val="0"/>
        <w:autoSpaceDE/>
        <w:autoSpaceDN/>
        <w:bidi w:val="0"/>
        <w:adjustRightInd/>
        <w:snapToGrid w:val="0"/>
        <w:spacing w:line="560" w:lineRule="exact"/>
        <w:ind w:firstLine="743"/>
        <w:textAlignment w:val="auto"/>
        <w:rPr>
          <w:rFonts w:hint="eastAsia" w:ascii="仿宋" w:hAnsi="仿宋" w:eastAsia="仿宋" w:cs="仿宋"/>
          <w:b w:val="0"/>
          <w:bCs/>
          <w:spacing w:val="0"/>
          <w:kern w:val="32"/>
          <w:sz w:val="32"/>
          <w:szCs w:val="32"/>
          <w:highlight w:val="none"/>
          <w:lang w:val="en-US" w:eastAsia="zh-CN" w:bidi="ar-SA"/>
        </w:rPr>
      </w:pPr>
      <w:r>
        <w:rPr>
          <w:rFonts w:hint="eastAsia" w:ascii="仿宋" w:hAnsi="仿宋" w:eastAsia="仿宋" w:cs="仿宋"/>
          <w:b w:val="0"/>
          <w:bCs/>
          <w:spacing w:val="0"/>
          <w:kern w:val="32"/>
          <w:sz w:val="32"/>
          <w:szCs w:val="32"/>
          <w:highlight w:val="none"/>
          <w:lang w:val="en-US" w:eastAsia="zh-CN" w:bidi="ar-SA"/>
        </w:rPr>
        <w:t>三是履行监管职责。组织开展专项再培训再教育，提高安全专干业务能力，坚决杜绝走形式行为；继续组织有关部门、村居、物业开展电动自行车存放和飞线治理综合工作，多渠道加大宣传，提高居民安全意识，签订责任书，协调相关部门增设电动车车棚和充电桩数量，从根本上消除问题隐患；规范部分社区微型消防站建设，配置完善消防设备，及时维修更新消防设施，对部分社区合理增加灭火器存放点位，及时填写检查记录。</w:t>
      </w:r>
    </w:p>
    <w:p>
      <w:pPr>
        <w:keepNext w:val="0"/>
        <w:keepLines w:val="0"/>
        <w:pageBreakBefore w:val="0"/>
        <w:widowControl w:val="0"/>
        <w:kinsoku/>
        <w:wordWrap/>
        <w:overflowPunct/>
        <w:topLinePunct w:val="0"/>
        <w:autoSpaceDE/>
        <w:autoSpaceDN/>
        <w:bidi w:val="0"/>
        <w:adjustRightInd/>
        <w:snapToGrid w:val="0"/>
        <w:spacing w:line="560" w:lineRule="exact"/>
        <w:ind w:firstLine="743"/>
        <w:textAlignment w:val="auto"/>
        <w:rPr>
          <w:rFonts w:hint="eastAsia" w:ascii="楷体" w:hAnsi="楷体" w:eastAsia="楷体" w:cs="楷体"/>
          <w:b w:val="0"/>
          <w:bCs/>
          <w:spacing w:val="0"/>
          <w:sz w:val="32"/>
          <w:szCs w:val="32"/>
          <w:highlight w:val="none"/>
          <w:lang w:eastAsia="zh-CN"/>
        </w:rPr>
      </w:pPr>
      <w:r>
        <w:rPr>
          <w:rFonts w:hint="eastAsia" w:ascii="楷体" w:hAnsi="楷体" w:eastAsia="楷体" w:cs="楷体"/>
          <w:b w:val="0"/>
          <w:bCs/>
          <w:spacing w:val="0"/>
          <w:sz w:val="32"/>
          <w:szCs w:val="32"/>
          <w:highlight w:val="none"/>
          <w:lang w:val="en-US" w:eastAsia="zh-CN"/>
        </w:rPr>
        <w:t>（二）</w:t>
      </w:r>
      <w:r>
        <w:rPr>
          <w:rFonts w:hint="eastAsia" w:ascii="楷体" w:hAnsi="楷体" w:eastAsia="楷体" w:cs="楷体"/>
          <w:b w:val="0"/>
          <w:bCs/>
          <w:spacing w:val="0"/>
          <w:sz w:val="32"/>
          <w:szCs w:val="32"/>
          <w:highlight w:val="none"/>
          <w:lang w:eastAsia="zh-CN"/>
        </w:rPr>
        <w:t>关于全面从严治党压力传导不到位，监督</w:t>
      </w:r>
      <w:r>
        <w:rPr>
          <w:rFonts w:hint="eastAsia" w:ascii="楷体" w:hAnsi="楷体" w:eastAsia="楷体" w:cs="楷体"/>
          <w:b w:val="0"/>
          <w:bCs/>
          <w:spacing w:val="0"/>
          <w:sz w:val="32"/>
          <w:szCs w:val="32"/>
          <w:highlight w:val="none"/>
          <w:lang w:val="en-US" w:eastAsia="zh-CN"/>
        </w:rPr>
        <w:t>管理偏松偏软</w:t>
      </w:r>
      <w:r>
        <w:rPr>
          <w:rFonts w:hint="eastAsia" w:ascii="楷体" w:hAnsi="楷体" w:eastAsia="楷体" w:cs="楷体"/>
          <w:b w:val="0"/>
          <w:bCs/>
          <w:spacing w:val="0"/>
          <w:sz w:val="32"/>
          <w:szCs w:val="32"/>
          <w:highlight w:val="none"/>
          <w:lang w:eastAsia="zh-CN"/>
        </w:rPr>
        <w:t>问题的整改情况</w:t>
      </w:r>
    </w:p>
    <w:p>
      <w:pPr>
        <w:pStyle w:val="2"/>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b w:val="0"/>
          <w:bCs/>
          <w:spacing w:val="0"/>
          <w:sz w:val="32"/>
          <w:szCs w:val="32"/>
          <w:highlight w:val="none"/>
          <w:lang w:val="en-US" w:eastAsia="zh-CN"/>
        </w:rPr>
      </w:pPr>
      <w:r>
        <w:rPr>
          <w:rFonts w:hint="eastAsia" w:ascii="仿宋" w:hAnsi="仿宋" w:eastAsia="仿宋" w:cs="仿宋"/>
          <w:b w:val="0"/>
          <w:bCs/>
          <w:spacing w:val="0"/>
          <w:sz w:val="32"/>
          <w:szCs w:val="32"/>
          <w:highlight w:val="none"/>
          <w:lang w:val="en-US" w:eastAsia="zh-CN"/>
        </w:rPr>
        <w:t>（1）针对落实主体责任不到位，履行监督责任有差距的问题，压实从严治党主体责任，定期开展廉政风险提醒，开展业务培训，筑牢思想堤坝。</w:t>
      </w:r>
    </w:p>
    <w:p>
      <w:pPr>
        <w:pStyle w:val="2"/>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b w:val="0"/>
          <w:bCs/>
          <w:spacing w:val="0"/>
          <w:sz w:val="32"/>
          <w:szCs w:val="32"/>
          <w:highlight w:val="none"/>
          <w:lang w:eastAsia="zh-CN"/>
        </w:rPr>
      </w:pPr>
      <w:r>
        <w:rPr>
          <w:rFonts w:hint="eastAsia" w:ascii="仿宋" w:hAnsi="仿宋" w:eastAsia="仿宋" w:cs="仿宋"/>
          <w:b w:val="0"/>
          <w:bCs/>
          <w:spacing w:val="0"/>
          <w:sz w:val="32"/>
          <w:szCs w:val="32"/>
          <w:highlight w:val="none"/>
          <w:lang w:val="en-US" w:eastAsia="zh-CN"/>
        </w:rPr>
        <w:t>一是落实监督责任。组织基层党组织书记开展了全面从严治党专题培训，进行了廉政风险点的排查并制定防范措施。下发“四种形态”明白纸，并针对重点工作领域人员下发提醒函，已</w:t>
      </w:r>
      <w:r>
        <w:rPr>
          <w:rFonts w:hint="eastAsia" w:ascii="仿宋" w:hAnsi="仿宋" w:eastAsia="仿宋" w:cs="仿宋"/>
          <w:b w:val="0"/>
          <w:bCs/>
          <w:spacing w:val="0"/>
          <w:sz w:val="32"/>
          <w:szCs w:val="32"/>
          <w:highlight w:val="none"/>
          <w:lang w:eastAsia="zh-CN"/>
        </w:rPr>
        <w:t>开展廉政风险回头看工作，发放</w:t>
      </w:r>
      <w:r>
        <w:rPr>
          <w:rFonts w:hint="eastAsia" w:ascii="仿宋" w:hAnsi="仿宋" w:eastAsia="仿宋" w:cs="仿宋"/>
          <w:b w:val="0"/>
          <w:bCs/>
          <w:spacing w:val="0"/>
          <w:sz w:val="32"/>
          <w:szCs w:val="32"/>
          <w:highlight w:val="none"/>
          <w:lang w:val="en-US" w:eastAsia="zh-CN"/>
        </w:rPr>
        <w:t>了相关</w:t>
      </w:r>
      <w:r>
        <w:rPr>
          <w:rFonts w:hint="eastAsia" w:ascii="仿宋" w:hAnsi="仿宋" w:eastAsia="仿宋" w:cs="仿宋"/>
          <w:b w:val="0"/>
          <w:bCs/>
          <w:spacing w:val="0"/>
          <w:sz w:val="32"/>
          <w:szCs w:val="32"/>
          <w:highlight w:val="none"/>
          <w:lang w:eastAsia="zh-CN"/>
        </w:rPr>
        <w:t>明白纸。</w:t>
      </w:r>
    </w:p>
    <w:p>
      <w:pPr>
        <w:pStyle w:val="2"/>
        <w:rPr>
          <w:rFonts w:hint="eastAsia" w:ascii="仿宋" w:hAnsi="仿宋" w:eastAsia="仿宋" w:cs="仿宋"/>
          <w:b w:val="0"/>
          <w:bCs/>
          <w:spacing w:val="0"/>
          <w:kern w:val="2"/>
          <w:sz w:val="32"/>
          <w:szCs w:val="32"/>
          <w:highlight w:val="none"/>
          <w:lang w:val="en-US" w:eastAsia="zh-CN" w:bidi="ar-SA"/>
        </w:rPr>
      </w:pPr>
      <w:r>
        <w:rPr>
          <w:rFonts w:hint="eastAsia" w:ascii="仿宋" w:hAnsi="仿宋" w:eastAsia="仿宋" w:cs="仿宋"/>
          <w:b w:val="0"/>
          <w:bCs/>
          <w:spacing w:val="0"/>
          <w:kern w:val="2"/>
          <w:sz w:val="32"/>
          <w:szCs w:val="32"/>
          <w:highlight w:val="none"/>
          <w:lang w:val="en-US" w:eastAsia="zh-CN" w:bidi="ar-SA"/>
        </w:rPr>
        <w:t>二是做好风险提示。街纪检监察工委对廉政风险做出相关提示，并发放了明白纸。</w:t>
      </w:r>
    </w:p>
    <w:p>
      <w:pPr>
        <w:keepNext w:val="0"/>
        <w:keepLines w:val="0"/>
        <w:pageBreakBefore w:val="0"/>
        <w:widowControl w:val="0"/>
        <w:numPr>
          <w:ilvl w:val="0"/>
          <w:numId w:val="2"/>
        </w:numPr>
        <w:tabs>
          <w:tab w:val="left" w:pos="8040"/>
        </w:tabs>
        <w:kinsoku/>
        <w:wordWrap/>
        <w:overflowPunct/>
        <w:topLinePunct w:val="0"/>
        <w:autoSpaceDE/>
        <w:autoSpaceDN/>
        <w:bidi w:val="0"/>
        <w:adjustRightInd/>
        <w:spacing w:line="560" w:lineRule="exact"/>
        <w:ind w:firstLine="630" w:firstLineChars="197"/>
        <w:textAlignment w:val="auto"/>
        <w:rPr>
          <w:rFonts w:hint="eastAsia" w:ascii="仿宋" w:hAnsi="仿宋" w:eastAsia="仿宋" w:cs="仿宋"/>
          <w:b w:val="0"/>
          <w:bCs/>
          <w:spacing w:val="0"/>
          <w:sz w:val="32"/>
          <w:szCs w:val="32"/>
          <w:highlight w:val="none"/>
          <w:lang w:eastAsia="zh-CN"/>
        </w:rPr>
      </w:pPr>
      <w:r>
        <w:rPr>
          <w:rFonts w:hint="eastAsia" w:ascii="仿宋" w:hAnsi="仿宋" w:eastAsia="仿宋" w:cs="仿宋"/>
          <w:b w:val="0"/>
          <w:bCs/>
          <w:spacing w:val="0"/>
          <w:sz w:val="32"/>
          <w:szCs w:val="32"/>
          <w:highlight w:val="none"/>
          <w:lang w:eastAsia="zh-CN"/>
        </w:rPr>
        <w:t>针对</w:t>
      </w:r>
      <w:r>
        <w:rPr>
          <w:rFonts w:hint="eastAsia" w:ascii="仿宋" w:hAnsi="仿宋" w:eastAsia="仿宋" w:cs="仿宋"/>
          <w:b w:val="0"/>
          <w:bCs/>
          <w:spacing w:val="0"/>
          <w:kern w:val="2"/>
          <w:sz w:val="32"/>
          <w:szCs w:val="32"/>
          <w:highlight w:val="none"/>
          <w:lang w:val="en-US" w:eastAsia="zh-CN" w:bidi="ar-SA"/>
        </w:rPr>
        <w:t>规范化管理意识差，基础工作不扎实</w:t>
      </w:r>
      <w:r>
        <w:rPr>
          <w:rFonts w:hint="eastAsia" w:ascii="仿宋" w:hAnsi="仿宋" w:eastAsia="仿宋" w:cs="仿宋"/>
          <w:b w:val="0"/>
          <w:bCs/>
          <w:spacing w:val="0"/>
          <w:sz w:val="32"/>
          <w:szCs w:val="32"/>
          <w:highlight w:val="none"/>
          <w:lang w:val="en-US" w:eastAsia="zh-CN"/>
        </w:rPr>
        <w:t>的</w:t>
      </w:r>
      <w:r>
        <w:rPr>
          <w:rFonts w:hint="eastAsia" w:ascii="仿宋" w:hAnsi="仿宋" w:eastAsia="仿宋" w:cs="仿宋"/>
          <w:b w:val="0"/>
          <w:bCs/>
          <w:spacing w:val="0"/>
          <w:sz w:val="32"/>
          <w:szCs w:val="32"/>
          <w:highlight w:val="none"/>
          <w:lang w:eastAsia="zh-CN"/>
        </w:rPr>
        <w:t>问题，</w:t>
      </w:r>
      <w:r>
        <w:rPr>
          <w:rFonts w:hint="eastAsia" w:ascii="仿宋" w:hAnsi="仿宋" w:eastAsia="仿宋" w:cs="仿宋"/>
          <w:b w:val="0"/>
          <w:bCs/>
          <w:spacing w:val="0"/>
          <w:sz w:val="32"/>
          <w:szCs w:val="32"/>
          <w:highlight w:val="none"/>
          <w:lang w:val="en-US" w:eastAsia="zh-CN"/>
        </w:rPr>
        <w:t>进一步树牢底线思维，压实责任，完善管理制度，做好审核把关</w:t>
      </w:r>
      <w:r>
        <w:rPr>
          <w:rFonts w:hint="eastAsia" w:ascii="仿宋" w:hAnsi="仿宋" w:eastAsia="仿宋" w:cs="仿宋"/>
          <w:b w:val="0"/>
          <w:bCs/>
          <w:spacing w:val="0"/>
          <w:sz w:val="32"/>
          <w:szCs w:val="32"/>
          <w:highlight w:val="none"/>
          <w:lang w:eastAsia="zh-CN"/>
        </w:rPr>
        <w:t>。</w:t>
      </w:r>
    </w:p>
    <w:p>
      <w:pPr>
        <w:pStyle w:val="2"/>
        <w:numPr>
          <w:ilvl w:val="0"/>
          <w:numId w:val="0"/>
        </w:numPr>
        <w:ind w:firstLine="720"/>
        <w:rPr>
          <w:rFonts w:hint="eastAsia" w:ascii="仿宋" w:hAnsi="仿宋" w:eastAsia="仿宋" w:cs="仿宋"/>
          <w:b w:val="0"/>
          <w:bCs/>
          <w:spacing w:val="0"/>
          <w:kern w:val="2"/>
          <w:sz w:val="32"/>
          <w:szCs w:val="32"/>
          <w:highlight w:val="none"/>
          <w:lang w:val="en-US" w:eastAsia="zh-CN" w:bidi="ar-SA"/>
        </w:rPr>
      </w:pPr>
      <w:r>
        <w:rPr>
          <w:rFonts w:hint="eastAsia" w:ascii="仿宋" w:hAnsi="仿宋" w:eastAsia="仿宋" w:cs="仿宋"/>
          <w:b w:val="0"/>
          <w:bCs/>
          <w:spacing w:val="0"/>
          <w:kern w:val="2"/>
          <w:sz w:val="32"/>
          <w:szCs w:val="32"/>
          <w:highlight w:val="none"/>
          <w:lang w:val="en-US" w:eastAsia="zh-CN" w:bidi="ar-SA"/>
        </w:rPr>
        <w:t>一是严格资产管理。按照巡察整改要求，压实社区主要负责人管理责任，及时组织各社区开展在用资产盘查，各社区全部建立了在用资产台帐，做到在用资产全部上账。后续将进一步健全完善制度，做好动态抽查和动态管理，形成社区资产管理的有效机制。</w:t>
      </w:r>
    </w:p>
    <w:p>
      <w:pPr>
        <w:ind w:firstLine="720"/>
        <w:rPr>
          <w:rFonts w:hint="eastAsia" w:ascii="方正仿宋_GBK" w:hAnsi="方正仿宋_GBK" w:eastAsia="方正仿宋_GBK" w:cs="方正仿宋_GBK"/>
          <w:b w:val="0"/>
          <w:bCs/>
          <w:spacing w:val="0"/>
          <w:kern w:val="2"/>
          <w:sz w:val="32"/>
          <w:szCs w:val="32"/>
          <w:highlight w:val="none"/>
          <w:lang w:val="en-US" w:eastAsia="zh-CN" w:bidi="ar-SA"/>
        </w:rPr>
      </w:pPr>
      <w:r>
        <w:rPr>
          <w:rFonts w:hint="eastAsia" w:ascii="仿宋" w:hAnsi="仿宋" w:eastAsia="仿宋" w:cs="仿宋"/>
          <w:b w:val="0"/>
          <w:bCs/>
          <w:spacing w:val="0"/>
          <w:kern w:val="2"/>
          <w:sz w:val="32"/>
          <w:szCs w:val="32"/>
          <w:highlight w:val="none"/>
          <w:lang w:val="en-US" w:eastAsia="zh-CN" w:bidi="ar-SA"/>
        </w:rPr>
        <w:t>二是规范财务制度。制定了社区财务管理制度汇编，并对相关工作人员进行了培训。</w:t>
      </w:r>
    </w:p>
    <w:p>
      <w:pPr>
        <w:keepNext w:val="0"/>
        <w:keepLines w:val="0"/>
        <w:pageBreakBefore w:val="0"/>
        <w:widowControl w:val="0"/>
        <w:kinsoku/>
        <w:wordWrap/>
        <w:overflowPunct/>
        <w:topLinePunct w:val="0"/>
        <w:autoSpaceDE/>
        <w:autoSpaceDN/>
        <w:bidi w:val="0"/>
        <w:adjustRightInd/>
        <w:snapToGrid w:val="0"/>
        <w:spacing w:line="560" w:lineRule="exact"/>
        <w:ind w:firstLine="743"/>
        <w:textAlignment w:val="auto"/>
        <w:rPr>
          <w:rFonts w:hint="eastAsia" w:ascii="楷体" w:hAnsi="楷体" w:eastAsia="楷体" w:cs="楷体"/>
          <w:b w:val="0"/>
          <w:bCs/>
          <w:spacing w:val="0"/>
          <w:sz w:val="32"/>
          <w:szCs w:val="32"/>
          <w:highlight w:val="none"/>
          <w:lang w:eastAsia="zh-CN"/>
        </w:rPr>
      </w:pPr>
      <w:r>
        <w:rPr>
          <w:rFonts w:hint="eastAsia" w:ascii="楷体" w:hAnsi="楷体" w:eastAsia="楷体" w:cs="楷体"/>
          <w:b w:val="0"/>
          <w:bCs/>
          <w:spacing w:val="0"/>
          <w:sz w:val="32"/>
          <w:szCs w:val="32"/>
          <w:highlight w:val="none"/>
          <w:lang w:eastAsia="zh-CN"/>
        </w:rPr>
        <w:t>（</w:t>
      </w:r>
      <w:r>
        <w:rPr>
          <w:rFonts w:hint="eastAsia" w:ascii="楷体" w:hAnsi="楷体" w:eastAsia="楷体" w:cs="楷体"/>
          <w:b w:val="0"/>
          <w:bCs/>
          <w:spacing w:val="0"/>
          <w:sz w:val="32"/>
          <w:szCs w:val="32"/>
          <w:highlight w:val="none"/>
          <w:lang w:val="en-US" w:eastAsia="zh-CN"/>
        </w:rPr>
        <w:t>三</w:t>
      </w:r>
      <w:r>
        <w:rPr>
          <w:rFonts w:hint="eastAsia" w:ascii="楷体" w:hAnsi="楷体" w:eastAsia="楷体" w:cs="楷体"/>
          <w:b w:val="0"/>
          <w:bCs/>
          <w:spacing w:val="0"/>
          <w:sz w:val="32"/>
          <w:szCs w:val="32"/>
          <w:highlight w:val="none"/>
          <w:lang w:eastAsia="zh-CN"/>
        </w:rPr>
        <w:t>）关于</w:t>
      </w:r>
      <w:r>
        <w:rPr>
          <w:rFonts w:hint="eastAsia" w:ascii="楷体" w:hAnsi="楷体" w:eastAsia="楷体" w:cs="楷体"/>
          <w:b w:val="0"/>
          <w:bCs/>
          <w:spacing w:val="0"/>
          <w:sz w:val="32"/>
          <w:szCs w:val="32"/>
          <w:highlight w:val="none"/>
          <w:lang w:val="en-US" w:eastAsia="zh-CN"/>
        </w:rPr>
        <w:t>新</w:t>
      </w:r>
      <w:r>
        <w:rPr>
          <w:rFonts w:hint="eastAsia" w:ascii="楷体" w:hAnsi="楷体" w:eastAsia="楷体" w:cs="楷体"/>
          <w:b w:val="0"/>
          <w:bCs/>
          <w:spacing w:val="0"/>
          <w:sz w:val="32"/>
          <w:szCs w:val="32"/>
          <w:highlight w:val="none"/>
          <w:lang w:eastAsia="zh-CN"/>
        </w:rPr>
        <w:t>时代党的组织路线落而不实，党建引领作用发挥不够问题的整改情况</w:t>
      </w:r>
    </w:p>
    <w:p>
      <w:pPr>
        <w:pStyle w:val="2"/>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b w:val="0"/>
          <w:bCs/>
          <w:spacing w:val="0"/>
          <w:sz w:val="32"/>
          <w:szCs w:val="32"/>
          <w:highlight w:val="none"/>
          <w:lang w:val="en-US" w:eastAsia="zh-CN"/>
        </w:rPr>
      </w:pPr>
      <w:r>
        <w:rPr>
          <w:rFonts w:hint="eastAsia" w:ascii="仿宋" w:hAnsi="仿宋" w:eastAsia="仿宋" w:cs="仿宋"/>
          <w:b w:val="0"/>
          <w:bCs/>
          <w:spacing w:val="0"/>
          <w:sz w:val="32"/>
          <w:szCs w:val="32"/>
          <w:highlight w:val="none"/>
          <w:lang w:val="en-US" w:eastAsia="zh-CN"/>
        </w:rPr>
        <w:t>（1）针对社区党委轴心作用发挥不充分的问题，发挥党组织引领作用，加强与辖区单位的共商共建，定期开展党建巡察，夯实基层党组织建设。</w:t>
      </w:r>
    </w:p>
    <w:p>
      <w:pPr>
        <w:pStyle w:val="2"/>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b w:val="0"/>
          <w:bCs/>
          <w:spacing w:val="0"/>
          <w:sz w:val="32"/>
          <w:szCs w:val="32"/>
          <w:highlight w:val="none"/>
          <w:lang w:val="en-US" w:eastAsia="zh-CN"/>
        </w:rPr>
      </w:pPr>
      <w:r>
        <w:rPr>
          <w:rFonts w:hint="eastAsia" w:ascii="仿宋" w:hAnsi="仿宋" w:eastAsia="仿宋" w:cs="仿宋"/>
          <w:b w:val="0"/>
          <w:bCs/>
          <w:spacing w:val="0"/>
          <w:sz w:val="32"/>
          <w:szCs w:val="32"/>
          <w:highlight w:val="none"/>
          <w:lang w:val="en-US" w:eastAsia="zh-CN"/>
        </w:rPr>
        <w:t>一是强化引领作用。坚持党建引领共同缔造，提高社区对开展共建重要意义的认识；针对学校、派出所、企业等不同单位，结合社区建设和居民需求，有针对性地签订共建协议。</w:t>
      </w:r>
    </w:p>
    <w:p>
      <w:pPr>
        <w:pStyle w:val="2"/>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b w:val="0"/>
          <w:bCs/>
          <w:spacing w:val="0"/>
          <w:sz w:val="32"/>
          <w:szCs w:val="32"/>
          <w:highlight w:val="none"/>
          <w:lang w:val="en-US" w:eastAsia="zh-CN"/>
        </w:rPr>
      </w:pPr>
      <w:r>
        <w:rPr>
          <w:rFonts w:hint="eastAsia" w:ascii="仿宋" w:hAnsi="仿宋" w:eastAsia="仿宋" w:cs="仿宋"/>
          <w:b w:val="0"/>
          <w:bCs/>
          <w:spacing w:val="0"/>
          <w:sz w:val="32"/>
          <w:szCs w:val="32"/>
          <w:highlight w:val="none"/>
          <w:lang w:val="en-US" w:eastAsia="zh-CN"/>
        </w:rPr>
        <w:t xml:space="preserve">    二是开展起底自查。由专人对社区书记抓基层党建述职报告进行了“查重”，重复率在百分之三十以上的要求重新修改，2023年初对年度党建工作要点进行了重点指导。</w:t>
      </w:r>
    </w:p>
    <w:p>
      <w:pPr>
        <w:pStyle w:val="2"/>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b w:val="0"/>
          <w:bCs/>
          <w:spacing w:val="0"/>
          <w:sz w:val="32"/>
          <w:szCs w:val="32"/>
          <w:highlight w:val="none"/>
          <w:lang w:val="en-US" w:eastAsia="zh-CN"/>
        </w:rPr>
      </w:pPr>
      <w:r>
        <w:rPr>
          <w:rFonts w:hint="eastAsia" w:ascii="仿宋" w:hAnsi="仿宋" w:eastAsia="仿宋" w:cs="仿宋"/>
          <w:b w:val="0"/>
          <w:bCs/>
          <w:spacing w:val="0"/>
          <w:sz w:val="32"/>
          <w:szCs w:val="32"/>
          <w:highlight w:val="none"/>
          <w:lang w:val="en-US" w:eastAsia="zh-CN"/>
        </w:rPr>
        <w:t>三是加强党建巡查。对社区“大党委”委员进行及时调整，通过开展党建巡查，进一步发现问题并进行指导，通过开展党建业务工作的集中培训和轮训，推动社区整体党建工作水平的提高。</w:t>
      </w:r>
    </w:p>
    <w:p>
      <w:pPr>
        <w:pStyle w:val="2"/>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b w:val="0"/>
          <w:bCs/>
          <w:spacing w:val="0"/>
          <w:sz w:val="32"/>
          <w:szCs w:val="32"/>
          <w:highlight w:val="none"/>
          <w:lang w:val="en-US" w:eastAsia="zh-CN"/>
        </w:rPr>
      </w:pPr>
      <w:r>
        <w:rPr>
          <w:rFonts w:hint="eastAsia" w:ascii="仿宋" w:hAnsi="仿宋" w:eastAsia="仿宋" w:cs="仿宋"/>
          <w:b w:val="0"/>
          <w:bCs/>
          <w:spacing w:val="0"/>
          <w:sz w:val="32"/>
          <w:szCs w:val="32"/>
          <w:highlight w:val="none"/>
          <w:lang w:val="en-US" w:eastAsia="zh-CN"/>
        </w:rPr>
        <w:t>（2）针对党建工作不扎实的问题，开展党建专题业务培训，规范党内政治生活要求，提高社区书记和党务干部能力素质。</w:t>
      </w:r>
    </w:p>
    <w:p>
      <w:pPr>
        <w:pStyle w:val="2"/>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b w:val="0"/>
          <w:bCs/>
          <w:spacing w:val="0"/>
          <w:sz w:val="32"/>
          <w:szCs w:val="32"/>
          <w:highlight w:val="none"/>
          <w:lang w:val="en-US" w:eastAsia="zh-CN"/>
        </w:rPr>
      </w:pPr>
      <w:r>
        <w:rPr>
          <w:rFonts w:hint="eastAsia" w:ascii="仿宋" w:hAnsi="仿宋" w:eastAsia="仿宋" w:cs="仿宋"/>
          <w:b w:val="0"/>
          <w:bCs/>
          <w:spacing w:val="0"/>
          <w:sz w:val="32"/>
          <w:szCs w:val="32"/>
          <w:highlight w:val="none"/>
          <w:lang w:val="en-US" w:eastAsia="zh-CN"/>
        </w:rPr>
        <w:t>一是规范“三会一课”制度。对39个社区进行了“三会一课”制度专题培训，强调了“三会一课”时间节点和会议内容；对各支部“三会一课”记录进行了检查，查摆出的问题已完成整改。</w:t>
      </w:r>
    </w:p>
    <w:p>
      <w:pPr>
        <w:pStyle w:val="2"/>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b w:val="0"/>
          <w:bCs/>
          <w:spacing w:val="0"/>
          <w:sz w:val="32"/>
          <w:szCs w:val="32"/>
          <w:highlight w:val="none"/>
          <w:lang w:val="en-US" w:eastAsia="zh-CN"/>
        </w:rPr>
      </w:pPr>
      <w:r>
        <w:rPr>
          <w:rFonts w:hint="eastAsia" w:ascii="仿宋" w:hAnsi="仿宋" w:eastAsia="仿宋" w:cs="仿宋"/>
          <w:b w:val="0"/>
          <w:bCs/>
          <w:spacing w:val="0"/>
          <w:sz w:val="32"/>
          <w:szCs w:val="32"/>
          <w:highlight w:val="none"/>
          <w:lang w:val="en-US" w:eastAsia="zh-CN"/>
        </w:rPr>
        <w:t>二是严肃党内组织生活。做好2022年基层党组织年度组织生活会、专题组织生活会相关要求和步骤的指导和落实；落实包保领导、包保部门列席组织生活会要求，严格执行“五不开”“五叫停”机制；开展党建巡查，通过以查促改的形式，督促指导基层严格落实党内组织生活制度。</w:t>
      </w:r>
    </w:p>
    <w:p>
      <w:pPr>
        <w:pStyle w:val="2"/>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b w:val="0"/>
          <w:bCs/>
          <w:spacing w:val="0"/>
          <w:sz w:val="32"/>
          <w:szCs w:val="32"/>
          <w:highlight w:val="none"/>
          <w:lang w:val="en-US" w:eastAsia="zh-CN"/>
        </w:rPr>
      </w:pPr>
      <w:r>
        <w:rPr>
          <w:rFonts w:hint="eastAsia" w:ascii="仿宋" w:hAnsi="仿宋" w:eastAsia="仿宋" w:cs="仿宋"/>
          <w:b w:val="0"/>
          <w:bCs/>
          <w:spacing w:val="0"/>
          <w:sz w:val="32"/>
          <w:szCs w:val="32"/>
          <w:highlight w:val="none"/>
          <w:lang w:val="en-US" w:eastAsia="zh-CN"/>
        </w:rPr>
        <w:t>三是开展专题培训整顿。通过开展软弱涣散党组织整顿，发挥包保领导和科室的作用，进一步提高了认识，落实了整顿措施；通过举办社区党组织书记培训班，加强对新时代党建任务的学习，提高社区党组织书记的创新意识、组织能力。</w:t>
      </w:r>
    </w:p>
    <w:p>
      <w:pPr>
        <w:pStyle w:val="2"/>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b w:val="0"/>
          <w:bCs/>
          <w:spacing w:val="0"/>
          <w:sz w:val="32"/>
          <w:szCs w:val="32"/>
          <w:highlight w:val="none"/>
          <w:lang w:val="en-US" w:eastAsia="zh-CN"/>
        </w:rPr>
      </w:pPr>
      <w:r>
        <w:rPr>
          <w:rFonts w:hint="eastAsia" w:ascii="仿宋" w:hAnsi="仿宋" w:eastAsia="仿宋" w:cs="仿宋"/>
          <w:b w:val="0"/>
          <w:bCs/>
          <w:spacing w:val="0"/>
          <w:sz w:val="32"/>
          <w:szCs w:val="32"/>
          <w:highlight w:val="none"/>
          <w:lang w:val="en-US" w:eastAsia="zh-CN"/>
        </w:rPr>
        <w:t>（3）针对教育管理党员不到位，党员先锋模范作用不明显的问题，进一步压实管党治党责任，加强党员管理，严格落实党内规章制度。</w:t>
      </w:r>
    </w:p>
    <w:p>
      <w:pPr>
        <w:pStyle w:val="2"/>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b w:val="0"/>
          <w:bCs/>
          <w:spacing w:val="0"/>
          <w:sz w:val="32"/>
          <w:szCs w:val="32"/>
          <w:highlight w:val="none"/>
          <w:lang w:val="en-US" w:eastAsia="zh-CN"/>
        </w:rPr>
      </w:pPr>
      <w:r>
        <w:rPr>
          <w:rFonts w:hint="eastAsia" w:ascii="仿宋" w:hAnsi="仿宋" w:eastAsia="仿宋" w:cs="仿宋"/>
          <w:b w:val="0"/>
          <w:bCs/>
          <w:spacing w:val="0"/>
          <w:sz w:val="32"/>
          <w:szCs w:val="32"/>
          <w:highlight w:val="none"/>
          <w:lang w:val="en-US" w:eastAsia="zh-CN"/>
        </w:rPr>
        <w:t>一是严格党费管理。组织39个社区进行了《关于中国共产党党费收缴、使用和管理的规定》 专题培训，对各支部党费收缴、使用和管理情况进行了检查，党费使用、收缴和管理得到了规范；按月对各支部党费收缴汇款凭证进行了清查检查，各支部党费每月及时汇入街道党费帐户。</w:t>
      </w:r>
    </w:p>
    <w:p>
      <w:pPr>
        <w:pStyle w:val="2"/>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b w:val="0"/>
          <w:bCs/>
          <w:spacing w:val="0"/>
          <w:sz w:val="32"/>
          <w:szCs w:val="32"/>
          <w:highlight w:val="none"/>
          <w:lang w:val="en-US" w:eastAsia="zh-CN"/>
        </w:rPr>
      </w:pPr>
      <w:r>
        <w:rPr>
          <w:rFonts w:hint="eastAsia" w:ascii="仿宋" w:hAnsi="仿宋" w:eastAsia="仿宋" w:cs="仿宋"/>
          <w:b w:val="0"/>
          <w:bCs/>
          <w:spacing w:val="0"/>
          <w:sz w:val="32"/>
          <w:szCs w:val="32"/>
          <w:highlight w:val="none"/>
          <w:lang w:val="en-US" w:eastAsia="zh-CN"/>
        </w:rPr>
        <w:t>二是加强党员教育。将党员酒驾、交通肇事行为教育监督纳入了“三会一课”、谈心谈话、组织生活会内容。以支部为单位，组织党员学习了《中国共产党纪律处分条例》《中华人民共和国道路交通安全法》。</w:t>
      </w:r>
    </w:p>
    <w:p>
      <w:pPr>
        <w:pStyle w:val="2"/>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b w:val="0"/>
          <w:bCs/>
          <w:spacing w:val="0"/>
          <w:sz w:val="32"/>
          <w:szCs w:val="32"/>
          <w:highlight w:val="none"/>
          <w:lang w:val="en-US" w:eastAsia="zh-CN"/>
        </w:rPr>
      </w:pPr>
      <w:r>
        <w:rPr>
          <w:rFonts w:hint="eastAsia" w:ascii="仿宋" w:hAnsi="仿宋" w:eastAsia="仿宋" w:cs="仿宋"/>
          <w:b w:val="0"/>
          <w:bCs/>
          <w:spacing w:val="0"/>
          <w:sz w:val="32"/>
          <w:szCs w:val="32"/>
          <w:highlight w:val="none"/>
          <w:lang w:val="en-US" w:eastAsia="zh-CN"/>
        </w:rPr>
        <w:t>三是严把档案关口。对街道、社区党务工作人员进行了业务培训，对2019年以来发展党员的档案进行了自查自纠，做到发展程序合规、档案材料规范。</w:t>
      </w:r>
    </w:p>
    <w:p>
      <w:pPr>
        <w:keepNext w:val="0"/>
        <w:keepLines w:val="0"/>
        <w:pageBreakBefore w:val="0"/>
        <w:widowControl w:val="0"/>
        <w:tabs>
          <w:tab w:val="left" w:pos="8040"/>
        </w:tabs>
        <w:kinsoku/>
        <w:wordWrap/>
        <w:overflowPunct/>
        <w:topLinePunct w:val="0"/>
        <w:autoSpaceDE/>
        <w:autoSpaceDN/>
        <w:bidi w:val="0"/>
        <w:adjustRightInd/>
        <w:spacing w:line="560" w:lineRule="exact"/>
        <w:ind w:firstLine="630" w:firstLineChars="197"/>
        <w:textAlignment w:val="auto"/>
        <w:rPr>
          <w:rFonts w:hint="eastAsia" w:ascii="方正黑体_GBK" w:hAnsi="方正黑体_GBK" w:eastAsia="方正黑体_GBK" w:cs="方正黑体_GBK"/>
          <w:b w:val="0"/>
          <w:bCs/>
          <w:color w:val="auto"/>
          <w:spacing w:val="0"/>
          <w:szCs w:val="32"/>
          <w:highlight w:val="none"/>
          <w:u w:val="none"/>
        </w:rPr>
      </w:pPr>
      <w:r>
        <w:rPr>
          <w:rFonts w:hint="eastAsia" w:ascii="黑体" w:hAnsi="黑体" w:eastAsia="黑体" w:cs="黑体"/>
          <w:b w:val="0"/>
          <w:bCs/>
          <w:spacing w:val="0"/>
          <w:sz w:val="32"/>
          <w:szCs w:val="32"/>
          <w:highlight w:val="none"/>
          <w:lang w:val="en-US" w:eastAsia="zh-CN"/>
        </w:rPr>
        <w:t>三、</w:t>
      </w:r>
      <w:r>
        <w:rPr>
          <w:rFonts w:hint="eastAsia" w:ascii="黑体" w:hAnsi="黑体" w:eastAsia="黑体" w:cs="黑体"/>
          <w:b w:val="0"/>
          <w:bCs/>
          <w:spacing w:val="0"/>
          <w:sz w:val="32"/>
          <w:szCs w:val="32"/>
          <w:highlight w:val="none"/>
          <w:lang w:eastAsia="zh-CN"/>
        </w:rPr>
        <w:t>存在的主要问题和进一步巩固深化整改成果的措施与计划安排</w:t>
      </w:r>
    </w:p>
    <w:p>
      <w:pPr>
        <w:pStyle w:val="2"/>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楷体" w:hAnsi="楷体" w:eastAsia="楷体" w:cs="楷体"/>
          <w:b w:val="0"/>
          <w:bCs/>
          <w:spacing w:val="0"/>
          <w:sz w:val="32"/>
          <w:szCs w:val="32"/>
          <w:highlight w:val="none"/>
          <w:lang w:val="en-US" w:eastAsia="zh-CN"/>
        </w:rPr>
      </w:pPr>
      <w:r>
        <w:rPr>
          <w:rFonts w:hint="eastAsia" w:ascii="楷体" w:hAnsi="楷体" w:eastAsia="楷体" w:cs="楷体"/>
          <w:b w:val="0"/>
          <w:bCs/>
          <w:spacing w:val="0"/>
          <w:sz w:val="32"/>
          <w:szCs w:val="32"/>
          <w:highlight w:val="none"/>
          <w:lang w:val="en-US" w:eastAsia="zh-CN"/>
        </w:rPr>
        <w:t>（一）存在的主要问题</w:t>
      </w:r>
    </w:p>
    <w:p>
      <w:pPr>
        <w:pStyle w:val="2"/>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b w:val="0"/>
          <w:bCs/>
          <w:spacing w:val="0"/>
          <w:sz w:val="32"/>
          <w:szCs w:val="32"/>
          <w:highlight w:val="none"/>
          <w:lang w:val="en-US" w:eastAsia="zh-CN"/>
        </w:rPr>
      </w:pPr>
      <w:r>
        <w:rPr>
          <w:rFonts w:hint="eastAsia" w:ascii="仿宋" w:hAnsi="仿宋" w:eastAsia="仿宋" w:cs="仿宋"/>
          <w:b w:val="0"/>
          <w:bCs/>
          <w:spacing w:val="0"/>
          <w:sz w:val="32"/>
          <w:szCs w:val="32"/>
          <w:highlight w:val="none"/>
          <w:lang w:val="en-US" w:eastAsia="zh-CN"/>
        </w:rPr>
        <w:t>在推动问题整改过程中，对承担整改包保任务的班子成员和社区压力传导不足，了解社区问题整改进展情况不经常，存在部署、提要求、听汇报多，现场察看、调取资料较少的情况。在整改过程中面临沟通协调等方面的困难，在一定程度上影响问题整改进度和效果。</w:t>
      </w:r>
    </w:p>
    <w:p>
      <w:pPr>
        <w:pStyle w:val="2"/>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楷体" w:hAnsi="楷体" w:eastAsia="楷体" w:cs="楷体"/>
          <w:b w:val="0"/>
          <w:bCs/>
          <w:spacing w:val="0"/>
          <w:sz w:val="32"/>
          <w:szCs w:val="32"/>
          <w:highlight w:val="none"/>
          <w:lang w:val="en-US" w:eastAsia="zh-CN"/>
        </w:rPr>
      </w:pPr>
      <w:r>
        <w:rPr>
          <w:rFonts w:hint="eastAsia" w:ascii="楷体" w:hAnsi="楷体" w:eastAsia="楷体" w:cs="楷体"/>
          <w:b w:val="0"/>
          <w:bCs/>
          <w:spacing w:val="0"/>
          <w:sz w:val="32"/>
          <w:szCs w:val="32"/>
          <w:highlight w:val="none"/>
          <w:lang w:val="en-US" w:eastAsia="zh-CN"/>
        </w:rPr>
        <w:t>（二）进一步巩固深化整改成果的措施与计划安排</w:t>
      </w:r>
    </w:p>
    <w:p>
      <w:pPr>
        <w:pStyle w:val="2"/>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b w:val="0"/>
          <w:bCs/>
          <w:spacing w:val="0"/>
          <w:sz w:val="32"/>
          <w:szCs w:val="32"/>
          <w:highlight w:val="none"/>
          <w:lang w:val="en-US" w:eastAsia="zh-CN"/>
        </w:rPr>
      </w:pPr>
      <w:r>
        <w:rPr>
          <w:rFonts w:hint="eastAsia" w:ascii="仿宋" w:hAnsi="仿宋" w:eastAsia="仿宋" w:cs="仿宋"/>
          <w:b w:val="0"/>
          <w:bCs/>
          <w:spacing w:val="0"/>
          <w:sz w:val="32"/>
          <w:szCs w:val="32"/>
          <w:highlight w:val="none"/>
          <w:lang w:val="en-US" w:eastAsia="zh-CN"/>
        </w:rPr>
        <w:t>深入学习贯彻习近平新时代中国特色社会主义思想，坚决落实区委、区政府的决策部署，努力破解制约发展的瓶颈问题。牢牢抓住巡察整改契机，坚持将问题整改和推动社区重点工作紧密结合，切实落实全面从严治党政治要求，加强党的组织建设，坚持党建引领、共同缔造，凝聚各方力量，进一步形成共建共治共享新局面。</w:t>
      </w:r>
    </w:p>
    <w:p>
      <w:pPr>
        <w:pStyle w:val="2"/>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b w:val="0"/>
          <w:bCs/>
          <w:spacing w:val="0"/>
          <w:sz w:val="32"/>
          <w:szCs w:val="32"/>
          <w:highlight w:val="none"/>
          <w:lang w:val="en-US" w:eastAsia="zh-CN"/>
        </w:rPr>
      </w:pPr>
      <w:r>
        <w:rPr>
          <w:rFonts w:hint="eastAsia" w:ascii="仿宋" w:hAnsi="仿宋" w:eastAsia="仿宋" w:cs="仿宋"/>
          <w:b w:val="0"/>
          <w:bCs/>
          <w:spacing w:val="0"/>
          <w:sz w:val="32"/>
          <w:szCs w:val="32"/>
          <w:highlight w:val="none"/>
          <w:lang w:val="en-US" w:eastAsia="zh-CN"/>
        </w:rPr>
        <w:t>欢迎党员、干部、群众对巡察集中整改情况进行监督。如有意见建议，请及时向海滨街工委反映。联系电话：63193672；邮政信箱：海滨街道办事处大厅；电子邮箱：</w:t>
      </w:r>
      <w:r>
        <w:rPr>
          <w:rFonts w:hint="eastAsia" w:ascii="仿宋" w:hAnsi="仿宋" w:eastAsia="仿宋" w:cs="仿宋"/>
          <w:b w:val="0"/>
          <w:bCs/>
          <w:spacing w:val="0"/>
          <w:sz w:val="32"/>
          <w:szCs w:val="32"/>
          <w:highlight w:val="none"/>
          <w:lang w:val="en-US" w:eastAsia="zh-CN"/>
        </w:rPr>
        <w:fldChar w:fldCharType="begin"/>
      </w:r>
      <w:r>
        <w:rPr>
          <w:rFonts w:hint="eastAsia" w:ascii="仿宋" w:hAnsi="仿宋" w:eastAsia="仿宋" w:cs="仿宋"/>
          <w:b w:val="0"/>
          <w:bCs/>
          <w:spacing w:val="0"/>
          <w:sz w:val="32"/>
          <w:szCs w:val="32"/>
          <w:highlight w:val="none"/>
          <w:lang w:val="en-US" w:eastAsia="zh-CN"/>
        </w:rPr>
        <w:instrText xml:space="preserve"> HYPERLINK "mailto:bhhbjzhbgs@tj.gov.cn。" </w:instrText>
      </w:r>
      <w:r>
        <w:rPr>
          <w:rFonts w:hint="eastAsia" w:ascii="仿宋" w:hAnsi="仿宋" w:eastAsia="仿宋" w:cs="仿宋"/>
          <w:b w:val="0"/>
          <w:bCs/>
          <w:spacing w:val="0"/>
          <w:sz w:val="32"/>
          <w:szCs w:val="32"/>
          <w:highlight w:val="none"/>
          <w:lang w:val="en-US" w:eastAsia="zh-CN"/>
        </w:rPr>
        <w:fldChar w:fldCharType="separate"/>
      </w:r>
      <w:r>
        <w:rPr>
          <w:rFonts w:hint="eastAsia" w:ascii="仿宋" w:hAnsi="仿宋" w:eastAsia="仿宋" w:cs="仿宋"/>
          <w:b w:val="0"/>
          <w:bCs/>
          <w:spacing w:val="0"/>
          <w:sz w:val="32"/>
          <w:szCs w:val="32"/>
          <w:highlight w:val="none"/>
          <w:lang w:val="en-US" w:eastAsia="zh-CN"/>
        </w:rPr>
        <w:t>bhhbjzhbgs@tj.gov.cn。</w:t>
      </w:r>
      <w:r>
        <w:rPr>
          <w:rFonts w:hint="eastAsia" w:ascii="仿宋" w:hAnsi="仿宋" w:eastAsia="仿宋" w:cs="仿宋"/>
          <w:b w:val="0"/>
          <w:bCs/>
          <w:spacing w:val="0"/>
          <w:sz w:val="32"/>
          <w:szCs w:val="32"/>
          <w:highlight w:val="none"/>
          <w:lang w:val="en-US" w:eastAsia="zh-CN"/>
        </w:rPr>
        <w:fldChar w:fldCharType="end"/>
      </w:r>
    </w:p>
    <w:p>
      <w:pPr>
        <w:rPr>
          <w:rFonts w:hint="eastAsia" w:ascii="仿宋" w:hAnsi="仿宋" w:eastAsia="仿宋" w:cs="仿宋"/>
          <w:b w:val="0"/>
          <w:bCs/>
          <w:spacing w:val="0"/>
          <w:sz w:val="32"/>
          <w:szCs w:val="32"/>
          <w:highlight w:val="none"/>
          <w:lang w:val="en-US" w:eastAsia="zh-CN"/>
        </w:rPr>
      </w:pPr>
    </w:p>
    <w:p>
      <w:pPr>
        <w:pStyle w:val="2"/>
        <w:rPr>
          <w:rFonts w:hint="eastAsia"/>
          <w:b w:val="0"/>
          <w:bCs/>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jc w:val="right"/>
        <w:textAlignment w:val="auto"/>
        <w:rPr>
          <w:rFonts w:hint="default" w:ascii="仿宋" w:hAnsi="仿宋" w:eastAsia="仿宋" w:cs="仿宋"/>
          <w:b w:val="0"/>
          <w:bCs/>
          <w:spacing w:val="0"/>
          <w:sz w:val="32"/>
          <w:szCs w:val="32"/>
          <w:highlight w:val="none"/>
          <w:lang w:val="en-US" w:eastAsia="zh-CN"/>
        </w:rPr>
      </w:pPr>
      <w:r>
        <w:rPr>
          <w:rFonts w:hint="eastAsia" w:ascii="仿宋" w:hAnsi="仿宋" w:eastAsia="仿宋" w:cs="仿宋"/>
          <w:b w:val="0"/>
          <w:bCs/>
          <w:spacing w:val="0"/>
          <w:sz w:val="32"/>
          <w:szCs w:val="32"/>
          <w:highlight w:val="none"/>
          <w:lang w:val="en-US" w:eastAsia="zh-CN"/>
        </w:rPr>
        <w:t>中共天津市滨海新区海滨街道工作委员会</w:t>
      </w:r>
    </w:p>
    <w:p>
      <w:pPr>
        <w:pStyle w:val="2"/>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b w:val="0"/>
          <w:bCs/>
          <w:spacing w:val="0"/>
          <w:sz w:val="32"/>
          <w:szCs w:val="32"/>
          <w:highlight w:val="none"/>
          <w:lang w:val="en-US" w:eastAsia="zh-CN"/>
        </w:rPr>
      </w:pPr>
      <w:r>
        <w:rPr>
          <w:rFonts w:hint="eastAsia" w:ascii="仿宋" w:hAnsi="仿宋" w:eastAsia="仿宋" w:cs="仿宋"/>
          <w:b w:val="0"/>
          <w:bCs/>
          <w:spacing w:val="0"/>
          <w:sz w:val="32"/>
          <w:szCs w:val="32"/>
          <w:highlight w:val="none"/>
          <w:lang w:val="en-US" w:eastAsia="zh-CN"/>
        </w:rPr>
        <w:t xml:space="preserve">                           </w:t>
      </w:r>
      <w:r>
        <w:rPr>
          <w:rFonts w:hint="default" w:ascii="仿宋" w:hAnsi="仿宋" w:eastAsia="仿宋" w:cs="仿宋"/>
          <w:b w:val="0"/>
          <w:bCs/>
          <w:spacing w:val="0"/>
          <w:sz w:val="32"/>
          <w:szCs w:val="32"/>
          <w:highlight w:val="none"/>
          <w:lang w:val="en-US" w:eastAsia="zh-CN"/>
        </w:rPr>
        <w:t>202</w:t>
      </w:r>
      <w:r>
        <w:rPr>
          <w:rFonts w:hint="eastAsia" w:ascii="仿宋" w:hAnsi="仿宋" w:eastAsia="仿宋" w:cs="仿宋"/>
          <w:b w:val="0"/>
          <w:bCs/>
          <w:spacing w:val="0"/>
          <w:sz w:val="32"/>
          <w:szCs w:val="32"/>
          <w:highlight w:val="none"/>
          <w:lang w:val="en-US" w:eastAsia="zh-CN"/>
        </w:rPr>
        <w:t>3年5月9日</w:t>
      </w:r>
    </w:p>
    <w:p>
      <w:pPr>
        <w:pStyle w:val="2"/>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b w:val="0"/>
          <w:bCs/>
          <w:spacing w:val="0"/>
          <w:sz w:val="32"/>
          <w:szCs w:val="32"/>
          <w:highlight w:val="none"/>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default" w:ascii="仿宋" w:hAnsi="仿宋" w:eastAsia="仿宋" w:cs="仿宋"/>
          <w:b w:val="0"/>
          <w:bCs/>
          <w:spacing w:val="0"/>
          <w:sz w:val="32"/>
          <w:szCs w:val="32"/>
          <w:highlight w:val="none"/>
          <w:lang w:val="en-US" w:eastAsia="zh-CN"/>
        </w:rPr>
      </w:pPr>
    </w:p>
    <w:p>
      <w:pPr>
        <w:rPr>
          <w:b w:val="0"/>
          <w:bCs/>
        </w:rPr>
      </w:pPr>
    </w:p>
    <w:sectPr>
      <w:footerReference r:id="rId3" w:type="default"/>
      <w:pgSz w:w="11906" w:h="16838"/>
      <w:pgMar w:top="2155" w:right="1531" w:bottom="1871" w:left="1531" w:header="851" w:footer="992" w:gutter="0"/>
      <w:pgNumType w:fmt="numberInDash"/>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仿宋_GBK">
    <w:altName w:val="Arial Unicode MS"/>
    <w:panose1 w:val="02000000000000000000"/>
    <w:charset w:val="86"/>
    <w:family w:val="script"/>
    <w:pitch w:val="default"/>
    <w:sig w:usb0="00000000" w:usb1="00000000" w:usb2="00000000" w:usb3="00000000" w:csb0="00040000" w:csb1="00000000"/>
  </w:font>
  <w:font w:name="方正黑体_GBK">
    <w:altName w:val="Arial Unicode MS"/>
    <w:panose1 w:val="02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eastAsia" w:ascii="宋体" w:hAnsi="宋体" w:eastAsia="宋体" w:cs="宋体"/>
        <w:b/>
        <w:sz w:val="28"/>
        <w:szCs w:val="28"/>
      </w:rPr>
    </w:pPr>
    <w:r>
      <w:rPr>
        <w:rFonts w:ascii="Times New Roman" w:hAnsi="Times New Roman" w:cs="Times New Roman"/>
        <w:b/>
        <w:sz w:val="28"/>
        <w:szCs w:val="28"/>
      </w:rPr>
      <w:fldChar w:fldCharType="begin"/>
    </w:r>
    <w:r>
      <w:rPr>
        <w:rFonts w:ascii="Times New Roman" w:hAnsi="Times New Roman" w:cs="Times New Roman"/>
        <w:b/>
        <w:sz w:val="28"/>
        <w:szCs w:val="28"/>
      </w:rPr>
      <w:instrText xml:space="preserve">PAGE   \* MERGEFORMAT</w:instrText>
    </w:r>
    <w:r>
      <w:rPr>
        <w:rFonts w:ascii="Times New Roman" w:hAnsi="Times New Roman" w:cs="Times New Roman"/>
        <w:b/>
        <w:sz w:val="28"/>
        <w:szCs w:val="28"/>
      </w:rPr>
      <w:fldChar w:fldCharType="separate"/>
    </w:r>
    <w:r>
      <w:rPr>
        <w:rFonts w:ascii="Times New Roman" w:hAnsi="Times New Roman" w:cs="Times New Roman"/>
        <w:b/>
        <w:sz w:val="28"/>
        <w:szCs w:val="28"/>
        <w:lang w:val="zh-CN"/>
      </w:rPr>
      <w:t>-</w:t>
    </w:r>
    <w:r>
      <w:rPr>
        <w:rFonts w:ascii="Times New Roman" w:hAnsi="Times New Roman" w:cs="Times New Roman"/>
        <w:b/>
        <w:sz w:val="28"/>
        <w:szCs w:val="28"/>
      </w:rPr>
      <w:t xml:space="preserve"> 6 -</w:t>
    </w:r>
    <w:r>
      <w:rPr>
        <w:rFonts w:ascii="Times New Roman" w:hAnsi="Times New Roman" w:cs="Times New Roman"/>
        <w:b/>
        <w:sz w:val="28"/>
        <w:szCs w:val="28"/>
      </w:rPr>
      <w:fldChar w:fldCharType="end"/>
    </w:r>
  </w:p>
  <w:p>
    <w:pPr>
      <w:pStyle w:val="3"/>
      <w:rPr>
        <w:rFonts w:ascii="Times New Roman" w:hAnsi="Times New Roman" w:cs="Times New Roman"/>
        <w:b/>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095494"/>
    <w:multiLevelType w:val="singleLevel"/>
    <w:tmpl w:val="AA095494"/>
    <w:lvl w:ilvl="0" w:tentative="0">
      <w:start w:val="3"/>
      <w:numFmt w:val="decimal"/>
      <w:suff w:val="nothing"/>
      <w:lvlText w:val="（%1）"/>
      <w:lvlJc w:val="left"/>
    </w:lvl>
  </w:abstractNum>
  <w:abstractNum w:abstractNumId="1">
    <w:nsid w:val="2A3DD44B"/>
    <w:multiLevelType w:val="singleLevel"/>
    <w:tmpl w:val="2A3DD44B"/>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ZkMDhiODQyMzU5NTU0ZTRkOGVjNzk5MmEzMTJiNGIifQ=="/>
  </w:docVars>
  <w:rsids>
    <w:rsidRoot w:val="2DD641C5"/>
    <w:rsid w:val="2DD641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widowControl w:val="0"/>
      <w:spacing w:after="120" w:line="580" w:lineRule="exact"/>
      <w:ind w:firstLine="632" w:firstLineChars="200"/>
      <w:textAlignment w:val="auto"/>
    </w:pPr>
    <w:rPr>
      <w:rFonts w:eastAsia="仿宋_GB2312"/>
      <w:kern w:val="32"/>
      <w:sz w:val="36"/>
    </w:rPr>
  </w:style>
  <w:style w:type="paragraph" w:styleId="3">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2023-07-20T02:44:00Z</dcterms:created>
  <dc:creator>Administrator</dc:creator>
  <cp:lastModifiedBy>Administrator</cp:lastModifiedBy>
  <dcterms:modified xsi:type="dcterms:W3CDTF">2023-07-20T02:44:56Z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706821BF59F6426F85FD543B4295B44B_11</vt:lpwstr>
  </property>
</Properties>
</file>