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/>
        <w:jc w:val="center"/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  <w:lang w:eastAsia="zh-CN"/>
        </w:rPr>
        <w:t>《滨海新区茶淀街道宝田村村庄规划（2021-2035年）》</w:t>
      </w:r>
      <w:r>
        <w:rPr>
          <w:rFonts w:hint="eastAsia" w:ascii="黑体" w:hAnsi="黑体" w:eastAsia="黑体"/>
          <w:sz w:val="28"/>
        </w:rPr>
        <w:t>公布</w:t>
      </w:r>
      <w:r>
        <w:rPr>
          <w:rFonts w:hint="eastAsia" w:ascii="黑体" w:hAnsi="黑体" w:eastAsia="黑体"/>
          <w:sz w:val="28"/>
          <w:lang w:eastAsia="zh-CN"/>
        </w:rPr>
        <w:t>说明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茶淀街道宝田村村庄规划已于2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日经滨海新区人民政府审批通过，批复文号为津滨政函〔2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〕1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号。现将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规划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主要内容予以公布，公布时间为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个工作日。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一、规划范围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本次规划范围为第三次国土调查宝田村村域范围，总面积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74.64公顷。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二、规划期限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本次村庄规划以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2020年为基期，规划期限为2021-2035年。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三、规划目标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村庄规划，依托宝田村现状产业基础，规划与周边村庄联合发展，做大做强葡萄种植产业，并利用优越的自然资源条件，开展民宿旅游、田园体验等旅游产业，目标将宝田村打造成为配套齐全、交通便捷、环境优美的田园乡野民宿园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四、国土空间规划布局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茶淀街道宝田村村庄规划与滨海新区国土空间规划、茶淀街道国土空间规划同步开展规划编制工作，目前各级规划正在调整完善。本次村庄规划依据《滨海新区土地利用总体规划（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2015-2020年）》落实永久基本农田图斑、落实耕地指标、林地指标和建设用地指标。村庄规划将根据上位规划适时调整，各类规划控制指标以批复国土空间规划中的相关要求为准。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规划至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2035年，宝田村村域范围内农林用地64.69公顷，占总面积的86.7%；自然保护与保留用地1.30公顷，占总面积的1.7%；建设用地面积8.66公顷，占总面积的11.6%。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D4"/>
    <w:rsid w:val="00087229"/>
    <w:rsid w:val="000C30BC"/>
    <w:rsid w:val="000C60BB"/>
    <w:rsid w:val="001541B9"/>
    <w:rsid w:val="00163245"/>
    <w:rsid w:val="001C1DA0"/>
    <w:rsid w:val="0029047D"/>
    <w:rsid w:val="00297825"/>
    <w:rsid w:val="003B4419"/>
    <w:rsid w:val="003C1997"/>
    <w:rsid w:val="0048480D"/>
    <w:rsid w:val="004D7F3F"/>
    <w:rsid w:val="00523DE4"/>
    <w:rsid w:val="006D0093"/>
    <w:rsid w:val="007E4AC9"/>
    <w:rsid w:val="008013C0"/>
    <w:rsid w:val="008257A6"/>
    <w:rsid w:val="00836319"/>
    <w:rsid w:val="008F73D4"/>
    <w:rsid w:val="0098463D"/>
    <w:rsid w:val="00A73E55"/>
    <w:rsid w:val="00B34B2B"/>
    <w:rsid w:val="00B51DEF"/>
    <w:rsid w:val="00BB7558"/>
    <w:rsid w:val="00BD222E"/>
    <w:rsid w:val="00C45D51"/>
    <w:rsid w:val="00D20031"/>
    <w:rsid w:val="00D9263A"/>
    <w:rsid w:val="00E64CC7"/>
    <w:rsid w:val="00E96D08"/>
    <w:rsid w:val="00FF14D4"/>
    <w:rsid w:val="36EE6ADC"/>
    <w:rsid w:val="578112DD"/>
    <w:rsid w:val="7FE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2023-01-17T00:56:00Z</dcterms:created>
  <dc:creator>USER</dc:creator>
  <cp:lastModifiedBy>信息中心</cp:lastModifiedBy>
  <cp:lastPrinted>2023-02-07T03:01:00Z</cp:lastPrinted>
  <dcterms:modified xsi:type="dcterms:W3CDTF">2023-02-13T09:07:50Z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