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9A42A8">
        <w:rPr>
          <w:rFonts w:asciiTheme="majorEastAsia" w:eastAsiaTheme="majorEastAsia" w:hAnsiTheme="majorEastAsia" w:hint="eastAsia"/>
          <w:sz w:val="44"/>
          <w:szCs w:val="44"/>
        </w:rPr>
        <w:t>王新河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AB253E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7C5D22">
        <w:rPr>
          <w:rFonts w:ascii="仿宋_GB2312" w:eastAsia="仿宋_GB2312" w:hint="eastAsia"/>
          <w:sz w:val="32"/>
          <w:szCs w:val="32"/>
        </w:rPr>
        <w:t>公众举报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9A42A8">
        <w:rPr>
          <w:rFonts w:ascii="仿宋_GB2312" w:eastAsia="仿宋_GB2312" w:hint="eastAsia"/>
          <w:sz w:val="32"/>
          <w:szCs w:val="32"/>
        </w:rPr>
        <w:t>王新河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2B6300">
        <w:rPr>
          <w:rFonts w:ascii="仿宋_GB2312" w:eastAsia="仿宋_GB2312" w:hint="eastAsia"/>
          <w:sz w:val="32"/>
          <w:szCs w:val="32"/>
        </w:rPr>
        <w:t>太平镇</w:t>
      </w:r>
      <w:r w:rsidR="009A42A8">
        <w:rPr>
          <w:rFonts w:ascii="仿宋_GB2312" w:eastAsia="仿宋_GB2312" w:hint="eastAsia"/>
          <w:sz w:val="32"/>
          <w:szCs w:val="32"/>
        </w:rPr>
        <w:t>太沙路与食品街交口德沁堂药房内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10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9A42A8">
        <w:rPr>
          <w:rFonts w:ascii="仿宋_GB2312" w:eastAsia="仿宋_GB2312" w:hint="eastAsia"/>
          <w:sz w:val="32"/>
          <w:szCs w:val="32"/>
        </w:rPr>
        <w:t>25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10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9A42A8">
        <w:rPr>
          <w:rFonts w:ascii="仿宋_GB2312" w:eastAsia="仿宋_GB2312" w:hint="eastAsia"/>
          <w:sz w:val="32"/>
          <w:szCs w:val="32"/>
        </w:rPr>
        <w:t>25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491226">
        <w:rPr>
          <w:rFonts w:ascii="仿宋_GB2312" w:eastAsia="仿宋_GB2312" w:hint="eastAsia"/>
          <w:sz w:val="32"/>
          <w:szCs w:val="32"/>
        </w:rPr>
        <w:t>2</w:t>
      </w:r>
      <w:r w:rsidR="009A42A8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495BFD">
        <w:rPr>
          <w:rFonts w:ascii="仿宋_GB2312" w:eastAsia="仿宋_GB2312" w:hint="eastAsia"/>
          <w:sz w:val="32"/>
          <w:szCs w:val="32"/>
        </w:rPr>
        <w:t>1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A42A8">
        <w:rPr>
          <w:rFonts w:ascii="仿宋_GB2312" w:eastAsia="仿宋_GB2312" w:hint="eastAsia"/>
          <w:sz w:val="32"/>
          <w:szCs w:val="32"/>
        </w:rPr>
        <w:t>10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A42A8">
        <w:rPr>
          <w:rFonts w:ascii="仿宋_GB2312" w:eastAsia="仿宋_GB2312" w:hint="eastAsia"/>
          <w:sz w:val="32"/>
          <w:szCs w:val="32"/>
        </w:rPr>
        <w:t>26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47" w:rsidRDefault="004F6A47" w:rsidP="00FB2068">
      <w:r>
        <w:separator/>
      </w:r>
    </w:p>
  </w:endnote>
  <w:endnote w:type="continuationSeparator" w:id="1">
    <w:p w:rsidR="004F6A47" w:rsidRDefault="004F6A47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47" w:rsidRDefault="004F6A47" w:rsidP="00FB2068">
      <w:r>
        <w:separator/>
      </w:r>
    </w:p>
  </w:footnote>
  <w:footnote w:type="continuationSeparator" w:id="1">
    <w:p w:rsidR="004F6A47" w:rsidRDefault="004F6A47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702EA"/>
    <w:rsid w:val="000A4ED0"/>
    <w:rsid w:val="000D107D"/>
    <w:rsid w:val="000D2BFE"/>
    <w:rsid w:val="000D31EC"/>
    <w:rsid w:val="000D759C"/>
    <w:rsid w:val="000E4F96"/>
    <w:rsid w:val="001224C7"/>
    <w:rsid w:val="001227C0"/>
    <w:rsid w:val="0014069B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0847"/>
    <w:rsid w:val="0023334B"/>
    <w:rsid w:val="00247341"/>
    <w:rsid w:val="002676DB"/>
    <w:rsid w:val="002A28F5"/>
    <w:rsid w:val="002B2A42"/>
    <w:rsid w:val="002B4EE0"/>
    <w:rsid w:val="002B6300"/>
    <w:rsid w:val="002B78CB"/>
    <w:rsid w:val="002D2333"/>
    <w:rsid w:val="002D6F61"/>
    <w:rsid w:val="002D741E"/>
    <w:rsid w:val="002F60C2"/>
    <w:rsid w:val="00325C50"/>
    <w:rsid w:val="00350D40"/>
    <w:rsid w:val="00364594"/>
    <w:rsid w:val="00375854"/>
    <w:rsid w:val="00387815"/>
    <w:rsid w:val="003E16BC"/>
    <w:rsid w:val="00440A69"/>
    <w:rsid w:val="00445574"/>
    <w:rsid w:val="00463C13"/>
    <w:rsid w:val="00491226"/>
    <w:rsid w:val="00495BFD"/>
    <w:rsid w:val="00495E90"/>
    <w:rsid w:val="004A0DD5"/>
    <w:rsid w:val="004B1420"/>
    <w:rsid w:val="004B38A3"/>
    <w:rsid w:val="004D0E40"/>
    <w:rsid w:val="004D5C42"/>
    <w:rsid w:val="004E3D30"/>
    <w:rsid w:val="004E72C4"/>
    <w:rsid w:val="004F1355"/>
    <w:rsid w:val="004F4CD1"/>
    <w:rsid w:val="004F6A47"/>
    <w:rsid w:val="00506F1E"/>
    <w:rsid w:val="005274AC"/>
    <w:rsid w:val="00540F2A"/>
    <w:rsid w:val="005438B0"/>
    <w:rsid w:val="00546365"/>
    <w:rsid w:val="00565D8E"/>
    <w:rsid w:val="00574F4B"/>
    <w:rsid w:val="005875B3"/>
    <w:rsid w:val="005A0696"/>
    <w:rsid w:val="005A5BB8"/>
    <w:rsid w:val="005A6356"/>
    <w:rsid w:val="005B5FEB"/>
    <w:rsid w:val="005E5395"/>
    <w:rsid w:val="006077F6"/>
    <w:rsid w:val="00626C49"/>
    <w:rsid w:val="006311A4"/>
    <w:rsid w:val="006435B6"/>
    <w:rsid w:val="006473CC"/>
    <w:rsid w:val="006664E0"/>
    <w:rsid w:val="00683EB5"/>
    <w:rsid w:val="00684DA2"/>
    <w:rsid w:val="006939AC"/>
    <w:rsid w:val="006B616C"/>
    <w:rsid w:val="006C7475"/>
    <w:rsid w:val="006E118B"/>
    <w:rsid w:val="006E3359"/>
    <w:rsid w:val="006E52F4"/>
    <w:rsid w:val="006F1808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D3853"/>
    <w:rsid w:val="007F20DB"/>
    <w:rsid w:val="007F5C45"/>
    <w:rsid w:val="00815762"/>
    <w:rsid w:val="0082738F"/>
    <w:rsid w:val="00830EEF"/>
    <w:rsid w:val="00856CA2"/>
    <w:rsid w:val="0089254D"/>
    <w:rsid w:val="00897CE6"/>
    <w:rsid w:val="008B1FBD"/>
    <w:rsid w:val="008D2AB0"/>
    <w:rsid w:val="008D56F6"/>
    <w:rsid w:val="008D7108"/>
    <w:rsid w:val="00905D9E"/>
    <w:rsid w:val="00911680"/>
    <w:rsid w:val="0092260C"/>
    <w:rsid w:val="00953F64"/>
    <w:rsid w:val="00987892"/>
    <w:rsid w:val="00991817"/>
    <w:rsid w:val="009A42A8"/>
    <w:rsid w:val="009B1B8F"/>
    <w:rsid w:val="009B7131"/>
    <w:rsid w:val="009C000B"/>
    <w:rsid w:val="009C152C"/>
    <w:rsid w:val="009C2811"/>
    <w:rsid w:val="009E4DC7"/>
    <w:rsid w:val="009F1A48"/>
    <w:rsid w:val="00A13FF4"/>
    <w:rsid w:val="00A32735"/>
    <w:rsid w:val="00A44F1D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03552"/>
    <w:rsid w:val="00B1438A"/>
    <w:rsid w:val="00B435F2"/>
    <w:rsid w:val="00B50967"/>
    <w:rsid w:val="00B60186"/>
    <w:rsid w:val="00B60E90"/>
    <w:rsid w:val="00B7623F"/>
    <w:rsid w:val="00B93E3A"/>
    <w:rsid w:val="00C0503E"/>
    <w:rsid w:val="00C06FA7"/>
    <w:rsid w:val="00C21FAC"/>
    <w:rsid w:val="00C2501D"/>
    <w:rsid w:val="00C34A0A"/>
    <w:rsid w:val="00C45B41"/>
    <w:rsid w:val="00C800AA"/>
    <w:rsid w:val="00C87DFE"/>
    <w:rsid w:val="00CA0CAA"/>
    <w:rsid w:val="00CB2697"/>
    <w:rsid w:val="00CC7FBB"/>
    <w:rsid w:val="00CF3224"/>
    <w:rsid w:val="00D05B1B"/>
    <w:rsid w:val="00D25A05"/>
    <w:rsid w:val="00D35F2C"/>
    <w:rsid w:val="00D43FF6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23262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113</cp:revision>
  <cp:lastPrinted>2023-10-25T06:01:00Z</cp:lastPrinted>
  <dcterms:created xsi:type="dcterms:W3CDTF">2021-09-16T06:38:00Z</dcterms:created>
  <dcterms:modified xsi:type="dcterms:W3CDTF">2023-10-25T07:06:00Z</dcterms:modified>
</cp:coreProperties>
</file>