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23" w:rsidRDefault="00024B23">
      <w:pPr>
        <w:spacing w:line="580" w:lineRule="exact"/>
        <w:rPr>
          <w:rFonts w:ascii="仿宋_GB2312" w:eastAsia="仿宋_GB2312"/>
          <w:sz w:val="34"/>
          <w:szCs w:val="34"/>
        </w:rPr>
      </w:pPr>
    </w:p>
    <w:p w:rsidR="00024B23" w:rsidRDefault="00A609DD">
      <w:pPr>
        <w:spacing w:line="640" w:lineRule="exact"/>
        <w:jc w:val="center"/>
        <w:rPr>
          <w:rFonts w:ascii="方正小标宋_GBK" w:eastAsia="方正小标宋_GBK" w:hAnsi="微软雅黑" w:cs="微软雅黑"/>
          <w:b/>
          <w:color w:val="000000"/>
          <w:kern w:val="0"/>
          <w:sz w:val="44"/>
          <w:szCs w:val="44"/>
        </w:rPr>
      </w:pPr>
      <w:r>
        <w:rPr>
          <w:rFonts w:ascii="方正小标宋_GBK" w:eastAsia="方正小标宋_GBK" w:hAnsi="微软雅黑" w:cs="微软雅黑" w:hint="eastAsia"/>
          <w:b/>
          <w:color w:val="000000"/>
          <w:kern w:val="0"/>
          <w:sz w:val="44"/>
          <w:szCs w:val="44"/>
        </w:rPr>
        <w:t>泰达街道工委关于三届区委第十五轮巡察集中整改情况的通报</w:t>
      </w:r>
    </w:p>
    <w:p w:rsidR="00024B23" w:rsidRDefault="00A609DD">
      <w:pPr>
        <w:spacing w:line="640" w:lineRule="exact"/>
        <w:jc w:val="center"/>
        <w:rPr>
          <w:rFonts w:ascii="方正仿宋_GBK" w:eastAsia="方正仿宋_GBK" w:hAnsi="方正仿宋_GBK" w:cs="方正仿宋_GBK"/>
          <w:b/>
          <w:bCs/>
          <w:color w:val="000000" w:themeColor="text1"/>
          <w:sz w:val="32"/>
          <w:szCs w:val="32"/>
        </w:rPr>
      </w:pPr>
      <w:r>
        <w:rPr>
          <w:rFonts w:ascii="方正仿宋_GBK" w:eastAsia="方正仿宋_GBK" w:hAnsi="方正仿宋_GBK" w:cs="方正仿宋_GBK" w:hint="eastAsia"/>
          <w:b/>
          <w:bCs/>
          <w:color w:val="000000" w:themeColor="text1"/>
          <w:sz w:val="32"/>
          <w:szCs w:val="32"/>
        </w:rPr>
        <w:t>（社会公开全稿）</w:t>
      </w:r>
    </w:p>
    <w:p w:rsidR="00024B23" w:rsidRDefault="00024B23">
      <w:pPr>
        <w:spacing w:line="600" w:lineRule="exact"/>
        <w:rPr>
          <w:rFonts w:ascii="仿宋_GB2312" w:eastAsia="仿宋_GB2312"/>
          <w:color w:val="000000" w:themeColor="text1"/>
          <w:sz w:val="34"/>
          <w:szCs w:val="34"/>
        </w:rPr>
      </w:pPr>
    </w:p>
    <w:p w:rsidR="00024B23" w:rsidRDefault="00A609DD">
      <w:pPr>
        <w:spacing w:line="600" w:lineRule="exact"/>
        <w:ind w:firstLineChars="200" w:firstLine="640"/>
        <w:rPr>
          <w:rFonts w:ascii="方正仿宋_GBK" w:eastAsia="方正仿宋_GBK" w:hAnsi="方正仿宋_GBK" w:cs="方正仿宋_GBK"/>
          <w:b/>
          <w:bCs/>
          <w:color w:val="000000" w:themeColor="text1"/>
          <w:sz w:val="32"/>
          <w:szCs w:val="32"/>
        </w:rPr>
      </w:pPr>
      <w:r>
        <w:rPr>
          <w:rFonts w:ascii="方正仿宋_GBK" w:eastAsia="方正仿宋_GBK" w:hAnsi="方正仿宋_GBK" w:cs="方正仿宋_GBK" w:hint="eastAsia"/>
          <w:b/>
          <w:bCs/>
          <w:color w:val="000000" w:themeColor="text1"/>
          <w:sz w:val="32"/>
          <w:szCs w:val="32"/>
        </w:rPr>
        <w:t>按照区委巡察工作统一部署，2021年6月7日至7月21日，区委巡察五组对泰达街道开展了深化改革专项巡察，并于</w:t>
      </w:r>
      <w:r>
        <w:rPr>
          <w:rFonts w:ascii="方正仿宋_GBK" w:eastAsia="方正仿宋_GBK" w:hAnsi="方正仿宋_GBK" w:cs="方正仿宋_GBK"/>
          <w:b/>
          <w:bCs/>
          <w:color w:val="000000" w:themeColor="text1"/>
          <w:sz w:val="32"/>
          <w:szCs w:val="32"/>
        </w:rPr>
        <w:t>10</w:t>
      </w:r>
      <w:r>
        <w:rPr>
          <w:rFonts w:ascii="方正仿宋_GBK" w:eastAsia="方正仿宋_GBK" w:hAnsi="方正仿宋_GBK" w:cs="方正仿宋_GBK" w:hint="eastAsia"/>
          <w:b/>
          <w:bCs/>
          <w:color w:val="000000" w:themeColor="text1"/>
          <w:sz w:val="32"/>
          <w:szCs w:val="32"/>
        </w:rPr>
        <w:t>月</w:t>
      </w:r>
      <w:r>
        <w:rPr>
          <w:rFonts w:ascii="方正仿宋_GBK" w:eastAsia="方正仿宋_GBK" w:hAnsi="方正仿宋_GBK" w:cs="方正仿宋_GBK"/>
          <w:b/>
          <w:bCs/>
          <w:color w:val="000000" w:themeColor="text1"/>
          <w:sz w:val="32"/>
          <w:szCs w:val="32"/>
        </w:rPr>
        <w:t>19</w:t>
      </w:r>
      <w:r>
        <w:rPr>
          <w:rFonts w:ascii="方正仿宋_GBK" w:eastAsia="方正仿宋_GBK" w:hAnsi="方正仿宋_GBK" w:cs="方正仿宋_GBK" w:hint="eastAsia"/>
          <w:b/>
          <w:bCs/>
          <w:color w:val="000000" w:themeColor="text1"/>
          <w:sz w:val="32"/>
          <w:szCs w:val="32"/>
        </w:rPr>
        <w:t>日反馈了巡察意见。按照党务公开原则和巡察工作有关要求，现将巡察集中整改情况予以公布。</w:t>
      </w:r>
    </w:p>
    <w:p w:rsidR="00024B23" w:rsidRDefault="00A609DD">
      <w:pPr>
        <w:spacing w:line="600" w:lineRule="exact"/>
        <w:ind w:firstLine="645"/>
        <w:rPr>
          <w:rFonts w:ascii="方正黑体_GBK" w:eastAsia="方正黑体_GBK"/>
          <w:b/>
          <w:bCs/>
          <w:sz w:val="32"/>
          <w:szCs w:val="32"/>
        </w:rPr>
      </w:pPr>
      <w:r>
        <w:rPr>
          <w:rFonts w:ascii="方正黑体_GBK" w:eastAsia="方正黑体_GBK" w:hint="eastAsia"/>
          <w:b/>
          <w:bCs/>
          <w:sz w:val="32"/>
          <w:szCs w:val="32"/>
        </w:rPr>
        <w:t>一、履行主体责任情况</w:t>
      </w:r>
    </w:p>
    <w:p w:rsidR="00024B23" w:rsidRDefault="00A609DD">
      <w:pPr>
        <w:spacing w:line="600" w:lineRule="exact"/>
        <w:ind w:firstLineChars="200" w:firstLine="640"/>
        <w:rPr>
          <w:rFonts w:hAnsi="仿宋_GB2312" w:cs="仿宋_GB2312"/>
          <w:sz w:val="32"/>
          <w:szCs w:val="32"/>
        </w:rPr>
      </w:pPr>
      <w:r>
        <w:rPr>
          <w:rFonts w:ascii="方正仿宋_GBK" w:eastAsia="方正仿宋_GBK" w:hAnsi="方正仿宋_GBK" w:cs="方正仿宋_GBK" w:hint="eastAsia"/>
          <w:b/>
          <w:bCs/>
          <w:sz w:val="32"/>
          <w:szCs w:val="32"/>
        </w:rPr>
        <w:t>根据三届区委第十五轮巡察工作统一部署，2021年6月7日至7月21日，区委第五巡察组对泰达街开展了常规巡察，并于10月</w:t>
      </w:r>
      <w:r>
        <w:rPr>
          <w:rFonts w:ascii="方正仿宋_GBK" w:eastAsia="方正仿宋_GBK" w:hAnsi="方正仿宋_GBK" w:cs="方正仿宋_GBK"/>
          <w:b/>
          <w:bCs/>
          <w:sz w:val="32"/>
          <w:szCs w:val="32"/>
        </w:rPr>
        <w:t>28</w:t>
      </w:r>
      <w:r>
        <w:rPr>
          <w:rFonts w:ascii="方正仿宋_GBK" w:eastAsia="方正仿宋_GBK" w:hAnsi="方正仿宋_GBK" w:cs="方正仿宋_GBK" w:hint="eastAsia"/>
          <w:b/>
          <w:bCs/>
          <w:sz w:val="32"/>
          <w:szCs w:val="32"/>
        </w:rPr>
        <w:t>日反馈了巡察情况。泰达街道工委高度重视巡察整改工作，对反馈的问题和意见诚恳接受、照单全收、深刻反思，把整改落实作为一项重大政治任务，第一时间结合街道工作实际认真研究、逐条梳理，制定整改举措、明确任务分工。工委主要负责同志充分发挥“第一责任人责任”，亲自抓整改落实工作，多次深入研究部署整改任务举措，经泰达街工委（扩大）会议集体研究通过，并经泰达街工委</w:t>
      </w:r>
      <w:r>
        <w:rPr>
          <w:rFonts w:ascii="方正仿宋_GBK" w:eastAsia="方正仿宋_GBK" w:hAnsi="方正仿宋_GBK" w:cs="方正仿宋_GBK" w:hint="eastAsia"/>
          <w:b/>
          <w:spacing w:val="6"/>
          <w:sz w:val="32"/>
          <w:szCs w:val="32"/>
        </w:rPr>
        <w:t>巡察整改工作领导小组“第一组长”张福旺书记审阅后定稿</w:t>
      </w:r>
      <w:r>
        <w:rPr>
          <w:rFonts w:ascii="方正仿宋_GBK" w:eastAsia="方正仿宋_GBK" w:hAnsi="方正仿宋_GBK" w:cs="方正仿宋_GBK" w:hint="eastAsia"/>
          <w:b/>
          <w:bCs/>
          <w:sz w:val="32"/>
          <w:szCs w:val="32"/>
        </w:rPr>
        <w:t>。后结合区委组织部、区委巡察办、区纪委监委第一乡镇纪检监察工作室等指导反馈意见和泰达街</w:t>
      </w:r>
      <w:r>
        <w:rPr>
          <w:rFonts w:ascii="方正仿宋_GBK" w:eastAsia="方正仿宋_GBK" w:hAnsi="方正仿宋_GBK" w:cs="方正仿宋_GBK" w:hint="eastAsia"/>
          <w:b/>
          <w:bCs/>
          <w:sz w:val="32"/>
          <w:szCs w:val="32"/>
        </w:rPr>
        <w:lastRenderedPageBreak/>
        <w:t>深化体制机制改革后现状，修改完善后经工委主要负责同志同意后上报。为持续深入推进整改落实工作，泰达街道工委落实区委巡察反馈意见整改工作领导小组办公室建立定期督办机制，结合整改时限要求及时提醒整改任务落实，</w:t>
      </w:r>
      <w:r>
        <w:rPr>
          <w:rFonts w:ascii="方正仿宋_GBK" w:eastAsia="方正仿宋_GBK" w:hint="eastAsia"/>
          <w:b/>
          <w:bCs/>
          <w:sz w:val="32"/>
          <w:szCs w:val="32"/>
        </w:rPr>
        <w:t>督促检查整改成效。</w:t>
      </w:r>
      <w:r>
        <w:rPr>
          <w:rFonts w:ascii="方正仿宋_GBK" w:eastAsia="方正仿宋_GBK" w:hAnsi="方正仿宋_GBK" w:cs="方正仿宋_GBK" w:hint="eastAsia"/>
          <w:b/>
          <w:bCs/>
          <w:sz w:val="32"/>
          <w:szCs w:val="32"/>
        </w:rPr>
        <w:t>2</w:t>
      </w:r>
      <w:r>
        <w:rPr>
          <w:rFonts w:ascii="方正仿宋_GBK" w:eastAsia="方正仿宋_GBK" w:hAnsi="方正仿宋_GBK" w:cs="方正仿宋_GBK"/>
          <w:b/>
          <w:bCs/>
          <w:sz w:val="32"/>
          <w:szCs w:val="32"/>
        </w:rPr>
        <w:t>022</w:t>
      </w:r>
      <w:r>
        <w:rPr>
          <w:rFonts w:ascii="方正仿宋_GBK" w:eastAsia="方正仿宋_GBK" w:hint="eastAsia"/>
          <w:b/>
          <w:bCs/>
          <w:sz w:val="32"/>
          <w:szCs w:val="32"/>
        </w:rPr>
        <w:t>年</w:t>
      </w:r>
      <w:r>
        <w:rPr>
          <w:rFonts w:ascii="方正仿宋_GBK" w:eastAsia="方正仿宋_GBK" w:hAnsi="方正仿宋_GBK" w:cs="方正仿宋_GBK"/>
          <w:b/>
          <w:bCs/>
          <w:sz w:val="32"/>
          <w:szCs w:val="32"/>
        </w:rPr>
        <w:t>2</w:t>
      </w:r>
      <w:r>
        <w:rPr>
          <w:rFonts w:ascii="方正仿宋_GBK" w:eastAsia="方正仿宋_GBK" w:hint="eastAsia"/>
          <w:b/>
          <w:bCs/>
          <w:sz w:val="32"/>
          <w:szCs w:val="32"/>
        </w:rPr>
        <w:t>月</w:t>
      </w:r>
      <w:r>
        <w:rPr>
          <w:rFonts w:ascii="方正仿宋_GBK" w:eastAsia="方正仿宋_GBK" w:hAnsi="方正仿宋_GBK" w:cs="方正仿宋_GBK" w:hint="eastAsia"/>
          <w:b/>
          <w:bCs/>
          <w:sz w:val="32"/>
          <w:szCs w:val="32"/>
        </w:rPr>
        <w:t>年</w:t>
      </w:r>
      <w:r>
        <w:rPr>
          <w:rFonts w:ascii="方正仿宋_GBK" w:eastAsia="方正仿宋_GBK" w:hAnsi="方正仿宋_GBK" w:cs="方正仿宋_GBK"/>
          <w:b/>
          <w:bCs/>
          <w:sz w:val="32"/>
          <w:szCs w:val="32"/>
        </w:rPr>
        <w:t>10</w:t>
      </w:r>
      <w:r>
        <w:rPr>
          <w:rFonts w:ascii="方正仿宋_GBK" w:eastAsia="方正仿宋_GBK" w:hint="eastAsia"/>
          <w:b/>
          <w:bCs/>
          <w:sz w:val="32"/>
          <w:szCs w:val="32"/>
        </w:rPr>
        <w:t>日，泰达</w:t>
      </w:r>
      <w:r>
        <w:rPr>
          <w:rFonts w:ascii="方正仿宋_GBK" w:eastAsia="方正仿宋_GBK" w:hAnsi="方正仿宋_GBK" w:cs="方正仿宋_GBK" w:hint="eastAsia"/>
          <w:b/>
          <w:bCs/>
          <w:sz w:val="32"/>
          <w:szCs w:val="32"/>
        </w:rPr>
        <w:t>街道工委召开党史学习教育专题民主生活会暨三届区委第十五轮巡察整改专题民主生活会，区委第五督导组全程参加。本次民主生活会吴鹏同志依次通报2020年度民主生活</w:t>
      </w:r>
      <w:r>
        <w:rPr>
          <w:rFonts w:ascii="方正仿宋_GBK" w:eastAsia="方正仿宋_GBK" w:hAnsi="方正仿宋_GBK" w:cs="方正仿宋_GBK"/>
          <w:b/>
          <w:bCs/>
          <w:sz w:val="32"/>
          <w:szCs w:val="32"/>
        </w:rPr>
        <w:t>整改措施落实情况</w:t>
      </w:r>
      <w:r>
        <w:rPr>
          <w:rFonts w:ascii="方正仿宋_GBK" w:eastAsia="方正仿宋_GBK" w:hAnsi="方正仿宋_GBK" w:cs="方正仿宋_GBK" w:hint="eastAsia"/>
          <w:b/>
          <w:bCs/>
          <w:sz w:val="32"/>
          <w:szCs w:val="32"/>
        </w:rPr>
        <w:t>、本次生活会征求意见情况，代表领导班子作对照检查，自己对照检查作自我批评，参会党员领导干部对其提出批评意见。随后督导组做出点评，最后吴鹏同志总结会议情况，提出整改要求。</w:t>
      </w:r>
    </w:p>
    <w:p w:rsidR="00024B23" w:rsidRDefault="00A609DD">
      <w:pPr>
        <w:spacing w:line="600" w:lineRule="exact"/>
        <w:ind w:firstLine="645"/>
        <w:rPr>
          <w:rFonts w:ascii="方正黑体_GBK" w:eastAsia="方正黑体_GBK"/>
          <w:b/>
          <w:bCs/>
          <w:sz w:val="32"/>
          <w:szCs w:val="32"/>
        </w:rPr>
      </w:pPr>
      <w:r>
        <w:rPr>
          <w:rFonts w:ascii="方正黑体_GBK" w:eastAsia="方正黑体_GBK" w:hint="eastAsia"/>
          <w:b/>
          <w:bCs/>
          <w:sz w:val="32"/>
          <w:szCs w:val="32"/>
        </w:rPr>
        <w:t>二、反馈问题整改落实情况</w:t>
      </w:r>
    </w:p>
    <w:p w:rsidR="00024B23" w:rsidRDefault="00A609DD">
      <w:pPr>
        <w:spacing w:line="600" w:lineRule="exact"/>
        <w:ind w:firstLine="645"/>
        <w:rPr>
          <w:rFonts w:ascii="方正仿宋_GBK" w:eastAsia="方正仿宋_GBK"/>
          <w:b/>
          <w:bCs/>
          <w:sz w:val="32"/>
          <w:szCs w:val="32"/>
        </w:rPr>
      </w:pPr>
      <w:r>
        <w:rPr>
          <w:rFonts w:ascii="方正仿宋_GBK" w:eastAsia="方正仿宋_GBK"/>
          <w:b/>
          <w:bCs/>
          <w:sz w:val="32"/>
          <w:szCs w:val="32"/>
        </w:rPr>
        <w:t>本轮</w:t>
      </w:r>
      <w:r>
        <w:rPr>
          <w:rFonts w:ascii="方正仿宋_GBK" w:eastAsia="方正仿宋_GBK" w:hint="eastAsia"/>
          <w:b/>
          <w:bCs/>
          <w:sz w:val="32"/>
          <w:szCs w:val="32"/>
        </w:rPr>
        <w:t>巡察</w:t>
      </w:r>
      <w:r>
        <w:rPr>
          <w:rFonts w:ascii="方正仿宋_GBK" w:eastAsia="方正仿宋_GBK"/>
          <w:b/>
          <w:bCs/>
          <w:sz w:val="32"/>
          <w:szCs w:val="32"/>
        </w:rPr>
        <w:t>共反馈具体问题</w:t>
      </w:r>
      <w:r>
        <w:rPr>
          <w:rFonts w:ascii="方正仿宋_GBK" w:eastAsia="方正仿宋_GBK" w:hint="eastAsia"/>
          <w:b/>
          <w:bCs/>
          <w:sz w:val="32"/>
          <w:szCs w:val="32"/>
        </w:rPr>
        <w:t>4</w:t>
      </w:r>
      <w:r>
        <w:rPr>
          <w:rFonts w:ascii="方正仿宋_GBK" w:eastAsia="方正仿宋_GBK"/>
          <w:b/>
          <w:bCs/>
          <w:sz w:val="32"/>
          <w:szCs w:val="32"/>
        </w:rPr>
        <w:t>7个，</w:t>
      </w:r>
      <w:r>
        <w:rPr>
          <w:rFonts w:ascii="方正仿宋_GBK" w:eastAsia="方正仿宋_GBK" w:hint="eastAsia"/>
          <w:b/>
          <w:bCs/>
          <w:sz w:val="32"/>
          <w:szCs w:val="32"/>
        </w:rPr>
        <w:t>制定整改措施7</w:t>
      </w:r>
      <w:r>
        <w:rPr>
          <w:rFonts w:ascii="方正仿宋_GBK" w:eastAsia="方正仿宋_GBK"/>
          <w:b/>
          <w:bCs/>
          <w:sz w:val="32"/>
          <w:szCs w:val="32"/>
        </w:rPr>
        <w:t>2</w:t>
      </w:r>
      <w:r>
        <w:rPr>
          <w:rFonts w:ascii="方正仿宋_GBK" w:eastAsia="方正仿宋_GBK" w:hint="eastAsia"/>
          <w:b/>
          <w:bCs/>
          <w:sz w:val="32"/>
          <w:szCs w:val="32"/>
        </w:rPr>
        <w:t>个。集中整改期间，共完成举一反三整改6项、“推动改革、促进发展”整改3项，制定完善制度6个、挽回损失6</w:t>
      </w:r>
      <w:r>
        <w:rPr>
          <w:rFonts w:ascii="方正仿宋_GBK" w:eastAsia="方正仿宋_GBK"/>
          <w:b/>
          <w:bCs/>
          <w:sz w:val="32"/>
          <w:szCs w:val="32"/>
        </w:rPr>
        <w:t>.38</w:t>
      </w:r>
      <w:r>
        <w:rPr>
          <w:rFonts w:ascii="方正仿宋_GBK" w:eastAsia="方正仿宋_GBK" w:hint="eastAsia"/>
          <w:b/>
          <w:bCs/>
          <w:sz w:val="32"/>
          <w:szCs w:val="32"/>
        </w:rPr>
        <w:t>万元。”</w:t>
      </w:r>
    </w:p>
    <w:p w:rsidR="003F2025" w:rsidRPr="00041639" w:rsidRDefault="003F2025" w:rsidP="003F2025">
      <w:pPr>
        <w:spacing w:line="580" w:lineRule="exact"/>
        <w:ind w:firstLineChars="200" w:firstLine="640"/>
        <w:rPr>
          <w:rFonts w:ascii="方正仿宋_GBK" w:eastAsia="方正仿宋_GBK"/>
          <w:b/>
          <w:bCs/>
          <w:sz w:val="32"/>
          <w:szCs w:val="32"/>
        </w:rPr>
      </w:pPr>
      <w:r w:rsidRPr="00041639">
        <w:rPr>
          <w:rFonts w:ascii="方正楷体_GBK" w:eastAsia="方正楷体_GBK" w:hAnsi="仿宋_GB2312" w:cs="仿宋_GB2312" w:hint="eastAsia"/>
          <w:b/>
          <w:sz w:val="32"/>
          <w:szCs w:val="32"/>
        </w:rPr>
        <w:t>（一）聚焦“</w:t>
      </w:r>
      <w:r w:rsidRPr="00041639">
        <w:rPr>
          <w:rFonts w:ascii="方正楷体_GBK" w:eastAsia="方正楷体_GBK" w:hAnsi="方正楷体_GBK" w:cs="方正楷体_GBK" w:hint="eastAsia"/>
          <w:b/>
          <w:sz w:val="32"/>
          <w:szCs w:val="32"/>
        </w:rPr>
        <w:t>政治站位不高，统筹谋划推进社会治理和民生服务建设‘三个先行示范区’不够到位</w:t>
      </w:r>
      <w:r w:rsidRPr="00041639">
        <w:rPr>
          <w:rFonts w:ascii="方正楷体_GBK" w:eastAsia="方正楷体_GBK" w:hAnsi="仿宋_GB2312" w:cs="仿宋_GB2312" w:hint="eastAsia"/>
          <w:b/>
          <w:sz w:val="32"/>
          <w:szCs w:val="32"/>
        </w:rPr>
        <w:t>”问题</w:t>
      </w:r>
    </w:p>
    <w:p w:rsidR="003F2025" w:rsidRPr="00041639" w:rsidRDefault="003F2025" w:rsidP="003F2025">
      <w:pPr>
        <w:spacing w:line="580" w:lineRule="exact"/>
        <w:ind w:firstLineChars="200" w:firstLine="640"/>
        <w:rPr>
          <w:rFonts w:ascii="方正楷体_GBK" w:eastAsia="方正楷体_GBK" w:hAnsi="仿宋_GB2312" w:cs="仿宋_GB2312"/>
          <w:b/>
          <w:sz w:val="32"/>
          <w:szCs w:val="32"/>
        </w:rPr>
      </w:pPr>
      <w:r w:rsidRPr="00041639">
        <w:rPr>
          <w:rFonts w:ascii="方正仿宋_GBK" w:eastAsia="方正仿宋_GBK" w:hint="eastAsia"/>
          <w:b/>
          <w:bCs/>
          <w:sz w:val="32"/>
          <w:szCs w:val="32"/>
        </w:rPr>
        <w:t>1.在“</w:t>
      </w:r>
      <w:r w:rsidRPr="00041639">
        <w:rPr>
          <w:rFonts w:ascii="方正仿宋_GBK" w:eastAsia="方正仿宋_GBK" w:hAnsi="方正仿宋_GBK" w:cs="方正仿宋_GBK" w:hint="eastAsia"/>
          <w:b/>
          <w:bCs/>
          <w:sz w:val="32"/>
          <w:szCs w:val="32"/>
        </w:rPr>
        <w:t>政治领悟力不高，贯彻落实习近平总书记关于城市治理重要指示和市区委重点工作不扎实。</w:t>
      </w:r>
      <w:r w:rsidRPr="00041639">
        <w:rPr>
          <w:rFonts w:ascii="方正仿宋_GBK" w:eastAsia="方正仿宋_GBK" w:hint="eastAsia"/>
          <w:b/>
          <w:bCs/>
          <w:sz w:val="32"/>
          <w:szCs w:val="32"/>
        </w:rPr>
        <w:t>”方面</w:t>
      </w:r>
      <w:r w:rsidR="00285568">
        <w:rPr>
          <w:rFonts w:ascii="方正仿宋_GBK" w:eastAsia="方正仿宋_GBK" w:hint="eastAsia"/>
          <w:b/>
          <w:bCs/>
          <w:sz w:val="32"/>
          <w:szCs w:val="32"/>
        </w:rPr>
        <w:t>。</w:t>
      </w:r>
    </w:p>
    <w:p w:rsidR="00024B23" w:rsidRDefault="002F2BDF" w:rsidP="002F2BDF">
      <w:pPr>
        <w:spacing w:line="580" w:lineRule="exact"/>
        <w:ind w:firstLine="645"/>
        <w:rPr>
          <w:rFonts w:ascii="方正仿宋_GBK" w:eastAsia="方正仿宋_GBK"/>
          <w:b/>
          <w:bCs/>
          <w:sz w:val="32"/>
          <w:szCs w:val="32"/>
        </w:rPr>
      </w:pPr>
      <w:r>
        <w:rPr>
          <w:rFonts w:ascii="方正仿宋_GBK" w:eastAsia="方正仿宋_GBK" w:hint="eastAsia"/>
          <w:b/>
          <w:bCs/>
          <w:sz w:val="32"/>
          <w:szCs w:val="32"/>
        </w:rPr>
        <w:t>（1）针对</w:t>
      </w:r>
      <w:r w:rsidR="003F2025" w:rsidRPr="00041639">
        <w:rPr>
          <w:rFonts w:ascii="方正楷体_GBK" w:eastAsia="方正楷体_GBK" w:hAnsi="仿宋_GB2312" w:cs="仿宋_GB2312" w:hint="eastAsia"/>
          <w:b/>
          <w:sz w:val="32"/>
          <w:szCs w:val="32"/>
        </w:rPr>
        <w:t>“</w:t>
      </w:r>
      <w:r w:rsidR="003F2025" w:rsidRPr="00041639">
        <w:rPr>
          <w:rFonts w:ascii="方正仿宋_GBK" w:eastAsia="方正仿宋_GBK" w:hAnsi="方正仿宋_GBK" w:cs="方正仿宋_GBK" w:hint="eastAsia"/>
          <w:b/>
          <w:bCs/>
          <w:sz w:val="32"/>
          <w:szCs w:val="32"/>
        </w:rPr>
        <w:t>理论学习与工作结合不紧密</w:t>
      </w:r>
      <w:r w:rsidR="003F2025" w:rsidRPr="00041639">
        <w:rPr>
          <w:rFonts w:ascii="方正仿宋_GBK" w:eastAsia="方正仿宋_GBK" w:hint="eastAsia"/>
          <w:b/>
          <w:bCs/>
          <w:sz w:val="32"/>
          <w:szCs w:val="32"/>
        </w:rPr>
        <w:t>”问题</w:t>
      </w:r>
      <w:r>
        <w:rPr>
          <w:rFonts w:ascii="方正仿宋_GBK" w:eastAsia="方正仿宋_GBK" w:hint="eastAsia"/>
          <w:b/>
          <w:bCs/>
          <w:sz w:val="32"/>
          <w:szCs w:val="32"/>
        </w:rPr>
        <w:t>，</w:t>
      </w:r>
      <w:r w:rsidR="00A609DD">
        <w:rPr>
          <w:rFonts w:ascii="方正仿宋_GBK" w:eastAsia="方正仿宋_GBK" w:hint="eastAsia"/>
          <w:b/>
          <w:bCs/>
          <w:sz w:val="32"/>
          <w:szCs w:val="32"/>
        </w:rPr>
        <w:t>进行了以下整改：</w:t>
      </w:r>
      <w:r>
        <w:rPr>
          <w:rFonts w:ascii="方正仿宋_GBK" w:eastAsia="方正仿宋_GBK" w:hint="eastAsia"/>
          <w:b/>
          <w:bCs/>
          <w:sz w:val="32"/>
          <w:szCs w:val="32"/>
        </w:rPr>
        <w:t>一是</w:t>
      </w:r>
      <w:r w:rsidR="00A609DD">
        <w:rPr>
          <w:rFonts w:ascii="方正仿宋_GBK" w:eastAsia="方正仿宋_GBK" w:hAnsi="方正仿宋_GBK" w:cs="方正仿宋_GBK" w:hint="eastAsia"/>
          <w:b/>
          <w:bCs/>
          <w:sz w:val="32"/>
          <w:szCs w:val="32"/>
        </w:rPr>
        <w:t>把习近平总书记重要论述</w:t>
      </w:r>
      <w:r w:rsidR="00A609DD">
        <w:rPr>
          <w:rFonts w:ascii="方正仿宋_GBK" w:eastAsia="方正仿宋_GBK" w:hAnsi="方正仿宋_GBK" w:cs="方正仿宋_GBK"/>
          <w:b/>
          <w:bCs/>
          <w:sz w:val="32"/>
          <w:szCs w:val="32"/>
        </w:rPr>
        <w:t>纳入读书班、理论学习中</w:t>
      </w:r>
      <w:r w:rsidR="00A609DD">
        <w:rPr>
          <w:rFonts w:ascii="方正仿宋_GBK" w:eastAsia="方正仿宋_GBK" w:hAnsi="方正仿宋_GBK" w:cs="方正仿宋_GBK"/>
          <w:b/>
          <w:bCs/>
          <w:sz w:val="32"/>
          <w:szCs w:val="32"/>
        </w:rPr>
        <w:lastRenderedPageBreak/>
        <w:t>心组学习，专题进行集中学习、交流研讨</w:t>
      </w:r>
      <w:r w:rsidR="00A609DD">
        <w:rPr>
          <w:rFonts w:ascii="方正仿宋_GBK" w:eastAsia="方正仿宋_GBK" w:hAnsi="方正仿宋_GBK" w:cs="方正仿宋_GBK" w:hint="eastAsia"/>
          <w:b/>
          <w:bCs/>
          <w:sz w:val="32"/>
          <w:szCs w:val="32"/>
        </w:rPr>
        <w:t>。结合具体问题，</w:t>
      </w:r>
      <w:r w:rsidR="00A609DD">
        <w:rPr>
          <w:rFonts w:ascii="方正仿宋_GBK" w:eastAsia="方正仿宋_GBK" w:hAnsi="方正仿宋_GBK" w:cs="方正仿宋_GBK"/>
          <w:b/>
          <w:bCs/>
          <w:sz w:val="32"/>
          <w:szCs w:val="32"/>
        </w:rPr>
        <w:t>对城市管理领域相关要求、群众关注关心的问题进行系统分析讨论，不断提升基层社区为群众服务水平</w:t>
      </w:r>
      <w:r w:rsidR="00A609DD">
        <w:rPr>
          <w:rFonts w:ascii="方正仿宋_GBK" w:eastAsia="方正仿宋_GBK" w:hAnsi="方正仿宋_GBK" w:cs="方正仿宋_GBK" w:hint="eastAsia"/>
          <w:b/>
          <w:bCs/>
          <w:sz w:val="32"/>
          <w:szCs w:val="32"/>
        </w:rPr>
        <w:t>。卫生健康集团领导班子开展加强对</w:t>
      </w:r>
      <w:r w:rsidR="00A609DD">
        <w:rPr>
          <w:rFonts w:ascii="方正仿宋_GBK" w:eastAsia="方正仿宋_GBK" w:hAnsi="方正仿宋_GBK" w:cs="方正仿宋_GBK"/>
          <w:b/>
          <w:bCs/>
          <w:sz w:val="32"/>
          <w:szCs w:val="32"/>
        </w:rPr>
        <w:t>党中央关于提高居民医疗健康服务等相关讲话和会议精神的学习研讨</w:t>
      </w:r>
      <w:r w:rsidR="00A609DD">
        <w:rPr>
          <w:rFonts w:ascii="方正仿宋_GBK" w:eastAsia="方正仿宋_GBK" w:hAnsi="方正仿宋_GBK" w:cs="方正仿宋_GBK" w:hint="eastAsia"/>
          <w:b/>
          <w:bCs/>
          <w:sz w:val="32"/>
          <w:szCs w:val="32"/>
        </w:rPr>
        <w:t>，结合泰达街卫生健康事业发展实际情况，拟实行泰达医院、开发区社区卫生服务中心一体化管理，全面提升基本公共卫生和基本医疗的服务能力，满足居民日常医疗需求。</w:t>
      </w:r>
      <w:r w:rsidR="00A609DD">
        <w:rPr>
          <w:rFonts w:ascii="方正仿宋_GBK" w:eastAsia="方正仿宋_GBK" w:hAnsi="仿宋_GB2312" w:cs="仿宋_GB2312" w:hint="eastAsia"/>
          <w:b/>
          <w:sz w:val="32"/>
          <w:szCs w:val="32"/>
        </w:rPr>
        <w:t>成立泰达街道文化教育事业集团，创新实践教育事业集团化发展思路，以更加灵活的方式吸引高端教育人才，拓展优质教育资源。耀华中学滨海学校正式动工，岳阳道小学正式签约，泰达实验学校西校区正式投入使用，泰达一小二部正在维修改造，将推动优质教育资源加快发展。</w:t>
      </w:r>
      <w:r>
        <w:rPr>
          <w:rFonts w:ascii="方正仿宋_GBK" w:eastAsia="方正仿宋_GBK" w:hAnsi="仿宋_GB2312" w:cs="仿宋_GB2312" w:hint="eastAsia"/>
          <w:b/>
          <w:sz w:val="32"/>
          <w:szCs w:val="32"/>
        </w:rPr>
        <w:t>二是</w:t>
      </w:r>
      <w:r w:rsidRPr="00041639">
        <w:rPr>
          <w:rFonts w:ascii="方正仿宋_GBK" w:eastAsia="方正仿宋_GBK" w:hAnsi="仿宋_GB2312" w:cs="仿宋_GB2312" w:hint="eastAsia"/>
          <w:b/>
          <w:sz w:val="32"/>
          <w:szCs w:val="32"/>
        </w:rPr>
        <w:t>自区委启动泰达街深化体制机制改革以来，泰达街紧紧围绕“改出发展”的目标，进一步聚焦美丽“滨城”核心区建设，组织各系统各部门各单位进行深入系统研究论证，提出打造一流营商环境先行示范区、打造极具幸福感归属感的高品质社区先行示范区、完善区域智慧化精细治理先行示范区的“三个先行示范区”，推进美丽“滨城”、幸福泰达建设，打造“最佳城市环境”。巡察工作指出“工委会结合缔造美丽‘滨城’核心区域建设、打造‘三个先行示范区’要求系统研究不够”。泰达街工委高度重视，原定于2</w:t>
      </w:r>
      <w:r w:rsidRPr="00041639">
        <w:rPr>
          <w:rFonts w:ascii="方正仿宋_GBK" w:eastAsia="方正仿宋_GBK" w:hAnsi="仿宋_GB2312" w:cs="仿宋_GB2312"/>
          <w:b/>
          <w:sz w:val="32"/>
          <w:szCs w:val="32"/>
        </w:rPr>
        <w:t>022</w:t>
      </w:r>
      <w:r w:rsidRPr="00041639">
        <w:rPr>
          <w:rFonts w:ascii="方正仿宋_GBK" w:eastAsia="方正仿宋_GBK" w:hAnsi="仿宋_GB2312" w:cs="仿宋_GB2312" w:hint="eastAsia"/>
          <w:b/>
          <w:sz w:val="32"/>
          <w:szCs w:val="32"/>
        </w:rPr>
        <w:t>年1月</w:t>
      </w:r>
      <w:r w:rsidRPr="00041639">
        <w:rPr>
          <w:rFonts w:ascii="方正仿宋_GBK" w:eastAsia="方正仿宋_GBK" w:hAnsi="仿宋_GB2312" w:cs="仿宋_GB2312"/>
          <w:b/>
          <w:sz w:val="32"/>
          <w:szCs w:val="32"/>
        </w:rPr>
        <w:t>组织工委扩大会议，结合缔造美丽</w:t>
      </w:r>
      <w:r w:rsidRPr="00041639">
        <w:rPr>
          <w:rFonts w:ascii="方正仿宋_GBK" w:eastAsia="方正仿宋_GBK" w:hAnsi="仿宋_GB2312" w:cs="仿宋_GB2312"/>
          <w:b/>
          <w:sz w:val="32"/>
          <w:szCs w:val="32"/>
        </w:rPr>
        <w:t>“</w:t>
      </w:r>
      <w:r w:rsidRPr="00041639">
        <w:rPr>
          <w:rFonts w:ascii="方正仿宋_GBK" w:eastAsia="方正仿宋_GBK" w:hAnsi="仿宋_GB2312" w:cs="仿宋_GB2312"/>
          <w:b/>
          <w:sz w:val="32"/>
          <w:szCs w:val="32"/>
        </w:rPr>
        <w:t>滨城</w:t>
      </w:r>
      <w:r w:rsidRPr="00041639">
        <w:rPr>
          <w:rFonts w:ascii="方正仿宋_GBK" w:eastAsia="方正仿宋_GBK" w:hAnsi="仿宋_GB2312" w:cs="仿宋_GB2312"/>
          <w:b/>
          <w:sz w:val="32"/>
          <w:szCs w:val="32"/>
        </w:rPr>
        <w:t>”</w:t>
      </w:r>
      <w:r w:rsidRPr="00041639">
        <w:rPr>
          <w:rFonts w:ascii="方正仿宋_GBK" w:eastAsia="方正仿宋_GBK" w:hAnsi="仿宋_GB2312" w:cs="仿宋_GB2312"/>
          <w:b/>
          <w:sz w:val="32"/>
          <w:szCs w:val="32"/>
        </w:rPr>
        <w:t>核心区域建设、打造</w:t>
      </w:r>
      <w:r w:rsidRPr="00041639">
        <w:rPr>
          <w:rFonts w:ascii="方正仿宋_GBK" w:eastAsia="方正仿宋_GBK" w:hAnsi="仿宋_GB2312" w:cs="仿宋_GB2312"/>
          <w:b/>
          <w:sz w:val="32"/>
          <w:szCs w:val="32"/>
        </w:rPr>
        <w:t>“</w:t>
      </w:r>
      <w:r w:rsidRPr="00041639">
        <w:rPr>
          <w:rFonts w:ascii="方正仿宋_GBK" w:eastAsia="方正仿宋_GBK" w:hAnsi="仿宋_GB2312" w:cs="仿宋_GB2312"/>
          <w:b/>
          <w:sz w:val="32"/>
          <w:szCs w:val="32"/>
        </w:rPr>
        <w:t>三个先行示范区</w:t>
      </w:r>
      <w:r w:rsidRPr="00041639">
        <w:rPr>
          <w:rFonts w:ascii="方正仿宋_GBK" w:eastAsia="方正仿宋_GBK" w:hAnsi="仿宋_GB2312" w:cs="仿宋_GB2312"/>
          <w:b/>
          <w:sz w:val="32"/>
          <w:szCs w:val="32"/>
        </w:rPr>
        <w:t>”</w:t>
      </w:r>
      <w:r w:rsidRPr="00041639">
        <w:rPr>
          <w:rFonts w:ascii="方正仿宋_GBK" w:eastAsia="方正仿宋_GBK" w:hAnsi="仿宋_GB2312" w:cs="仿宋_GB2312"/>
          <w:b/>
          <w:sz w:val="32"/>
          <w:szCs w:val="32"/>
        </w:rPr>
        <w:t>要求开展集中学习研讨</w:t>
      </w:r>
      <w:r w:rsidRPr="00041639">
        <w:rPr>
          <w:rFonts w:ascii="方正仿宋_GBK" w:eastAsia="方正仿宋_GBK" w:hAnsi="仿宋_GB2312" w:cs="仿宋_GB2312" w:hint="eastAsia"/>
          <w:b/>
          <w:sz w:val="32"/>
          <w:szCs w:val="32"/>
        </w:rPr>
        <w:t>，受疫情影响，未能及时组织集中学习研讨。</w:t>
      </w:r>
      <w:r w:rsidRPr="00041639">
        <w:rPr>
          <w:rFonts w:ascii="方正仿宋_GBK" w:eastAsia="方正仿宋_GBK" w:hAnsi="仿宋_GB2312" w:cs="仿宋_GB2312" w:hint="eastAsia"/>
          <w:b/>
          <w:sz w:val="32"/>
          <w:szCs w:val="32"/>
        </w:rPr>
        <w:lastRenderedPageBreak/>
        <w:t>根据巡察反馈要求，泰达街组织工委（扩大）成员进行深入学习，并</w:t>
      </w:r>
      <w:r w:rsidRPr="00041639">
        <w:rPr>
          <w:rFonts w:ascii="方正仿宋_GBK" w:eastAsia="方正仿宋_GBK" w:hAnsi="仿宋_GB2312" w:cs="仿宋_GB2312"/>
          <w:b/>
          <w:sz w:val="32"/>
          <w:szCs w:val="32"/>
        </w:rPr>
        <w:t>在2022年2月15日第7次工委会中</w:t>
      </w:r>
      <w:r w:rsidRPr="00041639">
        <w:rPr>
          <w:rFonts w:ascii="方正仿宋_GBK" w:eastAsia="方正仿宋_GBK" w:hAnsi="仿宋_GB2312" w:cs="仿宋_GB2312" w:hint="eastAsia"/>
          <w:b/>
          <w:sz w:val="32"/>
          <w:szCs w:val="32"/>
        </w:rPr>
        <w:t>，泰达街工委主要负责同志和“两集团一中心”班子成员围绕</w:t>
      </w:r>
      <w:r w:rsidRPr="00041639">
        <w:rPr>
          <w:rFonts w:ascii="方正仿宋_GBK" w:eastAsia="方正仿宋_GBK" w:hAnsi="仿宋_GB2312" w:cs="仿宋_GB2312"/>
          <w:b/>
          <w:sz w:val="32"/>
          <w:szCs w:val="32"/>
        </w:rPr>
        <w:t>缔造美丽</w:t>
      </w:r>
      <w:r w:rsidRPr="00041639">
        <w:rPr>
          <w:rFonts w:ascii="方正仿宋_GBK" w:eastAsia="方正仿宋_GBK" w:hAnsi="仿宋_GB2312" w:cs="仿宋_GB2312"/>
          <w:b/>
          <w:sz w:val="32"/>
          <w:szCs w:val="32"/>
        </w:rPr>
        <w:t>“</w:t>
      </w:r>
      <w:r w:rsidRPr="00041639">
        <w:rPr>
          <w:rFonts w:ascii="方正仿宋_GBK" w:eastAsia="方正仿宋_GBK" w:hAnsi="仿宋_GB2312" w:cs="仿宋_GB2312"/>
          <w:b/>
          <w:sz w:val="32"/>
          <w:szCs w:val="32"/>
        </w:rPr>
        <w:t>滨城</w:t>
      </w:r>
      <w:r w:rsidRPr="00041639">
        <w:rPr>
          <w:rFonts w:ascii="方正仿宋_GBK" w:eastAsia="方正仿宋_GBK" w:hAnsi="仿宋_GB2312" w:cs="仿宋_GB2312"/>
          <w:b/>
          <w:sz w:val="32"/>
          <w:szCs w:val="32"/>
        </w:rPr>
        <w:t>”</w:t>
      </w:r>
      <w:r w:rsidRPr="00041639">
        <w:rPr>
          <w:rFonts w:ascii="方正仿宋_GBK" w:eastAsia="方正仿宋_GBK" w:hAnsi="仿宋_GB2312" w:cs="仿宋_GB2312"/>
          <w:b/>
          <w:sz w:val="32"/>
          <w:szCs w:val="32"/>
        </w:rPr>
        <w:t>核心区域建设、打造</w:t>
      </w:r>
      <w:r w:rsidRPr="00041639">
        <w:rPr>
          <w:rFonts w:ascii="方正仿宋_GBK" w:eastAsia="方正仿宋_GBK" w:hAnsi="仿宋_GB2312" w:cs="仿宋_GB2312"/>
          <w:b/>
          <w:sz w:val="32"/>
          <w:szCs w:val="32"/>
        </w:rPr>
        <w:t>“</w:t>
      </w:r>
      <w:r w:rsidRPr="00041639">
        <w:rPr>
          <w:rFonts w:ascii="方正仿宋_GBK" w:eastAsia="方正仿宋_GBK" w:hAnsi="仿宋_GB2312" w:cs="仿宋_GB2312"/>
          <w:b/>
          <w:sz w:val="32"/>
          <w:szCs w:val="32"/>
        </w:rPr>
        <w:t>三个先行示范区</w:t>
      </w:r>
      <w:r w:rsidRPr="00041639">
        <w:rPr>
          <w:rFonts w:ascii="方正仿宋_GBK" w:eastAsia="方正仿宋_GBK" w:hAnsi="仿宋_GB2312" w:cs="仿宋_GB2312"/>
          <w:b/>
          <w:sz w:val="32"/>
          <w:szCs w:val="32"/>
        </w:rPr>
        <w:t>”</w:t>
      </w:r>
      <w:r w:rsidRPr="00041639">
        <w:rPr>
          <w:rFonts w:ascii="方正仿宋_GBK" w:eastAsia="方正仿宋_GBK" w:hAnsi="仿宋_GB2312" w:cs="仿宋_GB2312" w:hint="eastAsia"/>
          <w:b/>
          <w:sz w:val="32"/>
          <w:szCs w:val="32"/>
        </w:rPr>
        <w:t>进行了集中学习研讨交流活动。</w:t>
      </w:r>
    </w:p>
    <w:p w:rsidR="00024B23" w:rsidRPr="00FB66BC" w:rsidRDefault="002F2BDF" w:rsidP="00FB66BC">
      <w:pPr>
        <w:spacing w:line="600" w:lineRule="exact"/>
        <w:ind w:firstLine="645"/>
        <w:rPr>
          <w:rFonts w:ascii="方正仿宋_GBK" w:eastAsia="方正仿宋_GBK" w:hAnsi="方正仿宋_GBK" w:cs="方正仿宋_GBK"/>
          <w:b/>
          <w:bCs/>
          <w:sz w:val="32"/>
          <w:szCs w:val="32"/>
        </w:rPr>
      </w:pPr>
      <w:r>
        <w:rPr>
          <w:rFonts w:ascii="方正仿宋_GBK" w:eastAsia="方正仿宋_GBK" w:hint="eastAsia"/>
          <w:b/>
          <w:bCs/>
          <w:sz w:val="32"/>
          <w:szCs w:val="32"/>
        </w:rPr>
        <w:t>（2）针对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落实美丽‘滨城’核心区域建设要求不到位</w:t>
      </w:r>
      <w:r w:rsidR="00A609DD">
        <w:rPr>
          <w:rFonts w:ascii="方正仿宋_GBK" w:eastAsia="方正仿宋_GBK" w:hint="eastAsia"/>
          <w:b/>
          <w:bCs/>
          <w:sz w:val="32"/>
          <w:szCs w:val="32"/>
        </w:rPr>
        <w:t>”问题</w:t>
      </w:r>
      <w:r>
        <w:rPr>
          <w:rFonts w:ascii="方正仿宋_GBK" w:eastAsia="方正仿宋_GBK" w:hint="eastAsia"/>
          <w:b/>
          <w:bCs/>
          <w:sz w:val="32"/>
          <w:szCs w:val="32"/>
        </w:rPr>
        <w:t>，</w:t>
      </w:r>
      <w:r w:rsidR="00FB66BC">
        <w:rPr>
          <w:rFonts w:ascii="方正仿宋_GBK" w:eastAsia="方正仿宋_GBK" w:hint="eastAsia"/>
          <w:b/>
          <w:bCs/>
          <w:sz w:val="32"/>
          <w:szCs w:val="32"/>
        </w:rPr>
        <w:t>进行了以下整改：</w:t>
      </w:r>
      <w:r w:rsidR="00A609DD" w:rsidRPr="00FB66BC">
        <w:rPr>
          <w:rFonts w:ascii="方正仿宋_GBK" w:eastAsia="方正仿宋_GBK" w:hAnsi="方正仿宋_GBK" w:cs="方正仿宋_GBK" w:hint="eastAsia"/>
          <w:b/>
          <w:bCs/>
          <w:sz w:val="32"/>
          <w:szCs w:val="32"/>
        </w:rPr>
        <w:t>一是</w:t>
      </w:r>
      <w:r w:rsidR="00A609DD">
        <w:rPr>
          <w:rFonts w:ascii="方正仿宋_GBK" w:eastAsia="方正仿宋_GBK" w:hAnsi="方正仿宋_GBK" w:cs="方正仿宋_GBK"/>
          <w:b/>
          <w:bCs/>
          <w:sz w:val="32"/>
          <w:szCs w:val="32"/>
        </w:rPr>
        <w:t>完善《美丽“滨城”2021年行动方案》配套任务清单，明确工作任务和完成时限</w:t>
      </w:r>
      <w:r w:rsidR="00A609DD">
        <w:rPr>
          <w:rFonts w:ascii="方正仿宋_GBK" w:eastAsia="方正仿宋_GBK" w:hAnsi="方正仿宋_GBK" w:cs="方正仿宋_GBK" w:hint="eastAsia"/>
          <w:b/>
          <w:bCs/>
          <w:sz w:val="32"/>
          <w:szCs w:val="32"/>
        </w:rPr>
        <w:t>；</w:t>
      </w:r>
      <w:r w:rsidR="00A609DD" w:rsidRPr="00FB66BC">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hint="eastAsia"/>
          <w:b/>
          <w:bCs/>
          <w:sz w:val="32"/>
          <w:szCs w:val="32"/>
        </w:rPr>
        <w:t>结合经开区经济社会发展需求，与经开区研究</w:t>
      </w:r>
      <w:r w:rsidR="00A609DD">
        <w:rPr>
          <w:rFonts w:ascii="方正仿宋_GBK" w:eastAsia="方正仿宋_GBK" w:hAnsi="方正仿宋_GBK" w:cs="方正仿宋_GBK"/>
          <w:b/>
          <w:bCs/>
          <w:sz w:val="32"/>
          <w:szCs w:val="32"/>
        </w:rPr>
        <w:t>调整</w:t>
      </w:r>
      <w:r w:rsidR="00A609DD">
        <w:rPr>
          <w:rFonts w:ascii="方正仿宋_GBK" w:eastAsia="方正仿宋_GBK" w:hAnsi="方正仿宋_GBK" w:cs="方正仿宋_GBK" w:hint="eastAsia"/>
          <w:b/>
          <w:bCs/>
          <w:sz w:val="32"/>
          <w:szCs w:val="32"/>
        </w:rPr>
        <w:t>完善了</w:t>
      </w:r>
      <w:r w:rsidR="00A609DD">
        <w:rPr>
          <w:rFonts w:ascii="方正仿宋_GBK" w:eastAsia="方正仿宋_GBK" w:hAnsi="方正仿宋_GBK" w:cs="方正仿宋_GBK"/>
          <w:b/>
          <w:bCs/>
          <w:sz w:val="32"/>
          <w:szCs w:val="32"/>
        </w:rPr>
        <w:t>卫生</w:t>
      </w:r>
      <w:r w:rsidR="00A609DD">
        <w:rPr>
          <w:rFonts w:ascii="方正仿宋_GBK" w:eastAsia="方正仿宋_GBK" w:hAnsi="方正仿宋_GBK" w:cs="方正仿宋_GBK" w:hint="eastAsia"/>
          <w:b/>
          <w:bCs/>
          <w:sz w:val="32"/>
          <w:szCs w:val="32"/>
        </w:rPr>
        <w:t>、教育</w:t>
      </w:r>
      <w:r w:rsidR="00A609DD">
        <w:rPr>
          <w:rFonts w:ascii="方正仿宋_GBK" w:eastAsia="方正仿宋_GBK" w:hAnsi="方正仿宋_GBK" w:cs="方正仿宋_GBK"/>
          <w:b/>
          <w:bCs/>
          <w:sz w:val="32"/>
          <w:szCs w:val="32"/>
        </w:rPr>
        <w:t>系统十四五规划</w:t>
      </w:r>
      <w:r w:rsidR="00A609DD">
        <w:rPr>
          <w:rFonts w:ascii="方正仿宋_GBK" w:eastAsia="方正仿宋_GBK" w:hAnsi="方正仿宋_GBK" w:cs="方正仿宋_GBK" w:hint="eastAsia"/>
          <w:b/>
          <w:bCs/>
          <w:sz w:val="32"/>
          <w:szCs w:val="32"/>
        </w:rPr>
        <w:t>。</w:t>
      </w:r>
    </w:p>
    <w:p w:rsidR="00024B23" w:rsidRDefault="00FB66BC" w:rsidP="00FB66BC">
      <w:pPr>
        <w:spacing w:line="600" w:lineRule="exact"/>
        <w:ind w:firstLine="645"/>
        <w:rPr>
          <w:rFonts w:ascii="方正仿宋_GBK" w:eastAsia="方正仿宋_GBK" w:hAnsi="方正仿宋_GBK" w:cs="方正仿宋_GBK"/>
          <w:b/>
          <w:bCs/>
          <w:sz w:val="32"/>
          <w:szCs w:val="32"/>
        </w:rPr>
      </w:pPr>
      <w:r>
        <w:rPr>
          <w:rFonts w:ascii="方正仿宋_GBK" w:eastAsia="方正仿宋_GBK" w:hint="eastAsia"/>
          <w:b/>
          <w:bCs/>
          <w:sz w:val="32"/>
          <w:szCs w:val="32"/>
        </w:rPr>
        <w:t>（3）</w:t>
      </w:r>
      <w:r w:rsidRPr="00FB66BC">
        <w:rPr>
          <w:rFonts w:ascii="方正仿宋_GBK" w:eastAsia="方正仿宋_GBK" w:hAnsi="方正仿宋_GBK" w:cs="方正仿宋_GBK" w:hint="eastAsia"/>
          <w:b/>
          <w:bCs/>
          <w:sz w:val="32"/>
          <w:szCs w:val="32"/>
        </w:rPr>
        <w:t>针对</w:t>
      </w:r>
      <w:r w:rsidR="00A609DD" w:rsidRPr="00FB66BC">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hint="eastAsia"/>
          <w:b/>
          <w:bCs/>
          <w:sz w:val="32"/>
          <w:szCs w:val="32"/>
        </w:rPr>
        <w:t>意识形态工作重视不够</w:t>
      </w:r>
      <w:r w:rsidR="00A609DD" w:rsidRPr="00FB66BC">
        <w:rPr>
          <w:rFonts w:ascii="方正仿宋_GBK" w:eastAsia="方正仿宋_GBK" w:hAnsi="方正仿宋_GBK" w:cs="方正仿宋_GBK" w:hint="eastAsia"/>
          <w:b/>
          <w:bCs/>
          <w:sz w:val="32"/>
          <w:szCs w:val="32"/>
        </w:rPr>
        <w:t>”问题</w:t>
      </w:r>
      <w:r w:rsidRPr="00FB66BC">
        <w:rPr>
          <w:rFonts w:ascii="方正仿宋_GBK" w:eastAsia="方正仿宋_GBK" w:hAnsi="方正仿宋_GBK" w:cs="方正仿宋_GBK" w:hint="eastAsia"/>
          <w:b/>
          <w:bCs/>
          <w:sz w:val="32"/>
          <w:szCs w:val="32"/>
        </w:rPr>
        <w:t>，</w:t>
      </w:r>
      <w:r w:rsidR="00A609DD" w:rsidRPr="00FB66BC">
        <w:rPr>
          <w:rFonts w:ascii="方正仿宋_GBK" w:eastAsia="方正仿宋_GBK" w:hAnsi="方正仿宋_GBK" w:cs="方正仿宋_GBK" w:hint="eastAsia"/>
          <w:b/>
          <w:bCs/>
          <w:sz w:val="32"/>
          <w:szCs w:val="32"/>
        </w:rPr>
        <w:t>进行了以下整改：一是</w:t>
      </w:r>
      <w:r w:rsidR="00A609DD">
        <w:rPr>
          <w:rFonts w:ascii="方正仿宋_GBK" w:eastAsia="方正仿宋_GBK" w:hAnsi="方正仿宋_GBK" w:cs="方正仿宋_GBK" w:hint="eastAsia"/>
          <w:b/>
          <w:bCs/>
          <w:sz w:val="32"/>
          <w:szCs w:val="32"/>
        </w:rPr>
        <w:t>通过“五项制度”的建立和完善（工作分析研判制度、阵地管理制度、检查考核制度、协调联动制度、专题督查制度）促规范，确保了意识形态工作由“虚化”转向“实化”</w:t>
      </w:r>
      <w:r w:rsidR="00A609DD" w:rsidRPr="00FB66BC">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hint="eastAsia"/>
          <w:b/>
          <w:bCs/>
          <w:sz w:val="32"/>
          <w:szCs w:val="32"/>
        </w:rPr>
        <w:t>强化意识形态工作，将意识形态工作融入日常，并在巡察整改专题民主生活会上开展意识形态领域工作查摆</w:t>
      </w:r>
      <w:r>
        <w:rPr>
          <w:rFonts w:ascii="方正仿宋_GBK" w:eastAsia="方正仿宋_GBK" w:hAnsi="方正仿宋_GBK" w:cs="方正仿宋_GBK" w:hint="eastAsia"/>
          <w:b/>
          <w:bCs/>
          <w:sz w:val="32"/>
          <w:szCs w:val="32"/>
        </w:rPr>
        <w:t>；三是</w:t>
      </w:r>
      <w:r w:rsidR="00A609DD">
        <w:rPr>
          <w:rFonts w:ascii="方正仿宋_GBK" w:eastAsia="方正仿宋_GBK" w:hAnsi="方正仿宋_GBK" w:cs="方正仿宋_GBK" w:hint="eastAsia"/>
          <w:b/>
          <w:bCs/>
          <w:sz w:val="32"/>
          <w:szCs w:val="32"/>
        </w:rPr>
        <w:t>进一步建立和完善工作制度，落实目标责任制，严格落实新区网信办要求，做到及时更新；</w:t>
      </w:r>
      <w:r>
        <w:rPr>
          <w:rFonts w:ascii="方正仿宋_GBK" w:eastAsia="方正仿宋_GBK" w:hAnsi="方正仿宋_GBK" w:cs="方正仿宋_GBK" w:hint="eastAsia"/>
          <w:b/>
          <w:bCs/>
          <w:sz w:val="32"/>
          <w:szCs w:val="32"/>
        </w:rPr>
        <w:t>四</w:t>
      </w:r>
      <w:r w:rsidR="00A609DD" w:rsidRPr="00FB66BC">
        <w:rPr>
          <w:rFonts w:ascii="方正仿宋_GBK" w:eastAsia="方正仿宋_GBK" w:hAnsi="方正仿宋_GBK" w:cs="方正仿宋_GBK" w:hint="eastAsia"/>
          <w:b/>
          <w:bCs/>
          <w:sz w:val="32"/>
          <w:szCs w:val="32"/>
        </w:rPr>
        <w:t>是</w:t>
      </w:r>
      <w:r w:rsidR="00A609DD">
        <w:rPr>
          <w:rFonts w:ascii="方正仿宋_GBK" w:eastAsia="方正仿宋_GBK" w:hAnsi="方正仿宋_GBK" w:cs="方正仿宋_GBK" w:hint="eastAsia"/>
          <w:b/>
          <w:bCs/>
          <w:sz w:val="32"/>
          <w:szCs w:val="32"/>
        </w:rPr>
        <w:t>规范信息的采集、审核和发布流程，严格信息公开发布工作。充分发挥其宣传平台的作用，合理制作优质短视频，保证更新质量；</w:t>
      </w:r>
      <w:r w:rsidRPr="00FB66BC">
        <w:rPr>
          <w:rFonts w:ascii="方正仿宋_GBK" w:eastAsia="方正仿宋_GBK" w:hAnsi="方正仿宋_GBK" w:cs="方正仿宋_GBK" w:hint="eastAsia"/>
          <w:b/>
          <w:bCs/>
          <w:sz w:val="32"/>
          <w:szCs w:val="32"/>
        </w:rPr>
        <w:t>五</w:t>
      </w:r>
      <w:r w:rsidR="00A609DD" w:rsidRPr="00FB66BC">
        <w:rPr>
          <w:rFonts w:ascii="方正仿宋_GBK" w:eastAsia="方正仿宋_GBK" w:hAnsi="方正仿宋_GBK" w:cs="方正仿宋_GBK" w:hint="eastAsia"/>
          <w:b/>
          <w:bCs/>
          <w:sz w:val="32"/>
          <w:szCs w:val="32"/>
        </w:rPr>
        <w:t>是</w:t>
      </w:r>
      <w:r w:rsidR="00A609DD">
        <w:rPr>
          <w:rFonts w:ascii="方正仿宋_GBK" w:eastAsia="方正仿宋_GBK" w:hAnsi="方正仿宋_GBK" w:cs="方正仿宋_GBK" w:hint="eastAsia"/>
          <w:b/>
          <w:bCs/>
          <w:sz w:val="32"/>
          <w:szCs w:val="32"/>
        </w:rPr>
        <w:t>建立长效机制。建立和完善内容审查和更新维护、考核评估、培训宣传等工作制度，深入、持续、高效地开展抖音发布工作。</w:t>
      </w:r>
      <w:r w:rsidR="00A609DD">
        <w:rPr>
          <w:rFonts w:ascii="方正仿宋_GBK" w:eastAsia="方正仿宋_GBK" w:hAnsi="方正仿宋_GBK" w:cs="方正仿宋_GBK"/>
          <w:b/>
          <w:bCs/>
          <w:sz w:val="32"/>
          <w:szCs w:val="32"/>
        </w:rPr>
        <w:t>2021</w:t>
      </w:r>
      <w:r w:rsidR="00A609DD">
        <w:rPr>
          <w:rFonts w:ascii="方正仿宋_GBK" w:eastAsia="方正仿宋_GBK" w:hAnsi="方正仿宋_GBK" w:cs="方正仿宋_GBK" w:hint="eastAsia"/>
          <w:b/>
          <w:bCs/>
          <w:sz w:val="32"/>
          <w:szCs w:val="32"/>
        </w:rPr>
        <w:t>年以来，已加强抖音账号维护、更新频</w:t>
      </w:r>
      <w:r w:rsidR="00A609DD">
        <w:rPr>
          <w:rFonts w:ascii="方正仿宋_GBK" w:eastAsia="方正仿宋_GBK" w:hAnsi="方正仿宋_GBK" w:cs="方正仿宋_GBK" w:hint="eastAsia"/>
          <w:b/>
          <w:bCs/>
          <w:sz w:val="32"/>
          <w:szCs w:val="32"/>
        </w:rPr>
        <w:lastRenderedPageBreak/>
        <w:t>次，截至</w:t>
      </w:r>
      <w:r w:rsidR="00A609DD">
        <w:rPr>
          <w:rFonts w:ascii="方正仿宋_GBK" w:eastAsia="方正仿宋_GBK" w:hAnsi="方正仿宋_GBK" w:cs="方正仿宋_GBK"/>
          <w:b/>
          <w:bCs/>
          <w:sz w:val="32"/>
          <w:szCs w:val="32"/>
        </w:rPr>
        <w:t>11</w:t>
      </w:r>
      <w:r w:rsidR="00A609DD">
        <w:rPr>
          <w:rFonts w:ascii="方正仿宋_GBK" w:eastAsia="方正仿宋_GBK" w:hAnsi="方正仿宋_GBK" w:cs="方正仿宋_GBK" w:hint="eastAsia"/>
          <w:b/>
          <w:bCs/>
          <w:sz w:val="32"/>
          <w:szCs w:val="32"/>
        </w:rPr>
        <w:t>月已发布</w:t>
      </w:r>
      <w:r w:rsidR="00A609DD">
        <w:rPr>
          <w:rFonts w:ascii="方正仿宋_GBK" w:eastAsia="方正仿宋_GBK" w:hAnsi="方正仿宋_GBK" w:cs="方正仿宋_GBK"/>
          <w:b/>
          <w:bCs/>
          <w:sz w:val="32"/>
          <w:szCs w:val="32"/>
        </w:rPr>
        <w:t>38</w:t>
      </w:r>
      <w:r w:rsidR="00A609DD">
        <w:rPr>
          <w:rFonts w:ascii="方正仿宋_GBK" w:eastAsia="方正仿宋_GBK" w:hAnsi="方正仿宋_GBK" w:cs="方正仿宋_GBK" w:hint="eastAsia"/>
          <w:b/>
          <w:bCs/>
          <w:sz w:val="32"/>
          <w:szCs w:val="32"/>
        </w:rPr>
        <w:t>条短视频</w:t>
      </w:r>
      <w:r>
        <w:rPr>
          <w:rFonts w:ascii="方正仿宋_GBK" w:eastAsia="方正仿宋_GBK" w:hAnsi="方正仿宋_GBK" w:cs="方正仿宋_GBK" w:hint="eastAsia"/>
          <w:b/>
          <w:bCs/>
          <w:sz w:val="32"/>
          <w:szCs w:val="32"/>
        </w:rPr>
        <w:t>；六</w:t>
      </w:r>
      <w:r w:rsidR="00A609DD" w:rsidRPr="00FB66BC">
        <w:rPr>
          <w:rFonts w:ascii="方正仿宋_GBK" w:eastAsia="方正仿宋_GBK" w:hAnsi="方正仿宋_GBK" w:cs="方正仿宋_GBK" w:hint="eastAsia"/>
          <w:b/>
          <w:bCs/>
          <w:sz w:val="32"/>
          <w:szCs w:val="32"/>
        </w:rPr>
        <w:t>是</w:t>
      </w:r>
      <w:r w:rsidR="00A609DD">
        <w:rPr>
          <w:rFonts w:ascii="方正仿宋_GBK" w:eastAsia="方正仿宋_GBK" w:hAnsi="方正仿宋_GBK" w:cs="方正仿宋_GBK" w:hint="eastAsia"/>
          <w:b/>
          <w:bCs/>
          <w:sz w:val="32"/>
          <w:szCs w:val="32"/>
        </w:rPr>
        <w:t>研究制定《泰达街政治思想引领工作组关于落实专项行动任务的实施方案》，始终把党的政治建设摆在首位，引导广大党员干部树牢“四个意识”，坚定“四个自信”，不断提高政治判断力、政治领悟力、政治执行力，切实增强担当作为的政治自觉，教育广大党员干部，绷紧思想之弦，增强责任心，让党员干部持续保持昂扬的斗志，点燃工作激情，积极主动为泰达社会事业贡献力量；</w:t>
      </w:r>
      <w:r w:rsidRPr="00FB66BC">
        <w:rPr>
          <w:rFonts w:ascii="方正仿宋_GBK" w:eastAsia="方正仿宋_GBK" w:hAnsi="方正仿宋_GBK" w:cs="方正仿宋_GBK" w:hint="eastAsia"/>
          <w:b/>
          <w:bCs/>
          <w:sz w:val="32"/>
          <w:szCs w:val="32"/>
        </w:rPr>
        <w:t>七</w:t>
      </w:r>
      <w:r w:rsidR="00A609DD" w:rsidRPr="00FB66BC">
        <w:rPr>
          <w:rFonts w:ascii="方正仿宋_GBK" w:eastAsia="方正仿宋_GBK" w:hAnsi="方正仿宋_GBK" w:cs="方正仿宋_GBK" w:hint="eastAsia"/>
          <w:b/>
          <w:bCs/>
          <w:sz w:val="32"/>
          <w:szCs w:val="32"/>
        </w:rPr>
        <w:t>是</w:t>
      </w:r>
      <w:r w:rsidR="00A609DD">
        <w:rPr>
          <w:rFonts w:ascii="方正仿宋_GBK" w:eastAsia="方正仿宋_GBK" w:hAnsi="方正仿宋_GBK" w:cs="方正仿宋_GBK" w:hint="eastAsia"/>
          <w:b/>
          <w:bCs/>
          <w:sz w:val="32"/>
          <w:szCs w:val="32"/>
        </w:rPr>
        <w:t>稳步推进体制机制改革工作，重点突出政治标准，突出正向激励，突出重实干、重实绩，工委集体研究并制定《泰达街体制机制改革实施方案》及薪酬管理办法、绩效考核管理办法等配套实施文件，出台《泰达街体制机制改革工作稳定风险评估预案》，成立泰达街各事业单位改革实施专班，组织召开各单位改革动员大会，完成在编人员身份选择、提前退休选择工作。</w:t>
      </w:r>
      <w:r w:rsidR="00A609DD">
        <w:rPr>
          <w:rFonts w:ascii="方正仿宋_GBK" w:eastAsia="方正仿宋_GBK" w:hAnsi="方正仿宋_GBK" w:cs="方正仿宋_GBK"/>
          <w:b/>
          <w:bCs/>
          <w:sz w:val="32"/>
          <w:szCs w:val="32"/>
        </w:rPr>
        <w:t>2021年底前已完成“两集团、一中心”本级竞聘工作，完成起草涉及教育领域配套制度</w:t>
      </w:r>
      <w:r w:rsidR="00A609DD">
        <w:rPr>
          <w:rFonts w:ascii="方正仿宋_GBK" w:eastAsia="方正仿宋_GBK" w:hAnsi="方正仿宋_GBK" w:cs="方正仿宋_GBK" w:hint="eastAsia"/>
          <w:b/>
          <w:bCs/>
          <w:sz w:val="32"/>
          <w:szCs w:val="32"/>
        </w:rPr>
        <w:t>，坚决防止干部“带病提拔”，树好选人用人“风向标”，已竞聘上岗副主任</w:t>
      </w:r>
      <w:r w:rsidR="00A609DD">
        <w:rPr>
          <w:rFonts w:ascii="方正仿宋_GBK" w:eastAsia="方正仿宋_GBK" w:hAnsi="方正仿宋_GBK" w:cs="方正仿宋_GBK"/>
          <w:b/>
          <w:bCs/>
          <w:sz w:val="32"/>
          <w:szCs w:val="32"/>
        </w:rPr>
        <w:t>7人，二级职员5人，部长20人，副部长3人，三级至六级职员59人。</w:t>
      </w:r>
      <w:r w:rsidR="00A609DD">
        <w:rPr>
          <w:rFonts w:ascii="方正仿宋_GBK" w:eastAsia="方正仿宋_GBK" w:hAnsi="方正仿宋_GBK" w:cs="方正仿宋_GBK" w:hint="eastAsia"/>
          <w:b/>
          <w:bCs/>
          <w:sz w:val="32"/>
          <w:szCs w:val="32"/>
        </w:rPr>
        <w:t>认真落实选编教师、提前退休人员手续办理，已为3</w:t>
      </w:r>
      <w:r w:rsidR="00A609DD">
        <w:rPr>
          <w:rFonts w:ascii="方正仿宋_GBK" w:eastAsia="方正仿宋_GBK" w:hAnsi="方正仿宋_GBK" w:cs="方正仿宋_GBK"/>
          <w:b/>
          <w:bCs/>
          <w:sz w:val="32"/>
          <w:szCs w:val="32"/>
        </w:rPr>
        <w:t>1</w:t>
      </w:r>
      <w:r w:rsidR="00A609DD">
        <w:rPr>
          <w:rFonts w:ascii="方正仿宋_GBK" w:eastAsia="方正仿宋_GBK" w:hAnsi="方正仿宋_GBK" w:cs="方正仿宋_GBK" w:hint="eastAsia"/>
          <w:b/>
          <w:bCs/>
          <w:sz w:val="32"/>
          <w:szCs w:val="32"/>
        </w:rPr>
        <w:t>名选择提前退休人员办理退休手续，并按文件规定兑现退休待遇。针对</w:t>
      </w:r>
      <w:r w:rsidR="00A609DD">
        <w:rPr>
          <w:rFonts w:ascii="方正仿宋_GBK" w:eastAsia="方正仿宋_GBK" w:hAnsi="方正仿宋_GBK" w:cs="方正仿宋_GBK"/>
          <w:b/>
          <w:bCs/>
          <w:sz w:val="32"/>
          <w:szCs w:val="32"/>
        </w:rPr>
        <w:t>25</w:t>
      </w:r>
      <w:r w:rsidR="00A609DD">
        <w:rPr>
          <w:rFonts w:ascii="方正仿宋_GBK" w:eastAsia="方正仿宋_GBK" w:hAnsi="方正仿宋_GBK" w:cs="方正仿宋_GBK" w:hint="eastAsia"/>
          <w:b/>
          <w:bCs/>
          <w:sz w:val="32"/>
          <w:szCs w:val="32"/>
        </w:rPr>
        <w:t>名选择编制人员，积极配合新区有关部门进行档案审核工作，并做好情绪疏导，详细答疑解惑；</w:t>
      </w:r>
      <w:r w:rsidRPr="00FB66BC">
        <w:rPr>
          <w:rFonts w:ascii="方正仿宋_GBK" w:eastAsia="方正仿宋_GBK" w:hAnsi="方正仿宋_GBK" w:cs="方正仿宋_GBK" w:hint="eastAsia"/>
          <w:b/>
          <w:bCs/>
          <w:sz w:val="32"/>
          <w:szCs w:val="32"/>
        </w:rPr>
        <w:t>八</w:t>
      </w:r>
      <w:r w:rsidR="00A609DD" w:rsidRPr="00FB66BC">
        <w:rPr>
          <w:rFonts w:ascii="方正仿宋_GBK" w:eastAsia="方正仿宋_GBK" w:hAnsi="方正仿宋_GBK" w:cs="方正仿宋_GBK" w:hint="eastAsia"/>
          <w:b/>
          <w:bCs/>
          <w:sz w:val="32"/>
          <w:szCs w:val="32"/>
        </w:rPr>
        <w:t>是</w:t>
      </w:r>
      <w:r w:rsidR="00A609DD">
        <w:rPr>
          <w:rFonts w:ascii="方正仿宋_GBK" w:eastAsia="方正仿宋_GBK" w:hAnsi="方正仿宋_GBK" w:cs="方正仿宋_GBK" w:hint="eastAsia"/>
          <w:b/>
          <w:bCs/>
          <w:sz w:val="32"/>
          <w:szCs w:val="32"/>
        </w:rPr>
        <w:t>落实区委关于“完善开发区教育医疗事业单位集团化管理、市场化运作</w:t>
      </w:r>
      <w:r w:rsidR="00A609DD">
        <w:rPr>
          <w:rFonts w:ascii="方正仿宋_GBK" w:eastAsia="方正仿宋_GBK" w:hAnsi="方正仿宋_GBK" w:cs="方正仿宋_GBK" w:hint="eastAsia"/>
          <w:b/>
          <w:bCs/>
          <w:sz w:val="32"/>
          <w:szCs w:val="32"/>
        </w:rPr>
        <w:lastRenderedPageBreak/>
        <w:t>模式”的要求，强化泰达街文化教育和卫生健康“两集团”建设，继续推动实施“领航计划”，通过制定关键岗位后备人选甄选计划，引进和培育更多的名校名师、名医名院，打造公平、优质、多元的基础教育现代化高端示范区，具有一流水平、医养结合的全生命周期的健康示范区，多元汇融、时尚开放的创意生活示范区，为企业、高层次人才提供全方位优质的公共服务，努力在打造一流营商环境建设上走在前、当表率。</w:t>
      </w:r>
    </w:p>
    <w:p w:rsidR="00FB66BC" w:rsidRPr="00041639" w:rsidRDefault="00FB66BC" w:rsidP="00FB66BC">
      <w:pPr>
        <w:spacing w:line="580" w:lineRule="exact"/>
        <w:ind w:firstLineChars="200" w:firstLine="640"/>
        <w:rPr>
          <w:rFonts w:ascii="方正楷体_GBK" w:eastAsia="方正楷体_GBK" w:hAnsi="仿宋_GB2312" w:cs="仿宋_GB2312"/>
          <w:b/>
          <w:sz w:val="32"/>
          <w:szCs w:val="32"/>
        </w:rPr>
      </w:pPr>
      <w:r w:rsidRPr="00041639">
        <w:rPr>
          <w:rFonts w:ascii="方正仿宋_GBK" w:eastAsia="方正仿宋_GBK" w:hint="eastAsia"/>
          <w:b/>
          <w:bCs/>
          <w:sz w:val="32"/>
          <w:szCs w:val="32"/>
        </w:rPr>
        <w:t>2. 在“</w:t>
      </w:r>
      <w:r w:rsidRPr="00041639">
        <w:rPr>
          <w:rFonts w:ascii="方正仿宋_GBK" w:eastAsia="方正仿宋_GBK" w:hAnsi="方正仿宋_GBK" w:cs="方正仿宋_GBK" w:hint="eastAsia"/>
          <w:b/>
          <w:bCs/>
          <w:sz w:val="32"/>
          <w:szCs w:val="32"/>
        </w:rPr>
        <w:t>聚焦民生服务用力不足，缔造美丽“滨城”核心区域公共事业发展高地有短板</w:t>
      </w:r>
      <w:r w:rsidRPr="00041639">
        <w:rPr>
          <w:rFonts w:ascii="方正仿宋_GBK" w:eastAsia="方正仿宋_GBK" w:hint="eastAsia"/>
          <w:b/>
          <w:bCs/>
          <w:sz w:val="32"/>
          <w:szCs w:val="32"/>
        </w:rPr>
        <w:t>”方面</w:t>
      </w:r>
      <w:r w:rsidR="00285568">
        <w:rPr>
          <w:rFonts w:ascii="方正仿宋_GBK" w:eastAsia="方正仿宋_GBK" w:hint="eastAsia"/>
          <w:b/>
          <w:bCs/>
          <w:sz w:val="32"/>
          <w:szCs w:val="32"/>
        </w:rPr>
        <w:t>。</w:t>
      </w:r>
    </w:p>
    <w:p w:rsidR="00024B23" w:rsidRPr="00F110F0" w:rsidRDefault="00FB66BC" w:rsidP="00F110F0">
      <w:pPr>
        <w:spacing w:line="580" w:lineRule="exact"/>
        <w:ind w:firstLine="645"/>
        <w:rPr>
          <w:rFonts w:ascii="方正仿宋_GBK" w:eastAsia="方正仿宋_GBK" w:hAnsi="方正仿宋_GBK" w:cs="方正仿宋_GBK"/>
          <w:b/>
          <w:bCs/>
          <w:sz w:val="32"/>
          <w:szCs w:val="32"/>
        </w:rPr>
      </w:pPr>
      <w:r w:rsidRPr="00041639">
        <w:rPr>
          <w:rFonts w:ascii="方正仿宋_GBK" w:eastAsia="方正仿宋_GBK" w:hint="eastAsia"/>
          <w:b/>
          <w:bCs/>
          <w:sz w:val="32"/>
          <w:szCs w:val="32"/>
        </w:rPr>
        <w:t>（1）</w:t>
      </w:r>
      <w:r w:rsidR="00F110F0">
        <w:rPr>
          <w:rFonts w:ascii="方正仿宋_GBK" w:eastAsia="方正仿宋_GBK" w:hint="eastAsia"/>
          <w:b/>
          <w:bCs/>
          <w:sz w:val="32"/>
          <w:szCs w:val="32"/>
        </w:rPr>
        <w:t>针对</w:t>
      </w:r>
      <w:r w:rsidRPr="00041639">
        <w:rPr>
          <w:rFonts w:ascii="方正楷体_GBK" w:eastAsia="方正楷体_GBK" w:hAnsi="仿宋_GB2312" w:cs="仿宋_GB2312" w:hint="eastAsia"/>
          <w:b/>
          <w:sz w:val="32"/>
          <w:szCs w:val="32"/>
        </w:rPr>
        <w:t>“</w:t>
      </w:r>
      <w:r w:rsidRPr="00041639">
        <w:rPr>
          <w:rFonts w:ascii="方正仿宋_GBK" w:eastAsia="方正仿宋_GBK" w:hAnsi="方正仿宋_GBK" w:cs="方正仿宋_GBK" w:hint="eastAsia"/>
          <w:b/>
          <w:bCs/>
          <w:sz w:val="32"/>
          <w:szCs w:val="32"/>
        </w:rPr>
        <w:t>办好人民满意的优质教育有差距</w:t>
      </w:r>
      <w:r w:rsidRPr="00F110F0">
        <w:rPr>
          <w:rFonts w:ascii="方正仿宋_GBK" w:eastAsia="方正仿宋_GBK" w:hAnsi="方正仿宋_GBK" w:cs="方正仿宋_GBK" w:hint="eastAsia"/>
          <w:b/>
          <w:bCs/>
          <w:sz w:val="32"/>
          <w:szCs w:val="32"/>
        </w:rPr>
        <w:t>”问题</w:t>
      </w:r>
      <w:r w:rsidR="00F110F0" w:rsidRPr="00F110F0">
        <w:rPr>
          <w:rFonts w:ascii="方正仿宋_GBK" w:eastAsia="方正仿宋_GBK" w:hAnsi="方正仿宋_GBK" w:cs="方正仿宋_GBK" w:hint="eastAsia"/>
          <w:b/>
          <w:bCs/>
          <w:sz w:val="32"/>
          <w:szCs w:val="32"/>
        </w:rPr>
        <w:t>，</w:t>
      </w:r>
      <w:r w:rsidR="00A609DD" w:rsidRPr="00F110F0">
        <w:rPr>
          <w:rFonts w:ascii="方正仿宋_GBK" w:eastAsia="方正仿宋_GBK" w:hAnsi="方正仿宋_GBK" w:cs="方正仿宋_GBK" w:hint="eastAsia"/>
          <w:b/>
          <w:bCs/>
          <w:sz w:val="32"/>
          <w:szCs w:val="32"/>
        </w:rPr>
        <w:t>进行了以下整改：一是</w:t>
      </w:r>
      <w:r w:rsidR="00A609DD">
        <w:rPr>
          <w:rFonts w:ascii="方正仿宋_GBK" w:eastAsia="方正仿宋_GBK" w:hAnsi="方正仿宋_GBK" w:cs="方正仿宋_GBK" w:hint="eastAsia"/>
          <w:b/>
          <w:bCs/>
          <w:sz w:val="32"/>
          <w:szCs w:val="32"/>
        </w:rPr>
        <w:t>加快学前教育资源建设，2</w:t>
      </w:r>
      <w:r w:rsidR="00A609DD">
        <w:rPr>
          <w:rFonts w:ascii="方正仿宋_GBK" w:eastAsia="方正仿宋_GBK" w:hAnsi="方正仿宋_GBK" w:cs="方正仿宋_GBK"/>
          <w:b/>
          <w:bCs/>
          <w:sz w:val="32"/>
          <w:szCs w:val="32"/>
        </w:rPr>
        <w:t>021</w:t>
      </w:r>
      <w:r w:rsidR="00A609DD">
        <w:rPr>
          <w:rFonts w:ascii="方正仿宋_GBK" w:eastAsia="方正仿宋_GBK" w:hAnsi="方正仿宋_GBK" w:cs="方正仿宋_GBK" w:hint="eastAsia"/>
          <w:b/>
          <w:bCs/>
          <w:sz w:val="32"/>
          <w:szCs w:val="32"/>
        </w:rPr>
        <w:t>年1</w:t>
      </w:r>
      <w:r w:rsidR="00A609DD">
        <w:rPr>
          <w:rFonts w:ascii="方正仿宋_GBK" w:eastAsia="方正仿宋_GBK" w:hAnsi="方正仿宋_GBK" w:cs="方正仿宋_GBK"/>
          <w:b/>
          <w:bCs/>
          <w:sz w:val="32"/>
          <w:szCs w:val="32"/>
        </w:rPr>
        <w:t>1</w:t>
      </w:r>
      <w:r w:rsidR="00A609DD">
        <w:rPr>
          <w:rFonts w:ascii="方正仿宋_GBK" w:eastAsia="方正仿宋_GBK" w:hAnsi="方正仿宋_GBK" w:cs="方正仿宋_GBK" w:hint="eastAsia"/>
          <w:b/>
          <w:bCs/>
          <w:sz w:val="32"/>
          <w:szCs w:val="32"/>
        </w:rPr>
        <w:t>月泰达四幼投入使用，增加学位4</w:t>
      </w:r>
      <w:r w:rsidR="00A609DD">
        <w:rPr>
          <w:rFonts w:ascii="方正仿宋_GBK" w:eastAsia="方正仿宋_GBK" w:hAnsi="方正仿宋_GBK" w:cs="方正仿宋_GBK"/>
          <w:b/>
          <w:bCs/>
          <w:sz w:val="32"/>
          <w:szCs w:val="32"/>
        </w:rPr>
        <w:t>50</w:t>
      </w:r>
      <w:r w:rsidR="00A609DD">
        <w:rPr>
          <w:rFonts w:ascii="方正仿宋_GBK" w:eastAsia="方正仿宋_GBK" w:hAnsi="方正仿宋_GBK" w:cs="方正仿宋_GBK" w:hint="eastAsia"/>
          <w:b/>
          <w:bCs/>
          <w:sz w:val="32"/>
          <w:szCs w:val="32"/>
        </w:rPr>
        <w:t>个。正协调经开区推动合景誉峰、津门大院等项目配建幼儿园建设，预计增加学位9</w:t>
      </w:r>
      <w:r w:rsidR="00A609DD">
        <w:rPr>
          <w:rFonts w:ascii="方正仿宋_GBK" w:eastAsia="方正仿宋_GBK" w:hAnsi="方正仿宋_GBK" w:cs="方正仿宋_GBK"/>
          <w:b/>
          <w:bCs/>
          <w:sz w:val="32"/>
          <w:szCs w:val="32"/>
        </w:rPr>
        <w:t>00</w:t>
      </w:r>
      <w:r w:rsidR="00A609DD">
        <w:rPr>
          <w:rFonts w:ascii="方正仿宋_GBK" w:eastAsia="方正仿宋_GBK" w:hAnsi="方正仿宋_GBK" w:cs="方正仿宋_GBK" w:hint="eastAsia"/>
          <w:b/>
          <w:bCs/>
          <w:sz w:val="32"/>
          <w:szCs w:val="32"/>
        </w:rPr>
        <w:t>个。协调经开区推动第一大街幼儿园、时尚广场幼儿园、高铁东幼儿园、东壹区幼儿园建设，预计增加学位2</w:t>
      </w:r>
      <w:r w:rsidR="00A609DD">
        <w:rPr>
          <w:rFonts w:ascii="方正仿宋_GBK" w:eastAsia="方正仿宋_GBK" w:hAnsi="方正仿宋_GBK" w:cs="方正仿宋_GBK"/>
          <w:b/>
          <w:bCs/>
          <w:sz w:val="32"/>
          <w:szCs w:val="32"/>
        </w:rPr>
        <w:t>000</w:t>
      </w:r>
      <w:r w:rsidR="00A609DD">
        <w:rPr>
          <w:rFonts w:ascii="方正仿宋_GBK" w:eastAsia="方正仿宋_GBK" w:hAnsi="方正仿宋_GBK" w:cs="方正仿宋_GBK" w:hint="eastAsia"/>
          <w:b/>
          <w:bCs/>
          <w:sz w:val="32"/>
          <w:szCs w:val="32"/>
        </w:rPr>
        <w:t>个；</w:t>
      </w:r>
      <w:r w:rsidR="00A609DD" w:rsidRPr="00F110F0">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hint="eastAsia"/>
          <w:b/>
          <w:bCs/>
          <w:sz w:val="32"/>
          <w:szCs w:val="32"/>
        </w:rPr>
        <w:t>协调经开区加快中小学学位资源保障。滨海职业技能培训中心维修改造正加快推进，拟于2</w:t>
      </w:r>
      <w:r w:rsidR="00A609DD">
        <w:rPr>
          <w:rFonts w:ascii="方正仿宋_GBK" w:eastAsia="方正仿宋_GBK" w:hAnsi="方正仿宋_GBK" w:cs="方正仿宋_GBK"/>
          <w:b/>
          <w:bCs/>
          <w:sz w:val="32"/>
          <w:szCs w:val="32"/>
        </w:rPr>
        <w:t>022</w:t>
      </w:r>
      <w:r w:rsidR="00A609DD">
        <w:rPr>
          <w:rFonts w:ascii="方正仿宋_GBK" w:eastAsia="方正仿宋_GBK" w:hAnsi="方正仿宋_GBK" w:cs="方正仿宋_GBK" w:hint="eastAsia"/>
          <w:b/>
          <w:bCs/>
          <w:sz w:val="32"/>
          <w:szCs w:val="32"/>
        </w:rPr>
        <w:t>年上半年具备投入使用条件，增加学位1</w:t>
      </w:r>
      <w:r w:rsidR="00A609DD">
        <w:rPr>
          <w:rFonts w:ascii="方正仿宋_GBK" w:eastAsia="方正仿宋_GBK" w:hAnsi="方正仿宋_GBK" w:cs="方正仿宋_GBK"/>
          <w:b/>
          <w:bCs/>
          <w:sz w:val="32"/>
          <w:szCs w:val="32"/>
        </w:rPr>
        <w:t>400</w:t>
      </w:r>
      <w:r w:rsidR="00A609DD">
        <w:rPr>
          <w:rFonts w:ascii="方正仿宋_GBK" w:eastAsia="方正仿宋_GBK" w:hAnsi="方正仿宋_GBK" w:cs="方正仿宋_GBK" w:hint="eastAsia"/>
          <w:b/>
          <w:bCs/>
          <w:sz w:val="32"/>
          <w:szCs w:val="32"/>
        </w:rPr>
        <w:t>余个。耀华中学滨海学校正式开工。</w:t>
      </w:r>
      <w:r w:rsidR="00A609DD" w:rsidRPr="00F110F0">
        <w:rPr>
          <w:rFonts w:ascii="方正仿宋_GBK" w:eastAsia="方正仿宋_GBK" w:hAnsi="方正仿宋_GBK" w:cs="方正仿宋_GBK" w:hint="eastAsia"/>
          <w:b/>
          <w:bCs/>
          <w:sz w:val="32"/>
          <w:szCs w:val="32"/>
        </w:rPr>
        <w:t>三是</w:t>
      </w:r>
      <w:r w:rsidR="00A609DD">
        <w:rPr>
          <w:rFonts w:ascii="方正仿宋_GBK" w:eastAsia="方正仿宋_GBK" w:hAnsi="方正仿宋_GBK" w:cs="方正仿宋_GBK" w:hint="eastAsia"/>
          <w:b/>
          <w:bCs/>
          <w:sz w:val="32"/>
          <w:szCs w:val="32"/>
        </w:rPr>
        <w:t>协调区教体局，推动东壹区学校建设。东壹区九年制学校目前进入主体施工阶段，预计202</w:t>
      </w:r>
      <w:r w:rsidR="00A609DD">
        <w:rPr>
          <w:rFonts w:ascii="方正仿宋_GBK" w:eastAsia="方正仿宋_GBK" w:hAnsi="方正仿宋_GBK" w:cs="方正仿宋_GBK"/>
          <w:b/>
          <w:bCs/>
          <w:sz w:val="32"/>
          <w:szCs w:val="32"/>
        </w:rPr>
        <w:t>3</w:t>
      </w:r>
      <w:r w:rsidR="00A609DD">
        <w:rPr>
          <w:rFonts w:ascii="方正仿宋_GBK" w:eastAsia="方正仿宋_GBK" w:hAnsi="方正仿宋_GBK" w:cs="方正仿宋_GBK" w:hint="eastAsia"/>
          <w:b/>
          <w:bCs/>
          <w:sz w:val="32"/>
          <w:szCs w:val="32"/>
        </w:rPr>
        <w:t>年投用，小学设置40个班，初中设置32个班，新增学位3240人。缓解泰达区域学位资源紧张状况。缓解泰达区域学</w:t>
      </w:r>
      <w:r w:rsidR="00A609DD">
        <w:rPr>
          <w:rFonts w:ascii="方正仿宋_GBK" w:eastAsia="方正仿宋_GBK" w:hAnsi="方正仿宋_GBK" w:cs="方正仿宋_GBK" w:hint="eastAsia"/>
          <w:b/>
          <w:bCs/>
          <w:sz w:val="32"/>
          <w:szCs w:val="32"/>
        </w:rPr>
        <w:lastRenderedPageBreak/>
        <w:t>位资源紧张状况</w:t>
      </w:r>
      <w:r w:rsidR="00A609DD" w:rsidRPr="00F110F0">
        <w:rPr>
          <w:rFonts w:ascii="方正仿宋_GBK" w:eastAsia="方正仿宋_GBK" w:hAnsi="方正仿宋_GBK" w:cs="方正仿宋_GBK" w:hint="eastAsia"/>
          <w:b/>
          <w:bCs/>
          <w:sz w:val="32"/>
          <w:szCs w:val="32"/>
        </w:rPr>
        <w:t>。</w:t>
      </w:r>
    </w:p>
    <w:p w:rsidR="00024B23" w:rsidRPr="00F110F0" w:rsidRDefault="00F110F0" w:rsidP="00F110F0">
      <w:pPr>
        <w:spacing w:line="600" w:lineRule="exact"/>
        <w:ind w:firstLine="645"/>
        <w:rPr>
          <w:rFonts w:ascii="方正仿宋_GBK" w:eastAsia="方正仿宋_GBK" w:hAnsi="方正仿宋_GBK" w:cs="方正仿宋_GBK"/>
          <w:b/>
          <w:bCs/>
          <w:sz w:val="32"/>
          <w:szCs w:val="32"/>
        </w:rPr>
      </w:pPr>
      <w:r w:rsidRPr="00F110F0">
        <w:rPr>
          <w:rFonts w:ascii="方正仿宋_GBK" w:eastAsia="方正仿宋_GBK" w:hAnsi="方正仿宋_GBK" w:cs="方正仿宋_GBK" w:hint="eastAsia"/>
          <w:b/>
          <w:bCs/>
          <w:sz w:val="32"/>
          <w:szCs w:val="32"/>
        </w:rPr>
        <w:t>（2）针对</w:t>
      </w:r>
      <w:r w:rsidR="00A609DD" w:rsidRPr="00F110F0">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hint="eastAsia"/>
          <w:b/>
          <w:bCs/>
          <w:sz w:val="32"/>
          <w:szCs w:val="32"/>
        </w:rPr>
        <w:t>‘名师名校’建设迟缓</w:t>
      </w:r>
      <w:r w:rsidR="00A609DD" w:rsidRPr="00F110F0">
        <w:rPr>
          <w:rFonts w:ascii="方正仿宋_GBK" w:eastAsia="方正仿宋_GBK" w:hAnsi="方正仿宋_GBK" w:cs="方正仿宋_GBK" w:hint="eastAsia"/>
          <w:b/>
          <w:bCs/>
          <w:sz w:val="32"/>
          <w:szCs w:val="32"/>
        </w:rPr>
        <w:t>”问题</w:t>
      </w:r>
      <w:r w:rsidRPr="00F110F0">
        <w:rPr>
          <w:rFonts w:ascii="方正仿宋_GBK" w:eastAsia="方正仿宋_GBK" w:hAnsi="方正仿宋_GBK" w:cs="方正仿宋_GBK" w:hint="eastAsia"/>
          <w:b/>
          <w:bCs/>
          <w:sz w:val="32"/>
          <w:szCs w:val="32"/>
        </w:rPr>
        <w:t>，</w:t>
      </w:r>
      <w:r w:rsidR="00A609DD" w:rsidRPr="00F110F0">
        <w:rPr>
          <w:rFonts w:ascii="方正仿宋_GBK" w:eastAsia="方正仿宋_GBK" w:hAnsi="方正仿宋_GBK" w:cs="方正仿宋_GBK" w:hint="eastAsia"/>
          <w:b/>
          <w:bCs/>
          <w:sz w:val="32"/>
          <w:szCs w:val="32"/>
        </w:rPr>
        <w:t>进行了以下整改：一是</w:t>
      </w:r>
      <w:r w:rsidR="00A609DD">
        <w:rPr>
          <w:rFonts w:ascii="方正仿宋_GBK" w:eastAsia="方正仿宋_GBK" w:hAnsi="方正仿宋_GBK" w:cs="方正仿宋_GBK"/>
          <w:b/>
          <w:bCs/>
          <w:sz w:val="32"/>
          <w:szCs w:val="32"/>
        </w:rPr>
        <w:t>制定</w:t>
      </w:r>
      <w:r w:rsidR="00A609DD">
        <w:rPr>
          <w:rFonts w:ascii="方正仿宋_GBK" w:eastAsia="方正仿宋_GBK" w:hAnsi="方正仿宋_GBK" w:cs="方正仿宋_GBK" w:hint="eastAsia"/>
          <w:b/>
          <w:bCs/>
          <w:sz w:val="32"/>
          <w:szCs w:val="32"/>
        </w:rPr>
        <w:t>了</w:t>
      </w:r>
      <w:r w:rsidR="00A609DD">
        <w:rPr>
          <w:rFonts w:ascii="方正仿宋_GBK" w:eastAsia="方正仿宋_GBK" w:hAnsi="方正仿宋_GBK" w:cs="方正仿宋_GBK"/>
          <w:b/>
          <w:bCs/>
          <w:sz w:val="32"/>
          <w:szCs w:val="32"/>
        </w:rPr>
        <w:t>《泰达教育“十四五”发展规划》</w:t>
      </w:r>
      <w:r w:rsidR="00A609DD" w:rsidRPr="00F110F0">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b/>
          <w:bCs/>
          <w:sz w:val="32"/>
          <w:szCs w:val="32"/>
        </w:rPr>
        <w:t>理顺人才引进和新教师招聘机制，提升</w:t>
      </w:r>
      <w:r w:rsidR="00A609DD">
        <w:rPr>
          <w:rFonts w:ascii="方正仿宋_GBK" w:eastAsia="方正仿宋_GBK" w:hAnsi="方正仿宋_GBK" w:cs="方正仿宋_GBK" w:hint="eastAsia"/>
          <w:b/>
          <w:bCs/>
          <w:sz w:val="32"/>
          <w:szCs w:val="32"/>
        </w:rPr>
        <w:t>了</w:t>
      </w:r>
      <w:r w:rsidR="00A609DD">
        <w:rPr>
          <w:rFonts w:ascii="方正仿宋_GBK" w:eastAsia="方正仿宋_GBK" w:hAnsi="方正仿宋_GBK" w:cs="方正仿宋_GBK"/>
          <w:b/>
          <w:bCs/>
          <w:sz w:val="32"/>
          <w:szCs w:val="32"/>
        </w:rPr>
        <w:t>非编教师待遇</w:t>
      </w:r>
      <w:r w:rsidR="00A609DD">
        <w:rPr>
          <w:rFonts w:ascii="方正仿宋_GBK" w:eastAsia="方正仿宋_GBK" w:hAnsi="方正仿宋_GBK" w:cs="方正仿宋_GBK" w:hint="eastAsia"/>
          <w:b/>
          <w:bCs/>
          <w:sz w:val="32"/>
          <w:szCs w:val="32"/>
        </w:rPr>
        <w:t>，实现了功能区教师待遇基本一致</w:t>
      </w:r>
      <w:r w:rsidR="00A609DD" w:rsidRPr="00F110F0">
        <w:rPr>
          <w:rFonts w:ascii="方正仿宋_GBK" w:eastAsia="方正仿宋_GBK" w:hAnsi="方正仿宋_GBK" w:cs="方正仿宋_GBK" w:hint="eastAsia"/>
          <w:b/>
          <w:bCs/>
          <w:sz w:val="32"/>
          <w:szCs w:val="32"/>
        </w:rPr>
        <w:t>；三是</w:t>
      </w:r>
      <w:r w:rsidR="00A609DD">
        <w:rPr>
          <w:rFonts w:ascii="方正仿宋_GBK" w:eastAsia="方正仿宋_GBK" w:hAnsi="方正仿宋_GBK" w:cs="方正仿宋_GBK"/>
          <w:b/>
          <w:bCs/>
          <w:sz w:val="32"/>
          <w:szCs w:val="32"/>
        </w:rPr>
        <w:t>深化落实 “两支队伍”建设工程，完善人才培养机制</w:t>
      </w:r>
      <w:r w:rsidR="00A609DD">
        <w:rPr>
          <w:rFonts w:ascii="方正仿宋_GBK" w:eastAsia="方正仿宋_GBK" w:hAnsi="方正仿宋_GBK" w:cs="方正仿宋_GBK" w:hint="eastAsia"/>
          <w:b/>
          <w:bCs/>
          <w:sz w:val="32"/>
          <w:szCs w:val="32"/>
        </w:rPr>
        <w:t>；</w:t>
      </w:r>
      <w:r w:rsidR="00A609DD" w:rsidRPr="00F110F0">
        <w:rPr>
          <w:rFonts w:ascii="方正仿宋_GBK" w:eastAsia="方正仿宋_GBK" w:hAnsi="方正仿宋_GBK" w:cs="方正仿宋_GBK" w:hint="eastAsia"/>
          <w:b/>
          <w:bCs/>
          <w:sz w:val="32"/>
          <w:szCs w:val="32"/>
        </w:rPr>
        <w:t>四是</w:t>
      </w:r>
      <w:r w:rsidR="00A609DD">
        <w:rPr>
          <w:rFonts w:ascii="方正仿宋_GBK" w:eastAsia="方正仿宋_GBK" w:hAnsi="方正仿宋_GBK" w:cs="方正仿宋_GBK" w:hint="eastAsia"/>
          <w:b/>
          <w:bCs/>
          <w:sz w:val="32"/>
          <w:szCs w:val="32"/>
        </w:rPr>
        <w:t>耀华中学滨海学校已于2</w:t>
      </w:r>
      <w:r w:rsidR="00A609DD">
        <w:rPr>
          <w:rFonts w:ascii="方正仿宋_GBK" w:eastAsia="方正仿宋_GBK" w:hAnsi="方正仿宋_GBK" w:cs="方正仿宋_GBK"/>
          <w:b/>
          <w:bCs/>
          <w:sz w:val="32"/>
          <w:szCs w:val="32"/>
        </w:rPr>
        <w:t>021</w:t>
      </w:r>
      <w:r w:rsidR="00A609DD">
        <w:rPr>
          <w:rFonts w:ascii="方正仿宋_GBK" w:eastAsia="方正仿宋_GBK" w:hAnsi="方正仿宋_GBK" w:cs="方正仿宋_GBK" w:hint="eastAsia"/>
          <w:b/>
          <w:bCs/>
          <w:sz w:val="32"/>
          <w:szCs w:val="32"/>
        </w:rPr>
        <w:t>年1</w:t>
      </w:r>
      <w:r w:rsidR="00A609DD">
        <w:rPr>
          <w:rFonts w:ascii="方正仿宋_GBK" w:eastAsia="方正仿宋_GBK" w:hAnsi="方正仿宋_GBK" w:cs="方正仿宋_GBK"/>
          <w:b/>
          <w:bCs/>
          <w:sz w:val="32"/>
          <w:szCs w:val="32"/>
        </w:rPr>
        <w:t>2</w:t>
      </w:r>
      <w:r w:rsidR="00A609DD">
        <w:rPr>
          <w:rFonts w:ascii="方正仿宋_GBK" w:eastAsia="方正仿宋_GBK" w:hAnsi="方正仿宋_GBK" w:cs="方正仿宋_GBK" w:hint="eastAsia"/>
          <w:b/>
          <w:bCs/>
          <w:sz w:val="32"/>
          <w:szCs w:val="32"/>
        </w:rPr>
        <w:t>月3</w:t>
      </w:r>
      <w:r w:rsidR="00A609DD">
        <w:rPr>
          <w:rFonts w:ascii="方正仿宋_GBK" w:eastAsia="方正仿宋_GBK" w:hAnsi="方正仿宋_GBK" w:cs="方正仿宋_GBK"/>
          <w:b/>
          <w:bCs/>
          <w:sz w:val="32"/>
          <w:szCs w:val="32"/>
        </w:rPr>
        <w:t>1</w:t>
      </w:r>
      <w:r w:rsidR="00A609DD">
        <w:rPr>
          <w:rFonts w:ascii="方正仿宋_GBK" w:eastAsia="方正仿宋_GBK" w:hAnsi="方正仿宋_GBK" w:cs="方正仿宋_GBK" w:hint="eastAsia"/>
          <w:b/>
          <w:bCs/>
          <w:sz w:val="32"/>
          <w:szCs w:val="32"/>
        </w:rPr>
        <w:t>日正式开工，岳阳道小学正式签约，名校引进迈出重大步伐。</w:t>
      </w:r>
    </w:p>
    <w:p w:rsidR="00024B23" w:rsidRPr="00F110F0" w:rsidRDefault="00F110F0" w:rsidP="00F110F0">
      <w:pPr>
        <w:spacing w:line="600" w:lineRule="exact"/>
        <w:ind w:firstLine="645"/>
        <w:rPr>
          <w:rFonts w:ascii="方正楷体_GBK" w:eastAsia="方正楷体_GBK" w:hAnsi="仿宋_GB2312" w:cs="仿宋_GB2312"/>
          <w:b/>
          <w:sz w:val="32"/>
          <w:szCs w:val="32"/>
        </w:rPr>
      </w:pPr>
      <w:r>
        <w:rPr>
          <w:rFonts w:ascii="方正仿宋_GBK" w:eastAsia="方正仿宋_GBK" w:hint="eastAsia"/>
          <w:b/>
          <w:bCs/>
          <w:sz w:val="32"/>
          <w:szCs w:val="32"/>
        </w:rPr>
        <w:t>（3）</w:t>
      </w:r>
      <w:r w:rsidRPr="00F110F0">
        <w:rPr>
          <w:rFonts w:ascii="方正仿宋_GBK" w:eastAsia="方正仿宋_GBK" w:hAnsi="方正仿宋_GBK" w:cs="方正仿宋_GBK" w:hint="eastAsia"/>
          <w:b/>
          <w:bCs/>
          <w:sz w:val="32"/>
          <w:szCs w:val="32"/>
        </w:rPr>
        <w:t>针对</w:t>
      </w:r>
      <w:r w:rsidR="00A609DD" w:rsidRPr="00F110F0">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hint="eastAsia"/>
          <w:b/>
          <w:bCs/>
          <w:sz w:val="32"/>
          <w:szCs w:val="32"/>
        </w:rPr>
        <w:t>社区医疗卫生服务力量不足</w:t>
      </w:r>
      <w:r w:rsidR="00A609DD">
        <w:rPr>
          <w:rFonts w:ascii="方正仿宋_GBK" w:eastAsia="方正仿宋_GBK" w:hint="eastAsia"/>
          <w:b/>
          <w:bCs/>
          <w:sz w:val="32"/>
          <w:szCs w:val="32"/>
        </w:rPr>
        <w:t>”问题</w:t>
      </w:r>
      <w:r>
        <w:rPr>
          <w:rFonts w:ascii="方正仿宋_GBK" w:eastAsia="方正仿宋_GBK" w:hint="eastAsia"/>
          <w:b/>
          <w:bCs/>
          <w:sz w:val="32"/>
          <w:szCs w:val="32"/>
        </w:rPr>
        <w:t>，</w:t>
      </w:r>
      <w:r w:rsidR="00A609DD">
        <w:rPr>
          <w:rFonts w:ascii="方正仿宋_GBK" w:eastAsia="方正仿宋_GBK" w:hAnsi="方正仿宋_GBK" w:cs="方正仿宋_GBK" w:hint="eastAsia"/>
          <w:b/>
          <w:bCs/>
          <w:sz w:val="32"/>
          <w:szCs w:val="32"/>
        </w:rPr>
        <w:t>进行了以下整改：</w:t>
      </w:r>
      <w:r>
        <w:rPr>
          <w:rFonts w:ascii="方正仿宋_GBK" w:eastAsia="方正仿宋_GBK" w:hAnsi="方正仿宋_GBK" w:cs="方正仿宋_GBK" w:hint="eastAsia"/>
          <w:b/>
          <w:bCs/>
          <w:sz w:val="32"/>
          <w:szCs w:val="32"/>
        </w:rPr>
        <w:t>一是</w:t>
      </w:r>
      <w:r w:rsidR="00A609DD">
        <w:rPr>
          <w:rFonts w:ascii="方正仿宋_GBK" w:eastAsia="方正仿宋_GBK" w:hAnsi="方正仿宋_GBK" w:cs="方正仿宋_GBK" w:hint="eastAsia"/>
          <w:b/>
          <w:bCs/>
          <w:sz w:val="32"/>
          <w:szCs w:val="32"/>
        </w:rPr>
        <w:t>泰达医院与社区卫生服务中心结成紧密型医疗联合体，统一人员管理体系。协调泰达医院负责社区卫生服务中心的急诊和住院相关工作。</w:t>
      </w:r>
      <w:r>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hint="eastAsia"/>
          <w:b/>
          <w:bCs/>
          <w:sz w:val="32"/>
          <w:szCs w:val="32"/>
        </w:rPr>
        <w:t>按照国家相关标准，结合泰达街实际，重新测算卫生服务站用房和人员缺口，及时与经开区沟通人员招聘方式、经费来源和卫生服务站业务用房相关事项</w:t>
      </w:r>
      <w:r w:rsidR="00A609DD">
        <w:rPr>
          <w:rFonts w:ascii="方正仿宋_GBK" w:eastAsia="方正仿宋_GBK" w:hAnsi="仿宋_GB2312" w:cs="仿宋_GB2312" w:hint="eastAsia"/>
          <w:b/>
          <w:sz w:val="32"/>
          <w:szCs w:val="32"/>
        </w:rPr>
        <w:t>。</w:t>
      </w:r>
      <w:r>
        <w:rPr>
          <w:rFonts w:ascii="方正仿宋_GBK" w:eastAsia="方正仿宋_GBK" w:hAnsi="方正仿宋_GBK" w:cs="方正仿宋_GBK" w:hint="eastAsia"/>
          <w:b/>
          <w:bCs/>
          <w:sz w:val="32"/>
          <w:szCs w:val="32"/>
        </w:rPr>
        <w:t>三是</w:t>
      </w:r>
      <w:r w:rsidR="00A609DD">
        <w:rPr>
          <w:rFonts w:ascii="方正仿宋_GBK" w:eastAsia="方正仿宋_GBK" w:hAnsi="方正仿宋_GBK" w:cs="方正仿宋_GBK"/>
          <w:b/>
          <w:bCs/>
          <w:sz w:val="32"/>
          <w:szCs w:val="32"/>
        </w:rPr>
        <w:t>将老年人健康查体数据及时纳入居民健康档案，作为家庭医生日常服务的重要参考，为广大居民提供日常生活的健康指导</w:t>
      </w:r>
      <w:r w:rsidR="00A609DD">
        <w:rPr>
          <w:rFonts w:ascii="方正仿宋_GBK" w:eastAsia="方正仿宋_GBK" w:hAnsi="仿宋_GB2312" w:cs="仿宋_GB2312" w:hint="eastAsia"/>
          <w:b/>
          <w:sz w:val="32"/>
          <w:szCs w:val="32"/>
        </w:rPr>
        <w:t>。</w:t>
      </w:r>
    </w:p>
    <w:p w:rsidR="00024B23" w:rsidRPr="00F110F0" w:rsidRDefault="00F110F0" w:rsidP="00F110F0">
      <w:pPr>
        <w:spacing w:line="600" w:lineRule="exact"/>
        <w:ind w:firstLine="645"/>
        <w:rPr>
          <w:rFonts w:ascii="方正楷体_GBK" w:eastAsia="方正楷体_GBK" w:hAnsi="仿宋_GB2312" w:cs="仿宋_GB2312"/>
          <w:b/>
          <w:sz w:val="32"/>
          <w:szCs w:val="32"/>
        </w:rPr>
      </w:pPr>
      <w:r>
        <w:rPr>
          <w:rFonts w:ascii="方正仿宋_GBK" w:eastAsia="方正仿宋_GBK" w:hint="eastAsia"/>
          <w:b/>
          <w:bCs/>
          <w:sz w:val="32"/>
          <w:szCs w:val="32"/>
        </w:rPr>
        <w:t>（4）针对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‘名医名院’引进落后于群众对优质医疗资源的需求</w:t>
      </w:r>
      <w:r w:rsidR="00A609DD">
        <w:rPr>
          <w:rFonts w:ascii="方正仿宋_GBK" w:eastAsia="方正仿宋_GBK" w:hint="eastAsia"/>
          <w:b/>
          <w:bCs/>
          <w:sz w:val="32"/>
          <w:szCs w:val="32"/>
        </w:rPr>
        <w:t>”问题</w:t>
      </w:r>
      <w:r>
        <w:rPr>
          <w:rFonts w:ascii="方正楷体_GBK" w:eastAsia="方正楷体_GBK" w:hAnsi="仿宋_GB2312" w:cs="仿宋_GB2312" w:hint="eastAsia"/>
          <w:b/>
          <w:sz w:val="32"/>
          <w:szCs w:val="32"/>
        </w:rPr>
        <w:t>，</w:t>
      </w:r>
      <w:r w:rsidR="00A609DD">
        <w:rPr>
          <w:rFonts w:ascii="方正仿宋_GBK" w:eastAsia="方正仿宋_GBK" w:hint="eastAsia"/>
          <w:b/>
          <w:bCs/>
          <w:sz w:val="32"/>
          <w:szCs w:val="32"/>
        </w:rPr>
        <w:t>进行了以下整改：</w:t>
      </w:r>
      <w:r>
        <w:rPr>
          <w:rFonts w:ascii="方正仿宋_GBK" w:eastAsia="方正仿宋_GBK" w:hint="eastAsia"/>
          <w:b/>
          <w:bCs/>
          <w:sz w:val="32"/>
          <w:szCs w:val="32"/>
        </w:rPr>
        <w:t>一是</w:t>
      </w:r>
      <w:r w:rsidR="00A609DD">
        <w:rPr>
          <w:rFonts w:ascii="方正仿宋_GBK" w:eastAsia="方正仿宋_GBK" w:hAnsi="方正仿宋_GBK" w:cs="方正仿宋_GBK" w:hint="eastAsia"/>
          <w:b/>
          <w:bCs/>
          <w:sz w:val="32"/>
          <w:szCs w:val="32"/>
        </w:rPr>
        <w:t>积极拓展高端医疗资源引进渠道，在与市内高水平医院合作的基础上，定期把市内专家请到泰达来坐诊，到泰达完成高水平手术等，切实惠及区域居民</w:t>
      </w:r>
      <w:r w:rsidR="00A609DD" w:rsidRPr="00F110F0">
        <w:rPr>
          <w:rFonts w:ascii="方正仿宋_GBK" w:eastAsia="方正仿宋_GBK" w:hAnsi="方正仿宋_GBK" w:cs="方正仿宋_GBK" w:hint="eastAsia"/>
          <w:b/>
          <w:bCs/>
          <w:sz w:val="32"/>
          <w:szCs w:val="32"/>
        </w:rPr>
        <w:t>。</w:t>
      </w:r>
      <w:r w:rsidRPr="00F110F0">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hint="eastAsia"/>
          <w:b/>
          <w:bCs/>
          <w:sz w:val="32"/>
          <w:szCs w:val="32"/>
        </w:rPr>
        <w:t>2021年11月已完成泰达医院二期建设的项目可行性研究，向经开区管委会汇报了项目计划，目前正在推动立项批复和专项</w:t>
      </w:r>
      <w:r w:rsidR="00A609DD">
        <w:rPr>
          <w:rFonts w:ascii="方正仿宋_GBK" w:eastAsia="方正仿宋_GBK" w:hAnsi="方正仿宋_GBK" w:cs="方正仿宋_GBK" w:hint="eastAsia"/>
          <w:b/>
          <w:bCs/>
          <w:sz w:val="32"/>
          <w:szCs w:val="32"/>
        </w:rPr>
        <w:lastRenderedPageBreak/>
        <w:t>债券发行，待资金到位后立即开展二期建设，新设相关学科，努力达到“三甲”医院相关要求。</w:t>
      </w:r>
    </w:p>
    <w:p w:rsidR="00024B23" w:rsidRPr="000631AF" w:rsidRDefault="00F110F0" w:rsidP="00F110F0">
      <w:pPr>
        <w:spacing w:line="600" w:lineRule="exact"/>
        <w:ind w:firstLine="645"/>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（5）</w:t>
      </w:r>
      <w:r>
        <w:rPr>
          <w:rFonts w:ascii="方正仿宋_GBK" w:eastAsia="方正仿宋_GBK" w:hint="eastAsia"/>
          <w:b/>
          <w:bCs/>
          <w:sz w:val="32"/>
          <w:szCs w:val="32"/>
        </w:rPr>
        <w:t>针</w:t>
      </w:r>
      <w:r w:rsidRPr="000631AF">
        <w:rPr>
          <w:rFonts w:ascii="方正仿宋_GBK" w:eastAsia="方正仿宋_GBK" w:hAnsi="方正仿宋_GBK" w:cs="方正仿宋_GBK" w:hint="eastAsia"/>
          <w:b/>
          <w:bCs/>
          <w:sz w:val="32"/>
          <w:szCs w:val="32"/>
        </w:rPr>
        <w:t>对</w:t>
      </w:r>
      <w:r w:rsidR="00A609DD" w:rsidRPr="000631AF">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hint="eastAsia"/>
          <w:b/>
          <w:bCs/>
          <w:sz w:val="32"/>
          <w:szCs w:val="32"/>
        </w:rPr>
        <w:t>社区养老服务建设滞后</w:t>
      </w:r>
      <w:r w:rsidR="00A609DD" w:rsidRPr="000631AF">
        <w:rPr>
          <w:rFonts w:ascii="方正仿宋_GBK" w:eastAsia="方正仿宋_GBK" w:hAnsi="方正仿宋_GBK" w:cs="方正仿宋_GBK" w:hint="eastAsia"/>
          <w:b/>
          <w:bCs/>
          <w:sz w:val="32"/>
          <w:szCs w:val="32"/>
        </w:rPr>
        <w:t>”问题，进行了以下整改：一是</w:t>
      </w:r>
      <w:bookmarkStart w:id="0" w:name="_Hlk94365574"/>
      <w:r w:rsidR="00A609DD">
        <w:rPr>
          <w:rFonts w:ascii="方正仿宋_GBK" w:eastAsia="方正仿宋_GBK" w:hAnsi="方正仿宋_GBK" w:cs="方正仿宋_GBK"/>
          <w:b/>
          <w:bCs/>
          <w:sz w:val="32"/>
          <w:szCs w:val="32"/>
        </w:rPr>
        <w:t>加快老年日间照料中心适老化改造和设施</w:t>
      </w:r>
      <w:r w:rsidR="00A609DD">
        <w:rPr>
          <w:rFonts w:ascii="方正仿宋_GBK" w:eastAsia="方正仿宋_GBK" w:hAnsi="方正仿宋_GBK" w:cs="方正仿宋_GBK" w:hint="eastAsia"/>
          <w:b/>
          <w:bCs/>
          <w:sz w:val="32"/>
          <w:szCs w:val="32"/>
        </w:rPr>
        <w:t>配置。</w:t>
      </w:r>
      <w:bookmarkEnd w:id="0"/>
      <w:r w:rsidR="00A609DD">
        <w:rPr>
          <w:rFonts w:ascii="方正仿宋_GBK" w:eastAsia="方正仿宋_GBK" w:hAnsi="方正仿宋_GBK" w:cs="方正仿宋_GBK" w:hint="eastAsia"/>
          <w:b/>
          <w:bCs/>
          <w:sz w:val="32"/>
          <w:szCs w:val="32"/>
        </w:rPr>
        <w:t>2</w:t>
      </w:r>
      <w:r w:rsidR="00A609DD">
        <w:rPr>
          <w:rFonts w:ascii="方正仿宋_GBK" w:eastAsia="方正仿宋_GBK" w:hAnsi="方正仿宋_GBK" w:cs="方正仿宋_GBK"/>
          <w:b/>
          <w:bCs/>
          <w:sz w:val="32"/>
          <w:szCs w:val="32"/>
        </w:rPr>
        <w:t>021</w:t>
      </w:r>
      <w:r w:rsidR="00A609DD">
        <w:rPr>
          <w:rFonts w:ascii="方正仿宋_GBK" w:eastAsia="方正仿宋_GBK" w:hAnsi="方正仿宋_GBK" w:cs="方正仿宋_GBK" w:hint="eastAsia"/>
          <w:b/>
          <w:bCs/>
          <w:sz w:val="32"/>
          <w:szCs w:val="32"/>
        </w:rPr>
        <w:t>年，泰达街将社区老年日间照料中心建设列为民心工程，多方寻求意向合作伙伴，经过不断的甄选、磋商、探讨，通过专题会、工委会，确定日间照料中心推进方案，经过公开招募，竞争性磋商，紧张、周密推动适老化改造和设施配置，年内完成了雅园、时尚广场、翠亨、紫云四个社区日间照料中心建设及适老化改造和设施配置工作。至此，泰达街已有八个社区日间照料中心，床位数80张，泰达国际养老院床位117张，合计床位数197张，养老服务床位平均每千人1</w:t>
      </w:r>
      <w:r w:rsidR="00A609DD">
        <w:rPr>
          <w:rFonts w:ascii="方正仿宋_GBK" w:eastAsia="方正仿宋_GBK" w:hAnsi="方正仿宋_GBK" w:cs="方正仿宋_GBK"/>
          <w:b/>
          <w:bCs/>
          <w:sz w:val="32"/>
          <w:szCs w:val="32"/>
        </w:rPr>
        <w:t>7</w:t>
      </w:r>
      <w:r w:rsidR="00A609DD">
        <w:rPr>
          <w:rFonts w:ascii="方正仿宋_GBK" w:eastAsia="方正仿宋_GBK" w:hAnsi="方正仿宋_GBK" w:cs="方正仿宋_GBK" w:hint="eastAsia"/>
          <w:b/>
          <w:bCs/>
          <w:sz w:val="32"/>
          <w:szCs w:val="32"/>
        </w:rPr>
        <w:t>张，护理型养老床位占社区养老床位的59%。养老服务设施覆盖率8</w:t>
      </w:r>
      <w:r w:rsidR="00A609DD">
        <w:rPr>
          <w:rFonts w:ascii="方正仿宋_GBK" w:eastAsia="方正仿宋_GBK" w:hAnsi="方正仿宋_GBK" w:cs="方正仿宋_GBK"/>
          <w:b/>
          <w:bCs/>
          <w:sz w:val="32"/>
          <w:szCs w:val="32"/>
        </w:rPr>
        <w:t>0</w:t>
      </w:r>
      <w:r w:rsidR="00A609DD">
        <w:rPr>
          <w:rFonts w:ascii="方正仿宋_GBK" w:eastAsia="方正仿宋_GBK" w:hAnsi="方正仿宋_GBK" w:cs="方正仿宋_GBK" w:hint="eastAsia"/>
          <w:b/>
          <w:bCs/>
          <w:sz w:val="32"/>
          <w:szCs w:val="32"/>
        </w:rPr>
        <w:t>%；</w:t>
      </w:r>
      <w:r w:rsidR="00A609DD" w:rsidRPr="000631AF">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b/>
          <w:bCs/>
          <w:sz w:val="32"/>
          <w:szCs w:val="32"/>
        </w:rPr>
        <w:t>启动1-2家街道级养老服务中心建设</w:t>
      </w:r>
      <w:r w:rsidR="00A609DD">
        <w:rPr>
          <w:rFonts w:ascii="方正仿宋_GBK" w:eastAsia="方正仿宋_GBK" w:hAnsi="方正仿宋_GBK" w:cs="方正仿宋_GBK" w:hint="eastAsia"/>
          <w:b/>
          <w:bCs/>
          <w:sz w:val="32"/>
          <w:szCs w:val="32"/>
        </w:rPr>
        <w:t>。在泰达街工委协调下，与各新建成小区开发商对接，尽最大可能争取社区用房，对现有的公共用房资源进行梳理，初定确定选址，并已列入2</w:t>
      </w:r>
      <w:r w:rsidR="00A609DD">
        <w:rPr>
          <w:rFonts w:ascii="方正仿宋_GBK" w:eastAsia="方正仿宋_GBK" w:hAnsi="方正仿宋_GBK" w:cs="方正仿宋_GBK"/>
          <w:b/>
          <w:bCs/>
          <w:sz w:val="32"/>
          <w:szCs w:val="32"/>
        </w:rPr>
        <w:t>022年新区民心工程</w:t>
      </w:r>
      <w:r w:rsidR="00A609DD">
        <w:rPr>
          <w:rFonts w:ascii="方正仿宋_GBK" w:eastAsia="方正仿宋_GBK" w:hAnsi="方正仿宋_GBK" w:cs="方正仿宋_GBK" w:hint="eastAsia"/>
          <w:b/>
          <w:bCs/>
          <w:sz w:val="32"/>
          <w:szCs w:val="32"/>
        </w:rPr>
        <w:t>。现正在进行意向方招募和功能设计等前期工作；</w:t>
      </w:r>
      <w:r w:rsidR="00A609DD" w:rsidRPr="000631AF">
        <w:rPr>
          <w:rFonts w:ascii="方正仿宋_GBK" w:eastAsia="方正仿宋_GBK" w:hAnsi="方正仿宋_GBK" w:cs="方正仿宋_GBK" w:hint="eastAsia"/>
          <w:b/>
          <w:bCs/>
          <w:sz w:val="32"/>
          <w:szCs w:val="32"/>
        </w:rPr>
        <w:t>三是</w:t>
      </w:r>
      <w:bookmarkStart w:id="1" w:name="_Hlk94365729"/>
      <w:r w:rsidR="00A609DD">
        <w:rPr>
          <w:rFonts w:ascii="方正仿宋_GBK" w:eastAsia="方正仿宋_GBK" w:hAnsi="方正仿宋_GBK" w:cs="方正仿宋_GBK"/>
          <w:b/>
          <w:bCs/>
          <w:sz w:val="32"/>
          <w:szCs w:val="32"/>
        </w:rPr>
        <w:t>启动一级食堂建设</w:t>
      </w:r>
      <w:bookmarkEnd w:id="1"/>
      <w:r w:rsidR="00A609DD">
        <w:rPr>
          <w:rFonts w:ascii="方正仿宋_GBK" w:eastAsia="方正仿宋_GBK" w:hAnsi="方正仿宋_GBK" w:cs="方正仿宋_GBK" w:hint="eastAsia"/>
          <w:b/>
          <w:bCs/>
          <w:sz w:val="32"/>
          <w:szCs w:val="32"/>
        </w:rPr>
        <w:t>。于2</w:t>
      </w:r>
      <w:r w:rsidR="00A609DD">
        <w:rPr>
          <w:rFonts w:ascii="方正仿宋_GBK" w:eastAsia="方正仿宋_GBK" w:hAnsi="方正仿宋_GBK" w:cs="方正仿宋_GBK"/>
          <w:b/>
          <w:bCs/>
          <w:sz w:val="32"/>
          <w:szCs w:val="32"/>
        </w:rPr>
        <w:t>021</w:t>
      </w:r>
      <w:r w:rsidR="00A609DD">
        <w:rPr>
          <w:rFonts w:ascii="方正仿宋_GBK" w:eastAsia="方正仿宋_GBK" w:hAnsi="方正仿宋_GBK" w:cs="方正仿宋_GBK" w:hint="eastAsia"/>
          <w:b/>
          <w:bCs/>
          <w:sz w:val="32"/>
          <w:szCs w:val="32"/>
        </w:rPr>
        <w:t>年1</w:t>
      </w:r>
      <w:r w:rsidR="00A609DD">
        <w:rPr>
          <w:rFonts w:ascii="方正仿宋_GBK" w:eastAsia="方正仿宋_GBK" w:hAnsi="方正仿宋_GBK" w:cs="方正仿宋_GBK"/>
          <w:b/>
          <w:bCs/>
          <w:sz w:val="32"/>
          <w:szCs w:val="32"/>
        </w:rPr>
        <w:t>2</w:t>
      </w:r>
      <w:r w:rsidR="00A609DD">
        <w:rPr>
          <w:rFonts w:ascii="方正仿宋_GBK" w:eastAsia="方正仿宋_GBK" w:hAnsi="方正仿宋_GBK" w:cs="方正仿宋_GBK" w:hint="eastAsia"/>
          <w:b/>
          <w:bCs/>
          <w:sz w:val="32"/>
          <w:szCs w:val="32"/>
        </w:rPr>
        <w:t>月1</w:t>
      </w:r>
      <w:r w:rsidR="00A609DD">
        <w:rPr>
          <w:rFonts w:ascii="方正仿宋_GBK" w:eastAsia="方正仿宋_GBK" w:hAnsi="方正仿宋_GBK" w:cs="方正仿宋_GBK"/>
          <w:b/>
          <w:bCs/>
          <w:sz w:val="32"/>
          <w:szCs w:val="32"/>
        </w:rPr>
        <w:t>7</w:t>
      </w:r>
      <w:r w:rsidR="00A609DD">
        <w:rPr>
          <w:rFonts w:ascii="方正仿宋_GBK" w:eastAsia="方正仿宋_GBK" w:hAnsi="方正仿宋_GBK" w:cs="方正仿宋_GBK" w:hint="eastAsia"/>
          <w:b/>
          <w:bCs/>
          <w:sz w:val="32"/>
          <w:szCs w:val="32"/>
        </w:rPr>
        <w:t>日发布“泰方便”老人家食堂公开招募公告，经过社区资质评审小组评审，最终确定热衷于公益事业的荣程集团麾下尚善厨房承接格调社区老人家食堂，尚善厨房各方资质符合一级食堂标准，已于1</w:t>
      </w:r>
      <w:r w:rsidR="00A609DD">
        <w:rPr>
          <w:rFonts w:ascii="方正仿宋_GBK" w:eastAsia="方正仿宋_GBK" w:hAnsi="方正仿宋_GBK" w:cs="方正仿宋_GBK"/>
          <w:b/>
          <w:bCs/>
          <w:sz w:val="32"/>
          <w:szCs w:val="32"/>
        </w:rPr>
        <w:t>2</w:t>
      </w:r>
      <w:r w:rsidR="00A609DD">
        <w:rPr>
          <w:rFonts w:ascii="方正仿宋_GBK" w:eastAsia="方正仿宋_GBK" w:hAnsi="方正仿宋_GBK" w:cs="方正仿宋_GBK" w:hint="eastAsia"/>
          <w:b/>
          <w:bCs/>
          <w:sz w:val="32"/>
          <w:szCs w:val="32"/>
        </w:rPr>
        <w:t>月3</w:t>
      </w:r>
      <w:r w:rsidR="00A609DD">
        <w:rPr>
          <w:rFonts w:ascii="方正仿宋_GBK" w:eastAsia="方正仿宋_GBK" w:hAnsi="方正仿宋_GBK" w:cs="方正仿宋_GBK"/>
          <w:b/>
          <w:bCs/>
          <w:sz w:val="32"/>
          <w:szCs w:val="32"/>
        </w:rPr>
        <w:t>0</w:t>
      </w:r>
      <w:r w:rsidR="00A609DD">
        <w:rPr>
          <w:rFonts w:ascii="方正仿宋_GBK" w:eastAsia="方正仿宋_GBK" w:hAnsi="方正仿宋_GBK" w:cs="方正仿宋_GBK" w:hint="eastAsia"/>
          <w:b/>
          <w:bCs/>
          <w:sz w:val="32"/>
          <w:szCs w:val="32"/>
        </w:rPr>
        <w:t>日在新区民政局完成一级</w:t>
      </w:r>
      <w:r w:rsidR="00A609DD">
        <w:rPr>
          <w:rFonts w:ascii="方正仿宋_GBK" w:eastAsia="方正仿宋_GBK" w:hAnsi="方正仿宋_GBK" w:cs="方正仿宋_GBK" w:hint="eastAsia"/>
          <w:b/>
          <w:bCs/>
          <w:sz w:val="32"/>
          <w:szCs w:val="32"/>
        </w:rPr>
        <w:lastRenderedPageBreak/>
        <w:t>食堂备案工作。</w:t>
      </w:r>
    </w:p>
    <w:p w:rsidR="00024B23" w:rsidRPr="000631AF" w:rsidRDefault="00F110F0" w:rsidP="00F110F0">
      <w:pPr>
        <w:spacing w:line="600" w:lineRule="exact"/>
        <w:ind w:firstLine="645"/>
        <w:rPr>
          <w:rFonts w:ascii="方正仿宋_GBK" w:eastAsia="方正仿宋_GBK"/>
          <w:b/>
          <w:bCs/>
          <w:sz w:val="32"/>
          <w:szCs w:val="32"/>
        </w:rPr>
      </w:pPr>
      <w:r>
        <w:rPr>
          <w:rFonts w:ascii="方正仿宋_GBK" w:eastAsia="方正仿宋_GBK" w:hint="eastAsia"/>
          <w:b/>
          <w:bCs/>
          <w:sz w:val="32"/>
          <w:szCs w:val="32"/>
        </w:rPr>
        <w:t>（6）针对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区域智慧化治理落实不到位</w:t>
      </w:r>
      <w:r w:rsidR="00A609DD">
        <w:rPr>
          <w:rFonts w:ascii="方正仿宋_GBK" w:eastAsia="方正仿宋_GBK" w:hint="eastAsia"/>
          <w:b/>
          <w:bCs/>
          <w:sz w:val="32"/>
          <w:szCs w:val="32"/>
        </w:rPr>
        <w:t>”问题，进行了以下整改：</w:t>
      </w:r>
      <w:r w:rsidR="00A609DD" w:rsidRPr="000631AF">
        <w:rPr>
          <w:rFonts w:ascii="方正仿宋_GBK" w:eastAsia="方正仿宋_GBK" w:hint="eastAsia"/>
          <w:b/>
          <w:bCs/>
          <w:sz w:val="32"/>
          <w:szCs w:val="32"/>
        </w:rPr>
        <w:t>一是加快</w:t>
      </w:r>
      <w:r w:rsidR="00A609DD" w:rsidRPr="000631AF">
        <w:rPr>
          <w:rFonts w:ascii="方正仿宋_GBK" w:eastAsia="方正仿宋_GBK"/>
          <w:b/>
          <w:bCs/>
          <w:sz w:val="32"/>
          <w:szCs w:val="32"/>
        </w:rPr>
        <w:t>实施数据汇集工程，在两集团一中心建立首席数据官，建立工作领导小组</w:t>
      </w:r>
      <w:r w:rsidR="00A609DD" w:rsidRPr="000631AF">
        <w:rPr>
          <w:rFonts w:ascii="方正仿宋_GBK" w:eastAsia="方正仿宋_GBK" w:hint="eastAsia"/>
          <w:b/>
          <w:bCs/>
          <w:sz w:val="32"/>
          <w:szCs w:val="32"/>
        </w:rPr>
        <w:t>；二是泰达街未来（智慧）社区建设试点项目已如期圆满完成建设任务，以华纳社区、雅园社区、康翠社区等3个社区的41个小区为试点顺利完成。</w:t>
      </w:r>
    </w:p>
    <w:p w:rsidR="00024B23" w:rsidRDefault="000631AF" w:rsidP="000631AF">
      <w:pPr>
        <w:spacing w:line="600" w:lineRule="exact"/>
        <w:ind w:firstLine="645"/>
        <w:rPr>
          <w:rFonts w:ascii="方正仿宋_GBK" w:eastAsia="方正仿宋_GBK"/>
          <w:b/>
          <w:bCs/>
          <w:sz w:val="32"/>
          <w:szCs w:val="32"/>
        </w:rPr>
      </w:pPr>
      <w:r>
        <w:rPr>
          <w:rFonts w:ascii="方正仿宋_GBK" w:eastAsia="方正仿宋_GBK" w:hint="eastAsia"/>
          <w:b/>
          <w:bCs/>
          <w:sz w:val="32"/>
          <w:szCs w:val="32"/>
        </w:rPr>
        <w:t>（7）针对</w:t>
      </w:r>
      <w:r w:rsidR="00A609DD" w:rsidRPr="000631AF">
        <w:rPr>
          <w:rFonts w:ascii="方正仿宋_GBK" w:eastAsia="方正仿宋_GBK" w:hint="eastAsia"/>
          <w:b/>
          <w:bCs/>
          <w:sz w:val="32"/>
          <w:szCs w:val="32"/>
        </w:rPr>
        <w:t>“‘吹哨报到’机制运用不充分</w:t>
      </w:r>
      <w:r w:rsidR="00A609DD">
        <w:rPr>
          <w:rFonts w:ascii="方正仿宋_GBK" w:eastAsia="方正仿宋_GBK" w:hint="eastAsia"/>
          <w:b/>
          <w:bCs/>
          <w:sz w:val="32"/>
          <w:szCs w:val="32"/>
        </w:rPr>
        <w:t>”问题，进行了以下整改：</w:t>
      </w:r>
      <w:r w:rsidR="00A609DD" w:rsidRPr="000631AF">
        <w:rPr>
          <w:rFonts w:ascii="方正仿宋_GBK" w:eastAsia="方正仿宋_GBK" w:hint="eastAsia"/>
          <w:b/>
          <w:bCs/>
          <w:sz w:val="32"/>
          <w:szCs w:val="32"/>
        </w:rPr>
        <w:t>一是</w:t>
      </w:r>
      <w:r w:rsidR="00A609DD" w:rsidRPr="000631AF">
        <w:rPr>
          <w:rFonts w:ascii="方正仿宋_GBK" w:eastAsia="方正仿宋_GBK"/>
          <w:b/>
          <w:bCs/>
          <w:sz w:val="32"/>
          <w:szCs w:val="32"/>
        </w:rPr>
        <w:t>积极主动运用</w:t>
      </w:r>
      <w:r w:rsidR="00A609DD" w:rsidRPr="000631AF">
        <w:rPr>
          <w:rFonts w:ascii="方正仿宋_GBK" w:eastAsia="方正仿宋_GBK"/>
          <w:b/>
          <w:bCs/>
          <w:sz w:val="32"/>
          <w:szCs w:val="32"/>
        </w:rPr>
        <w:t>“</w:t>
      </w:r>
      <w:r w:rsidR="00A609DD" w:rsidRPr="000631AF">
        <w:rPr>
          <w:rFonts w:ascii="方正仿宋_GBK" w:eastAsia="方正仿宋_GBK"/>
          <w:b/>
          <w:bCs/>
          <w:sz w:val="32"/>
          <w:szCs w:val="32"/>
        </w:rPr>
        <w:t>吹哨报到</w:t>
      </w:r>
      <w:r w:rsidR="00A609DD" w:rsidRPr="000631AF">
        <w:rPr>
          <w:rFonts w:ascii="方正仿宋_GBK" w:eastAsia="方正仿宋_GBK"/>
          <w:b/>
          <w:bCs/>
          <w:sz w:val="32"/>
          <w:szCs w:val="32"/>
        </w:rPr>
        <w:t>”</w:t>
      </w:r>
      <w:r w:rsidR="00A609DD" w:rsidRPr="000631AF">
        <w:rPr>
          <w:rFonts w:ascii="方正仿宋_GBK" w:eastAsia="方正仿宋_GBK"/>
          <w:b/>
          <w:bCs/>
          <w:sz w:val="32"/>
          <w:szCs w:val="32"/>
        </w:rPr>
        <w:t>机制，汇总社区核查群租房线索，</w:t>
      </w:r>
      <w:r w:rsidR="00A609DD" w:rsidRPr="000631AF">
        <w:rPr>
          <w:rFonts w:ascii="方正仿宋_GBK" w:eastAsia="方正仿宋_GBK" w:hint="eastAsia"/>
          <w:b/>
          <w:bCs/>
          <w:sz w:val="32"/>
          <w:szCs w:val="32"/>
        </w:rPr>
        <w:t>已经督促社区办向经开区过函，申请对违规出租使用住宅线索进行执法。下一步将认真落实津滨平安办（2</w:t>
      </w:r>
      <w:r w:rsidR="00A609DD" w:rsidRPr="000631AF">
        <w:rPr>
          <w:rFonts w:ascii="方正仿宋_GBK" w:eastAsia="方正仿宋_GBK"/>
          <w:b/>
          <w:bCs/>
          <w:sz w:val="32"/>
          <w:szCs w:val="32"/>
        </w:rPr>
        <w:t>022）</w:t>
      </w:r>
      <w:r w:rsidR="00A609DD" w:rsidRPr="000631AF">
        <w:rPr>
          <w:rFonts w:ascii="方正仿宋_GBK" w:eastAsia="方正仿宋_GBK" w:hint="eastAsia"/>
          <w:b/>
          <w:bCs/>
          <w:sz w:val="32"/>
          <w:szCs w:val="32"/>
        </w:rPr>
        <w:t>3号《关于开展居民小区、出租房屋消防安全排查整治的通知》要求，按照“小区不漏户、户不漏房、房不漏间”的原则，摸清底数，排查隐患，建立群租房房主约谈机制，告知房主群租责任和风险。二是</w:t>
      </w:r>
      <w:r w:rsidR="00A609DD" w:rsidRPr="000631AF">
        <w:rPr>
          <w:rFonts w:ascii="方正仿宋_GBK" w:eastAsia="方正仿宋_GBK"/>
          <w:b/>
          <w:bCs/>
          <w:sz w:val="32"/>
          <w:szCs w:val="32"/>
        </w:rPr>
        <w:t>将辖区公安派出所纳入工委扩大会议列席单位，</w:t>
      </w:r>
      <w:r w:rsidR="00A609DD" w:rsidRPr="000631AF">
        <w:rPr>
          <w:rFonts w:ascii="方正仿宋_GBK" w:eastAsia="方正仿宋_GBK" w:hint="eastAsia"/>
          <w:b/>
          <w:bCs/>
          <w:sz w:val="32"/>
          <w:szCs w:val="32"/>
        </w:rPr>
        <w:t>建立街道、社区和属地派出所信息沟通机制和协同治理长效机制，持续整治推动。辖区4家公安派出所已列入视频参会范围，街道与属地派出所每月召开形势研判工作会议，</w:t>
      </w:r>
      <w:r w:rsidR="00A609DD" w:rsidRPr="000631AF">
        <w:rPr>
          <w:rFonts w:ascii="方正仿宋_GBK" w:eastAsia="方正仿宋_GBK"/>
          <w:b/>
          <w:bCs/>
          <w:sz w:val="32"/>
          <w:szCs w:val="32"/>
        </w:rPr>
        <w:t>保证治理工作的经常性与连贯性</w:t>
      </w:r>
      <w:r w:rsidR="00A609DD" w:rsidRPr="000631AF">
        <w:rPr>
          <w:rFonts w:ascii="方正仿宋_GBK" w:eastAsia="方正仿宋_GBK" w:hint="eastAsia"/>
          <w:b/>
          <w:bCs/>
          <w:sz w:val="32"/>
          <w:szCs w:val="32"/>
        </w:rPr>
        <w:t>。</w:t>
      </w:r>
    </w:p>
    <w:p w:rsidR="000631AF" w:rsidRPr="00041639" w:rsidRDefault="000631AF" w:rsidP="000631AF">
      <w:pPr>
        <w:spacing w:line="580" w:lineRule="exact"/>
        <w:ind w:firstLine="645"/>
        <w:rPr>
          <w:rFonts w:ascii="方正楷体_GBK" w:eastAsia="方正楷体_GBK" w:hAnsi="仿宋_GB2312" w:cs="仿宋_GB2312"/>
          <w:b/>
          <w:sz w:val="32"/>
          <w:szCs w:val="32"/>
        </w:rPr>
      </w:pPr>
      <w:r w:rsidRPr="00041639">
        <w:rPr>
          <w:rFonts w:ascii="方正仿宋_GBK" w:eastAsia="方正仿宋_GBK"/>
          <w:b/>
          <w:bCs/>
          <w:sz w:val="32"/>
          <w:szCs w:val="32"/>
        </w:rPr>
        <w:t>3</w:t>
      </w:r>
      <w:r w:rsidRPr="00041639">
        <w:rPr>
          <w:rFonts w:ascii="方正仿宋_GBK" w:eastAsia="方正仿宋_GBK" w:hint="eastAsia"/>
          <w:b/>
          <w:bCs/>
          <w:sz w:val="32"/>
          <w:szCs w:val="32"/>
        </w:rPr>
        <w:t>. 在“</w:t>
      </w:r>
      <w:r w:rsidRPr="00041639">
        <w:rPr>
          <w:rFonts w:ascii="方正仿宋_GBK" w:eastAsia="方正仿宋_GBK" w:hAnsi="方正仿宋_GBK" w:cs="方正仿宋_GBK" w:hint="eastAsia"/>
          <w:b/>
          <w:bCs/>
          <w:sz w:val="32"/>
          <w:szCs w:val="32"/>
        </w:rPr>
        <w:t>基层社会治理质效欠佳，高品质社区建设有差距</w:t>
      </w:r>
      <w:r w:rsidRPr="00041639">
        <w:rPr>
          <w:rFonts w:ascii="方正仿宋_GBK" w:eastAsia="方正仿宋_GBK" w:hint="eastAsia"/>
          <w:b/>
          <w:bCs/>
          <w:sz w:val="32"/>
          <w:szCs w:val="32"/>
        </w:rPr>
        <w:t>”方面</w:t>
      </w:r>
      <w:r w:rsidR="00285568">
        <w:rPr>
          <w:rFonts w:ascii="方正仿宋_GBK" w:eastAsia="方正仿宋_GBK" w:hint="eastAsia"/>
          <w:b/>
          <w:bCs/>
          <w:sz w:val="32"/>
          <w:szCs w:val="32"/>
        </w:rPr>
        <w:t>。</w:t>
      </w:r>
    </w:p>
    <w:p w:rsidR="00024B23" w:rsidRPr="000631AF" w:rsidRDefault="000631AF" w:rsidP="000631AF">
      <w:pPr>
        <w:spacing w:line="600" w:lineRule="exact"/>
        <w:ind w:firstLine="645"/>
        <w:rPr>
          <w:rFonts w:ascii="方正楷体_GBK" w:eastAsia="方正楷体_GBK" w:hAnsi="仿宋_GB2312" w:cs="仿宋_GB2312"/>
          <w:b/>
          <w:sz w:val="32"/>
          <w:szCs w:val="32"/>
        </w:rPr>
      </w:pPr>
      <w:r>
        <w:rPr>
          <w:rFonts w:ascii="方正仿宋_GBK" w:eastAsia="方正仿宋_GBK" w:hint="eastAsia"/>
          <w:b/>
          <w:bCs/>
          <w:sz w:val="32"/>
          <w:szCs w:val="32"/>
        </w:rPr>
        <w:t>（1）针对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为群众办实事</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用情用心用力不足</w:t>
      </w:r>
      <w:r w:rsidR="00A609DD">
        <w:rPr>
          <w:rFonts w:ascii="方正仿宋_GBK" w:eastAsia="方正仿宋_GBK" w:hint="eastAsia"/>
          <w:b/>
          <w:bCs/>
          <w:sz w:val="32"/>
          <w:szCs w:val="32"/>
        </w:rPr>
        <w:t>”问题</w:t>
      </w:r>
      <w:r>
        <w:rPr>
          <w:rFonts w:ascii="方正楷体_GBK" w:eastAsia="方正楷体_GBK" w:hAnsi="仿宋_GB2312" w:cs="仿宋_GB2312" w:hint="eastAsia"/>
          <w:b/>
          <w:sz w:val="32"/>
          <w:szCs w:val="32"/>
        </w:rPr>
        <w:t>，</w:t>
      </w:r>
      <w:r w:rsidR="00A609DD">
        <w:rPr>
          <w:rFonts w:ascii="方正仿宋_GBK" w:eastAsia="方正仿宋_GBK" w:hint="eastAsia"/>
          <w:b/>
          <w:bCs/>
          <w:sz w:val="32"/>
          <w:szCs w:val="32"/>
        </w:rPr>
        <w:t>进</w:t>
      </w:r>
      <w:r w:rsidR="00A609DD">
        <w:rPr>
          <w:rFonts w:ascii="方正仿宋_GBK" w:eastAsia="方正仿宋_GBK" w:hint="eastAsia"/>
          <w:b/>
          <w:bCs/>
          <w:sz w:val="32"/>
          <w:szCs w:val="32"/>
        </w:rPr>
        <w:lastRenderedPageBreak/>
        <w:t>行了以下整改：</w:t>
      </w:r>
      <w:r>
        <w:rPr>
          <w:rFonts w:ascii="方正仿宋_GBK" w:eastAsia="方正仿宋_GBK" w:hint="eastAsia"/>
          <w:b/>
          <w:bCs/>
          <w:sz w:val="32"/>
          <w:szCs w:val="32"/>
        </w:rPr>
        <w:t>一是</w:t>
      </w:r>
      <w:r w:rsidR="00A609DD">
        <w:rPr>
          <w:rFonts w:ascii="方正仿宋_GBK" w:eastAsia="方正仿宋_GBK" w:hAnsi="方正仿宋_GBK" w:cs="方正仿宋_GBK"/>
          <w:b/>
          <w:bCs/>
          <w:sz w:val="32"/>
          <w:szCs w:val="32"/>
        </w:rPr>
        <w:t>按照《天津市滨海新区人民政府办公室关于印发滨海新区城镇老旧小区改造指导意见的通知》，进一步细化方案，多渠道筹资改造</w:t>
      </w:r>
      <w:r w:rsidR="00A609DD">
        <w:rPr>
          <w:rFonts w:ascii="方正仿宋_GBK" w:eastAsia="方正仿宋_GBK" w:hAnsi="方正仿宋_GBK" w:cs="方正仿宋_GBK" w:hint="eastAsia"/>
          <w:b/>
          <w:bCs/>
          <w:sz w:val="32"/>
          <w:szCs w:val="32"/>
        </w:rPr>
        <w:t>。</w:t>
      </w:r>
      <w:r w:rsidRPr="000631AF">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b/>
          <w:bCs/>
          <w:sz w:val="32"/>
          <w:szCs w:val="32"/>
        </w:rPr>
        <w:t>启动申请大维资金程序和申请应急维修资金加快维修整改</w:t>
      </w:r>
      <w:r w:rsidR="00A609DD">
        <w:rPr>
          <w:rFonts w:ascii="方正仿宋_GBK" w:eastAsia="方正仿宋_GBK" w:hAnsi="方正仿宋_GBK" w:cs="方正仿宋_GBK" w:hint="eastAsia"/>
          <w:b/>
          <w:bCs/>
          <w:sz w:val="32"/>
          <w:szCs w:val="32"/>
        </w:rPr>
        <w:t>。</w:t>
      </w:r>
    </w:p>
    <w:p w:rsidR="00024B23" w:rsidRPr="000631AF" w:rsidRDefault="000631AF" w:rsidP="000631AF">
      <w:pPr>
        <w:spacing w:line="600" w:lineRule="exact"/>
        <w:ind w:firstLine="645"/>
        <w:rPr>
          <w:rFonts w:ascii="方正楷体_GBK" w:eastAsia="方正楷体_GBK" w:hAnsi="仿宋_GB2312" w:cs="仿宋_GB2312"/>
          <w:b/>
          <w:sz w:val="32"/>
          <w:szCs w:val="32"/>
        </w:rPr>
      </w:pPr>
      <w:r w:rsidRPr="00025561">
        <w:rPr>
          <w:rFonts w:ascii="方正仿宋_GBK" w:eastAsia="方正仿宋_GBK" w:hAnsi="方正仿宋_GBK" w:cs="方正仿宋_GBK" w:hint="eastAsia"/>
          <w:b/>
          <w:bCs/>
          <w:sz w:val="32"/>
          <w:szCs w:val="32"/>
        </w:rPr>
        <w:t>（2）针对</w:t>
      </w:r>
      <w:r w:rsidR="00A609DD" w:rsidRPr="00025561">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hint="eastAsia"/>
          <w:b/>
          <w:bCs/>
          <w:sz w:val="32"/>
          <w:szCs w:val="32"/>
        </w:rPr>
        <w:t>主动服务企业破解难题不力</w:t>
      </w:r>
      <w:r w:rsidR="00A609DD" w:rsidRPr="00025561">
        <w:rPr>
          <w:rFonts w:ascii="方正仿宋_GBK" w:eastAsia="方正仿宋_GBK" w:hAnsi="方正仿宋_GBK" w:cs="方正仿宋_GBK" w:hint="eastAsia"/>
          <w:b/>
          <w:bCs/>
          <w:sz w:val="32"/>
          <w:szCs w:val="32"/>
        </w:rPr>
        <w:t>”问题</w:t>
      </w:r>
      <w:r w:rsidRPr="00025561">
        <w:rPr>
          <w:rFonts w:ascii="方正仿宋_GBK" w:eastAsia="方正仿宋_GBK" w:hAnsi="方正仿宋_GBK" w:cs="方正仿宋_GBK" w:hint="eastAsia"/>
          <w:b/>
          <w:bCs/>
          <w:sz w:val="32"/>
          <w:szCs w:val="32"/>
        </w:rPr>
        <w:t>，进行了以下整改：</w:t>
      </w:r>
      <w:r w:rsidR="00A609DD" w:rsidRPr="00025561">
        <w:rPr>
          <w:rFonts w:ascii="方正仿宋_GBK" w:eastAsia="方正仿宋_GBK" w:hAnsi="方正仿宋_GBK" w:cs="方正仿宋_GBK" w:hint="eastAsia"/>
          <w:b/>
          <w:bCs/>
          <w:sz w:val="32"/>
          <w:szCs w:val="32"/>
        </w:rPr>
        <w:t>一是大货车停车场建设方面，联合相关部门提出大货车停车试点建设的初步思路，建议选择闲置空地作为大货车停车场进行统一管理，并通过智慧化手段进行调度。2018年至2</w:t>
      </w:r>
      <w:r w:rsidR="00A609DD" w:rsidRPr="00025561">
        <w:rPr>
          <w:rFonts w:ascii="方正仿宋_GBK" w:eastAsia="方正仿宋_GBK" w:hAnsi="方正仿宋_GBK" w:cs="方正仿宋_GBK"/>
          <w:b/>
          <w:bCs/>
          <w:sz w:val="32"/>
          <w:szCs w:val="32"/>
        </w:rPr>
        <w:t>019</w:t>
      </w:r>
      <w:r w:rsidR="00A609DD" w:rsidRPr="00025561">
        <w:rPr>
          <w:rFonts w:ascii="方正仿宋_GBK" w:eastAsia="方正仿宋_GBK" w:hAnsi="方正仿宋_GBK" w:cs="方正仿宋_GBK" w:hint="eastAsia"/>
          <w:b/>
          <w:bCs/>
          <w:sz w:val="32"/>
          <w:szCs w:val="32"/>
        </w:rPr>
        <w:t>年，逐步开展了辖区内大货车停车现状调研；与经开区相关部门实地查看多块闲置空地，确定渤海路七大街交口地块作为试点；向经开区管委会请示关于启动大货车停车试点建设并与相关部门共同研究形成初步方案等工作。2</w:t>
      </w:r>
      <w:r w:rsidR="00A609DD" w:rsidRPr="00025561">
        <w:rPr>
          <w:rFonts w:ascii="方正仿宋_GBK" w:eastAsia="方正仿宋_GBK" w:hAnsi="方正仿宋_GBK" w:cs="方正仿宋_GBK"/>
          <w:b/>
          <w:bCs/>
          <w:sz w:val="32"/>
          <w:szCs w:val="32"/>
        </w:rPr>
        <w:t>019</w:t>
      </w:r>
      <w:r w:rsidR="00A609DD" w:rsidRPr="00025561">
        <w:rPr>
          <w:rFonts w:ascii="方正仿宋_GBK" w:eastAsia="方正仿宋_GBK" w:hAnsi="方正仿宋_GBK" w:cs="方正仿宋_GBK" w:hint="eastAsia"/>
          <w:b/>
          <w:bCs/>
          <w:sz w:val="32"/>
          <w:szCs w:val="32"/>
        </w:rPr>
        <w:t>年，经开区建交局就大货车停车试点建设事宜向管委会进行专题汇报，会议确定由规国局牵头选址工作，建交局负责停车试点建设和管理工作的推进。2</w:t>
      </w:r>
      <w:r w:rsidR="00A609DD" w:rsidRPr="00025561">
        <w:rPr>
          <w:rFonts w:ascii="方正仿宋_GBK" w:eastAsia="方正仿宋_GBK" w:hAnsi="方正仿宋_GBK" w:cs="方正仿宋_GBK"/>
          <w:b/>
          <w:bCs/>
          <w:sz w:val="32"/>
          <w:szCs w:val="32"/>
        </w:rPr>
        <w:t>022</w:t>
      </w:r>
      <w:r w:rsidR="00A609DD" w:rsidRPr="00025561">
        <w:rPr>
          <w:rFonts w:ascii="方正仿宋_GBK" w:eastAsia="方正仿宋_GBK" w:hAnsi="方正仿宋_GBK" w:cs="方正仿宋_GBK" w:hint="eastAsia"/>
          <w:b/>
          <w:bCs/>
          <w:sz w:val="32"/>
          <w:szCs w:val="32"/>
        </w:rPr>
        <w:t>年</w:t>
      </w:r>
      <w:r w:rsidR="00A609DD" w:rsidRPr="00025561">
        <w:rPr>
          <w:rFonts w:ascii="方正仿宋_GBK" w:eastAsia="方正仿宋_GBK" w:hAnsi="方正仿宋_GBK" w:cs="方正仿宋_GBK"/>
          <w:b/>
          <w:bCs/>
          <w:sz w:val="32"/>
          <w:szCs w:val="32"/>
        </w:rPr>
        <w:t>1</w:t>
      </w:r>
      <w:r w:rsidR="00A609DD" w:rsidRPr="00025561">
        <w:rPr>
          <w:rFonts w:ascii="方正仿宋_GBK" w:eastAsia="方正仿宋_GBK" w:hAnsi="方正仿宋_GBK" w:cs="方正仿宋_GBK" w:hint="eastAsia"/>
          <w:b/>
          <w:bCs/>
          <w:sz w:val="32"/>
          <w:szCs w:val="32"/>
        </w:rPr>
        <w:t>月我街道就建议启动大货车专用停车场建设和管理工作向经开区建交局过函，2</w:t>
      </w:r>
      <w:r w:rsidR="00A609DD" w:rsidRPr="00025561">
        <w:rPr>
          <w:rFonts w:ascii="方正仿宋_GBK" w:eastAsia="方正仿宋_GBK" w:hAnsi="方正仿宋_GBK" w:cs="方正仿宋_GBK"/>
          <w:b/>
          <w:bCs/>
          <w:sz w:val="32"/>
          <w:szCs w:val="32"/>
        </w:rPr>
        <w:t>022</w:t>
      </w:r>
      <w:r w:rsidR="00A609DD" w:rsidRPr="00025561">
        <w:rPr>
          <w:rFonts w:ascii="方正仿宋_GBK" w:eastAsia="方正仿宋_GBK" w:hAnsi="方正仿宋_GBK" w:cs="方正仿宋_GBK" w:hint="eastAsia"/>
          <w:b/>
          <w:bCs/>
          <w:sz w:val="32"/>
          <w:szCs w:val="32"/>
        </w:rPr>
        <w:t>年1月1</w:t>
      </w:r>
      <w:r w:rsidR="00A609DD" w:rsidRPr="00025561">
        <w:rPr>
          <w:rFonts w:ascii="方正仿宋_GBK" w:eastAsia="方正仿宋_GBK" w:hAnsi="方正仿宋_GBK" w:cs="方正仿宋_GBK"/>
          <w:b/>
          <w:bCs/>
          <w:sz w:val="32"/>
          <w:szCs w:val="32"/>
        </w:rPr>
        <w:t>9</w:t>
      </w:r>
      <w:r w:rsidR="00A609DD" w:rsidRPr="00025561">
        <w:rPr>
          <w:rFonts w:ascii="方正仿宋_GBK" w:eastAsia="方正仿宋_GBK" w:hAnsi="方正仿宋_GBK" w:cs="方正仿宋_GBK" w:hint="eastAsia"/>
          <w:b/>
          <w:bCs/>
          <w:sz w:val="32"/>
          <w:szCs w:val="32"/>
        </w:rPr>
        <w:t>日经开区建交局回函提出停车问题是一项多方面参与配合的社会性问题，同时建议我街道继续拓展停车空间，加强停车管理工作。二是利用道路空间临时解决大货车乱停问题。我街道提出合理利用渤海路道路空间，在满足车流量通行的条件下增设大货车停车区域。2021年联合经开区相关部门、交管部门进行现场查勘，制定渤海路沿线单侧</w:t>
      </w:r>
      <w:r w:rsidR="00A609DD" w:rsidRPr="00025561">
        <w:rPr>
          <w:rFonts w:ascii="方正仿宋_GBK" w:eastAsia="方正仿宋_GBK" w:hAnsi="方正仿宋_GBK" w:cs="方正仿宋_GBK" w:hint="eastAsia"/>
          <w:b/>
          <w:bCs/>
          <w:sz w:val="32"/>
          <w:szCs w:val="32"/>
        </w:rPr>
        <w:lastRenderedPageBreak/>
        <w:t>增设停车区域，单侧禁停的工作方案并组织实施。共计施划大货车停车区域约1300米，可满足大货车停放数量70至80辆。三是加强巡查力度，及时将巡查情况反馈至交管部门，协调交管部门进行违停执法。2</w:t>
      </w:r>
      <w:r w:rsidR="00A609DD" w:rsidRPr="00025561">
        <w:rPr>
          <w:rFonts w:ascii="方正仿宋_GBK" w:eastAsia="方正仿宋_GBK" w:hAnsi="方正仿宋_GBK" w:cs="方正仿宋_GBK"/>
          <w:b/>
          <w:bCs/>
          <w:sz w:val="32"/>
          <w:szCs w:val="32"/>
        </w:rPr>
        <w:t>021</w:t>
      </w:r>
      <w:r w:rsidR="00A609DD" w:rsidRPr="00025561">
        <w:rPr>
          <w:rFonts w:ascii="方正仿宋_GBK" w:eastAsia="方正仿宋_GBK" w:hAnsi="方正仿宋_GBK" w:cs="方正仿宋_GBK" w:hint="eastAsia"/>
          <w:b/>
          <w:bCs/>
          <w:sz w:val="32"/>
          <w:szCs w:val="32"/>
        </w:rPr>
        <w:t>年1</w:t>
      </w:r>
      <w:r w:rsidR="00A609DD" w:rsidRPr="00025561">
        <w:rPr>
          <w:rFonts w:ascii="方正仿宋_GBK" w:eastAsia="方正仿宋_GBK" w:hAnsi="方正仿宋_GBK" w:cs="方正仿宋_GBK"/>
          <w:b/>
          <w:bCs/>
          <w:sz w:val="32"/>
          <w:szCs w:val="32"/>
        </w:rPr>
        <w:t>2</w:t>
      </w:r>
      <w:r w:rsidR="00A609DD" w:rsidRPr="00025561">
        <w:rPr>
          <w:rFonts w:ascii="方正仿宋_GBK" w:eastAsia="方正仿宋_GBK" w:hAnsi="方正仿宋_GBK" w:cs="方正仿宋_GBK" w:hint="eastAsia"/>
          <w:b/>
          <w:bCs/>
          <w:sz w:val="32"/>
          <w:szCs w:val="32"/>
        </w:rPr>
        <w:t>月份利用交通专项网格员队伍对辖区内重点企业周边道路进行2次大货车违停巡查，共计发现违停大货车</w:t>
      </w:r>
      <w:r w:rsidR="00A609DD" w:rsidRPr="00025561">
        <w:rPr>
          <w:rFonts w:ascii="方正仿宋_GBK" w:eastAsia="方正仿宋_GBK" w:hAnsi="方正仿宋_GBK" w:cs="方正仿宋_GBK"/>
          <w:b/>
          <w:bCs/>
          <w:sz w:val="32"/>
          <w:szCs w:val="32"/>
        </w:rPr>
        <w:t>293</w:t>
      </w:r>
      <w:r w:rsidR="00A609DD" w:rsidRPr="00025561">
        <w:rPr>
          <w:rFonts w:ascii="方正仿宋_GBK" w:eastAsia="方正仿宋_GBK" w:hAnsi="方正仿宋_GBK" w:cs="方正仿宋_GBK" w:hint="eastAsia"/>
          <w:b/>
          <w:bCs/>
          <w:sz w:val="32"/>
          <w:szCs w:val="32"/>
        </w:rPr>
        <w:t>辆，粘贴违停提示单1</w:t>
      </w:r>
      <w:r w:rsidR="00A609DD" w:rsidRPr="00025561">
        <w:rPr>
          <w:rFonts w:ascii="方正仿宋_GBK" w:eastAsia="方正仿宋_GBK" w:hAnsi="方正仿宋_GBK" w:cs="方正仿宋_GBK"/>
          <w:b/>
          <w:bCs/>
          <w:sz w:val="32"/>
          <w:szCs w:val="32"/>
        </w:rPr>
        <w:t>63</w:t>
      </w:r>
      <w:r w:rsidR="00A609DD" w:rsidRPr="00025561">
        <w:rPr>
          <w:rFonts w:ascii="方正仿宋_GBK" w:eastAsia="方正仿宋_GBK" w:hAnsi="方正仿宋_GBK" w:cs="方正仿宋_GBK" w:hint="eastAsia"/>
          <w:b/>
          <w:bCs/>
          <w:sz w:val="32"/>
          <w:szCs w:val="32"/>
        </w:rPr>
        <w:t>张，并将巡查情况进行汇总反馈至交管部门，协调交管部门进行大货车违停执法。</w:t>
      </w:r>
      <w:r w:rsidR="00025561">
        <w:rPr>
          <w:rFonts w:ascii="方正仿宋_GBK" w:eastAsia="方正仿宋_GBK" w:hAnsi="方正仿宋_GBK" w:cs="方正仿宋_GBK" w:hint="eastAsia"/>
          <w:b/>
          <w:bCs/>
          <w:sz w:val="32"/>
          <w:szCs w:val="32"/>
        </w:rPr>
        <w:t>四</w:t>
      </w:r>
      <w:r>
        <w:rPr>
          <w:rFonts w:ascii="方正仿宋_GBK" w:eastAsia="方正仿宋_GBK" w:hAnsi="方正仿宋_GBK" w:cs="方正仿宋_GBK" w:hint="eastAsia"/>
          <w:b/>
          <w:bCs/>
          <w:sz w:val="32"/>
          <w:szCs w:val="32"/>
        </w:rPr>
        <w:t>是</w:t>
      </w:r>
      <w:r w:rsidR="00A609DD">
        <w:rPr>
          <w:rFonts w:ascii="方正仿宋_GBK" w:eastAsia="方正仿宋_GBK" w:hAnsi="方正仿宋_GBK" w:cs="方正仿宋_GBK"/>
          <w:b/>
          <w:bCs/>
          <w:sz w:val="32"/>
          <w:szCs w:val="32"/>
        </w:rPr>
        <w:t>通过“街道吹哨、部门报到”机制与大货车停车管理工作相关部门保持紧密联系，建立定期沟通机制，发现问题及时反馈</w:t>
      </w:r>
      <w:r w:rsidR="00025561">
        <w:rPr>
          <w:rFonts w:ascii="方正仿宋_GBK" w:eastAsia="方正仿宋_GBK" w:hAnsi="方正仿宋_GBK" w:cs="方正仿宋_GBK" w:hint="eastAsia"/>
          <w:b/>
          <w:bCs/>
          <w:sz w:val="32"/>
          <w:szCs w:val="32"/>
        </w:rPr>
        <w:t>。</w:t>
      </w:r>
      <w:r w:rsidR="00025561" w:rsidRPr="00025561">
        <w:rPr>
          <w:rFonts w:ascii="方正仿宋_GBK" w:eastAsia="方正仿宋_GBK" w:hAnsi="方正仿宋_GBK" w:cs="方正仿宋_GBK" w:hint="eastAsia"/>
          <w:b/>
          <w:bCs/>
          <w:sz w:val="32"/>
          <w:szCs w:val="32"/>
        </w:rPr>
        <w:t>五</w:t>
      </w:r>
      <w:r w:rsidR="00A609DD" w:rsidRPr="00025561">
        <w:rPr>
          <w:rFonts w:ascii="方正仿宋_GBK" w:eastAsia="方正仿宋_GBK" w:hAnsi="方正仿宋_GBK" w:cs="方正仿宋_GBK" w:hint="eastAsia"/>
          <w:b/>
          <w:bCs/>
          <w:sz w:val="32"/>
          <w:szCs w:val="32"/>
        </w:rPr>
        <w:t>是</w:t>
      </w:r>
      <w:r w:rsidR="00A609DD">
        <w:rPr>
          <w:rFonts w:ascii="方正仿宋_GBK" w:eastAsia="方正仿宋_GBK" w:hAnsi="方正仿宋_GBK" w:cs="方正仿宋_GBK"/>
          <w:b/>
          <w:bCs/>
          <w:sz w:val="32"/>
          <w:szCs w:val="32"/>
        </w:rPr>
        <w:t>申报各道路桥梁的年度大修改造计划、道路专项检测计划和月度道路桥梁维修计划</w:t>
      </w:r>
      <w:r w:rsidR="00A609DD">
        <w:rPr>
          <w:rFonts w:ascii="方正仿宋_GBK" w:eastAsia="方正仿宋_GBK" w:hAnsi="方正仿宋_GBK" w:cs="方正仿宋_GBK" w:hint="eastAsia"/>
          <w:b/>
          <w:bCs/>
          <w:sz w:val="32"/>
          <w:szCs w:val="32"/>
        </w:rPr>
        <w:t>。泰达街社区治理中心已于2</w:t>
      </w:r>
      <w:r w:rsidR="00A609DD">
        <w:rPr>
          <w:rFonts w:ascii="方正仿宋_GBK" w:eastAsia="方正仿宋_GBK" w:hAnsi="方正仿宋_GBK" w:cs="方正仿宋_GBK"/>
          <w:b/>
          <w:bCs/>
          <w:sz w:val="32"/>
          <w:szCs w:val="32"/>
        </w:rPr>
        <w:t>021</w:t>
      </w:r>
      <w:r w:rsidR="00A609DD">
        <w:rPr>
          <w:rFonts w:ascii="方正仿宋_GBK" w:eastAsia="方正仿宋_GBK" w:hAnsi="方正仿宋_GBK" w:cs="方正仿宋_GBK" w:hint="eastAsia"/>
          <w:b/>
          <w:bCs/>
          <w:sz w:val="32"/>
          <w:szCs w:val="32"/>
        </w:rPr>
        <w:t>年1</w:t>
      </w:r>
      <w:r w:rsidR="00A609DD">
        <w:rPr>
          <w:rFonts w:ascii="方正仿宋_GBK" w:eastAsia="方正仿宋_GBK" w:hAnsi="方正仿宋_GBK" w:cs="方正仿宋_GBK"/>
          <w:b/>
          <w:bCs/>
          <w:sz w:val="32"/>
          <w:szCs w:val="32"/>
        </w:rPr>
        <w:t>2</w:t>
      </w:r>
      <w:r w:rsidR="00A609DD">
        <w:rPr>
          <w:rFonts w:ascii="方正仿宋_GBK" w:eastAsia="方正仿宋_GBK" w:hAnsi="方正仿宋_GBK" w:cs="方正仿宋_GBK" w:hint="eastAsia"/>
          <w:b/>
          <w:bCs/>
          <w:sz w:val="32"/>
          <w:szCs w:val="32"/>
        </w:rPr>
        <w:t>月3</w:t>
      </w:r>
      <w:r w:rsidR="00A609DD">
        <w:rPr>
          <w:rFonts w:ascii="方正仿宋_GBK" w:eastAsia="方正仿宋_GBK" w:hAnsi="方正仿宋_GBK" w:cs="方正仿宋_GBK"/>
          <w:b/>
          <w:bCs/>
          <w:sz w:val="32"/>
          <w:szCs w:val="32"/>
        </w:rPr>
        <w:t>1</w:t>
      </w:r>
      <w:r w:rsidR="00A609DD">
        <w:rPr>
          <w:rFonts w:ascii="方正仿宋_GBK" w:eastAsia="方正仿宋_GBK" w:hAnsi="方正仿宋_GBK" w:cs="方正仿宋_GBK" w:hint="eastAsia"/>
          <w:b/>
          <w:bCs/>
          <w:sz w:val="32"/>
          <w:szCs w:val="32"/>
        </w:rPr>
        <w:t>日向经开区建交局申报《关于建议进行市政道路检测及全面整修专项项目的函》，建议建交局大力推动道路专项</w:t>
      </w:r>
      <w:r w:rsidR="00A609DD">
        <w:rPr>
          <w:rFonts w:ascii="方正仿宋_GBK" w:eastAsia="方正仿宋_GBK" w:hAnsi="方正仿宋_GBK" w:cs="方正仿宋_GBK"/>
          <w:b/>
          <w:bCs/>
          <w:sz w:val="32"/>
          <w:szCs w:val="32"/>
        </w:rPr>
        <w:t>检测项目</w:t>
      </w:r>
      <w:r w:rsidR="00A609DD">
        <w:rPr>
          <w:rFonts w:ascii="方正仿宋_GBK" w:eastAsia="方正仿宋_GBK" w:hAnsi="方正仿宋_GBK" w:cs="方正仿宋_GBK" w:hint="eastAsia"/>
          <w:b/>
          <w:bCs/>
          <w:sz w:val="32"/>
          <w:szCs w:val="32"/>
        </w:rPr>
        <w:t>，加快重点道桥大修改造计划的实施。2</w:t>
      </w:r>
      <w:r w:rsidR="00A609DD">
        <w:rPr>
          <w:rFonts w:ascii="方正仿宋_GBK" w:eastAsia="方正仿宋_GBK" w:hAnsi="方正仿宋_GBK" w:cs="方正仿宋_GBK"/>
          <w:b/>
          <w:bCs/>
          <w:sz w:val="32"/>
          <w:szCs w:val="32"/>
        </w:rPr>
        <w:t>022</w:t>
      </w:r>
      <w:r w:rsidR="00A609DD">
        <w:rPr>
          <w:rFonts w:ascii="方正仿宋_GBK" w:eastAsia="方正仿宋_GBK" w:hAnsi="方正仿宋_GBK" w:cs="方正仿宋_GBK" w:hint="eastAsia"/>
          <w:b/>
          <w:bCs/>
          <w:sz w:val="32"/>
          <w:szCs w:val="32"/>
        </w:rPr>
        <w:t>年1月1</w:t>
      </w:r>
      <w:r w:rsidR="00A609DD">
        <w:rPr>
          <w:rFonts w:ascii="方正仿宋_GBK" w:eastAsia="方正仿宋_GBK" w:hAnsi="方正仿宋_GBK" w:cs="方正仿宋_GBK"/>
          <w:b/>
          <w:bCs/>
          <w:sz w:val="32"/>
          <w:szCs w:val="32"/>
        </w:rPr>
        <w:t>4</w:t>
      </w:r>
      <w:r w:rsidR="00A609DD">
        <w:rPr>
          <w:rFonts w:ascii="方正仿宋_GBK" w:eastAsia="方正仿宋_GBK" w:hAnsi="方正仿宋_GBK" w:cs="方正仿宋_GBK" w:hint="eastAsia"/>
          <w:b/>
          <w:bCs/>
          <w:sz w:val="32"/>
          <w:szCs w:val="32"/>
        </w:rPr>
        <w:t>日，收到《建交局关于进行市政道路检测及全面整修专项项目的回复》，下一步由经开区建交局梳理亟需维修的道路，积极申报管委会研究。</w:t>
      </w:r>
      <w:r w:rsidR="00025561" w:rsidRPr="00025561">
        <w:rPr>
          <w:rFonts w:ascii="方正仿宋_GBK" w:eastAsia="方正仿宋_GBK" w:hAnsi="方正仿宋_GBK" w:cs="方正仿宋_GBK" w:hint="eastAsia"/>
          <w:b/>
          <w:bCs/>
          <w:sz w:val="32"/>
          <w:szCs w:val="32"/>
        </w:rPr>
        <w:t>六</w:t>
      </w:r>
      <w:r w:rsidR="00A609DD" w:rsidRPr="00025561">
        <w:rPr>
          <w:rFonts w:ascii="方正仿宋_GBK" w:eastAsia="方正仿宋_GBK" w:hAnsi="方正仿宋_GBK" w:cs="方正仿宋_GBK"/>
          <w:b/>
          <w:bCs/>
          <w:sz w:val="32"/>
          <w:szCs w:val="32"/>
        </w:rPr>
        <w:t>是</w:t>
      </w:r>
      <w:r w:rsidR="00A609DD">
        <w:rPr>
          <w:rFonts w:ascii="方正仿宋_GBK" w:eastAsia="方正仿宋_GBK" w:hAnsi="方正仿宋_GBK" w:cs="方正仿宋_GBK" w:hint="eastAsia"/>
          <w:b/>
          <w:bCs/>
          <w:sz w:val="32"/>
          <w:szCs w:val="32"/>
        </w:rPr>
        <w:t>桥梁</w:t>
      </w:r>
      <w:r w:rsidR="00A609DD">
        <w:rPr>
          <w:rFonts w:ascii="方正仿宋_GBK" w:eastAsia="方正仿宋_GBK" w:hAnsi="方正仿宋_GBK" w:cs="方正仿宋_GBK"/>
          <w:b/>
          <w:bCs/>
          <w:sz w:val="32"/>
          <w:szCs w:val="32"/>
        </w:rPr>
        <w:t>检测</w:t>
      </w:r>
      <w:r w:rsidR="00A609DD">
        <w:rPr>
          <w:rFonts w:ascii="方正仿宋_GBK" w:eastAsia="方正仿宋_GBK" w:hAnsi="方正仿宋_GBK" w:cs="方正仿宋_GBK" w:hint="eastAsia"/>
          <w:b/>
          <w:bCs/>
          <w:sz w:val="32"/>
          <w:szCs w:val="32"/>
        </w:rPr>
        <w:t>一</w:t>
      </w:r>
      <w:r w:rsidR="00A609DD">
        <w:rPr>
          <w:rFonts w:ascii="方正仿宋_GBK" w:eastAsia="方正仿宋_GBK" w:hAnsi="方正仿宋_GBK" w:cs="方正仿宋_GBK"/>
          <w:b/>
          <w:bCs/>
          <w:sz w:val="32"/>
          <w:szCs w:val="32"/>
        </w:rPr>
        <w:t>贯</w:t>
      </w:r>
      <w:r w:rsidR="00A609DD">
        <w:rPr>
          <w:rFonts w:ascii="方正仿宋_GBK" w:eastAsia="方正仿宋_GBK" w:hAnsi="方正仿宋_GBK" w:cs="方正仿宋_GBK" w:hint="eastAsia"/>
          <w:b/>
          <w:bCs/>
          <w:sz w:val="32"/>
          <w:szCs w:val="32"/>
        </w:rPr>
        <w:t>下来延续</w:t>
      </w:r>
      <w:r w:rsidR="00A609DD">
        <w:rPr>
          <w:rFonts w:ascii="方正仿宋_GBK" w:eastAsia="方正仿宋_GBK" w:hAnsi="方正仿宋_GBK" w:cs="方正仿宋_GBK"/>
          <w:b/>
          <w:bCs/>
          <w:sz w:val="32"/>
          <w:szCs w:val="32"/>
        </w:rPr>
        <w:t>实施</w:t>
      </w:r>
      <w:r w:rsidR="00A609DD">
        <w:rPr>
          <w:rFonts w:ascii="方正仿宋_GBK" w:eastAsia="方正仿宋_GBK" w:hAnsi="方正仿宋_GBK" w:cs="方正仿宋_GBK" w:hint="eastAsia"/>
          <w:b/>
          <w:bCs/>
          <w:sz w:val="32"/>
          <w:szCs w:val="32"/>
        </w:rPr>
        <w:t>。经开区东区桥梁检测项目属于</w:t>
      </w:r>
      <w:r w:rsidR="00A609DD">
        <w:rPr>
          <w:rFonts w:ascii="方正仿宋_GBK" w:eastAsia="方正仿宋_GBK" w:hAnsi="方正仿宋_GBK" w:cs="方正仿宋_GBK"/>
          <w:b/>
          <w:bCs/>
          <w:sz w:val="32"/>
          <w:szCs w:val="32"/>
        </w:rPr>
        <w:t>建交局已列入专项检测计划，</w:t>
      </w:r>
      <w:r w:rsidR="00A609DD">
        <w:rPr>
          <w:rFonts w:ascii="方正仿宋_GBK" w:eastAsia="方正仿宋_GBK" w:hAnsi="方正仿宋_GBK" w:cs="方正仿宋_GBK" w:hint="eastAsia"/>
          <w:b/>
          <w:bCs/>
          <w:sz w:val="32"/>
          <w:szCs w:val="32"/>
        </w:rPr>
        <w:t>已</w:t>
      </w:r>
      <w:r w:rsidR="00A609DD">
        <w:rPr>
          <w:rFonts w:ascii="方正仿宋_GBK" w:eastAsia="方正仿宋_GBK" w:hAnsi="方正仿宋_GBK" w:cs="方正仿宋_GBK"/>
          <w:b/>
          <w:bCs/>
          <w:sz w:val="32"/>
          <w:szCs w:val="32"/>
        </w:rPr>
        <w:t>列</w:t>
      </w:r>
      <w:r w:rsidR="00A609DD">
        <w:rPr>
          <w:rFonts w:ascii="方正仿宋_GBK" w:eastAsia="方正仿宋_GBK" w:hAnsi="方正仿宋_GBK" w:cs="方正仿宋_GBK" w:hint="eastAsia"/>
          <w:b/>
          <w:bCs/>
          <w:sz w:val="32"/>
          <w:szCs w:val="32"/>
        </w:rPr>
        <w:t>为市政设施历年常规项目，移交</w:t>
      </w:r>
      <w:r w:rsidR="00A609DD">
        <w:rPr>
          <w:rFonts w:ascii="方正仿宋_GBK" w:eastAsia="方正仿宋_GBK" w:hAnsi="方正仿宋_GBK" w:cs="方正仿宋_GBK"/>
          <w:b/>
          <w:bCs/>
          <w:sz w:val="32"/>
          <w:szCs w:val="32"/>
        </w:rPr>
        <w:t>时</w:t>
      </w:r>
      <w:r w:rsidR="00A609DD">
        <w:rPr>
          <w:rFonts w:ascii="方正仿宋_GBK" w:eastAsia="方正仿宋_GBK" w:hAnsi="方正仿宋_GBK" w:cs="方正仿宋_GBK" w:hint="eastAsia"/>
          <w:b/>
          <w:bCs/>
          <w:sz w:val="32"/>
          <w:szCs w:val="32"/>
        </w:rPr>
        <w:t>随</w:t>
      </w:r>
      <w:r w:rsidR="00A609DD">
        <w:rPr>
          <w:rFonts w:ascii="方正仿宋_GBK" w:eastAsia="方正仿宋_GBK" w:hAnsi="方正仿宋_GBK" w:cs="方正仿宋_GBK"/>
          <w:b/>
          <w:bCs/>
          <w:sz w:val="32"/>
          <w:szCs w:val="32"/>
        </w:rPr>
        <w:t>道路桥梁养护一并</w:t>
      </w:r>
      <w:r w:rsidR="00A609DD">
        <w:rPr>
          <w:rFonts w:ascii="方正仿宋_GBK" w:eastAsia="方正仿宋_GBK" w:hAnsi="方正仿宋_GBK" w:cs="方正仿宋_GBK" w:hint="eastAsia"/>
          <w:b/>
          <w:bCs/>
          <w:sz w:val="32"/>
          <w:szCs w:val="32"/>
        </w:rPr>
        <w:t>移交</w:t>
      </w:r>
      <w:r w:rsidR="00A609DD">
        <w:rPr>
          <w:rFonts w:ascii="方正仿宋_GBK" w:eastAsia="方正仿宋_GBK" w:hAnsi="方正仿宋_GBK" w:cs="方正仿宋_GBK"/>
          <w:b/>
          <w:bCs/>
          <w:sz w:val="32"/>
          <w:szCs w:val="32"/>
        </w:rPr>
        <w:t>街道管理。</w:t>
      </w:r>
      <w:r w:rsidR="00A609DD">
        <w:rPr>
          <w:rFonts w:ascii="方正仿宋_GBK" w:eastAsia="方正仿宋_GBK" w:hAnsi="方正仿宋_GBK" w:cs="方正仿宋_GBK" w:hint="eastAsia"/>
          <w:b/>
          <w:bCs/>
          <w:sz w:val="32"/>
          <w:szCs w:val="32"/>
        </w:rPr>
        <w:t>泰达</w:t>
      </w:r>
      <w:r w:rsidR="00A609DD">
        <w:rPr>
          <w:rFonts w:ascii="方正仿宋_GBK" w:eastAsia="方正仿宋_GBK" w:hAnsi="方正仿宋_GBK" w:cs="方正仿宋_GBK"/>
          <w:b/>
          <w:bCs/>
          <w:sz w:val="32"/>
          <w:szCs w:val="32"/>
        </w:rPr>
        <w:t>街</w:t>
      </w:r>
      <w:r w:rsidR="00A609DD">
        <w:rPr>
          <w:rFonts w:ascii="方正仿宋_GBK" w:eastAsia="方正仿宋_GBK" w:hAnsi="方正仿宋_GBK" w:cs="方正仿宋_GBK" w:hint="eastAsia"/>
          <w:b/>
          <w:bCs/>
          <w:sz w:val="32"/>
          <w:szCs w:val="32"/>
        </w:rPr>
        <w:t>继续做好各座桥梁地道的“体检”工作，发现问题及时上报经开区，及时采取相应措施，保障桥梁安全运行。</w:t>
      </w:r>
      <w:r w:rsidR="00025561" w:rsidRPr="00025561">
        <w:rPr>
          <w:rFonts w:ascii="方正仿宋_GBK" w:eastAsia="方正仿宋_GBK" w:hAnsi="方正仿宋_GBK" w:cs="方正仿宋_GBK" w:hint="eastAsia"/>
          <w:b/>
          <w:bCs/>
          <w:sz w:val="32"/>
          <w:szCs w:val="32"/>
        </w:rPr>
        <w:t>七</w:t>
      </w:r>
      <w:r w:rsidR="00A609DD" w:rsidRPr="00025561">
        <w:rPr>
          <w:rFonts w:ascii="方正仿宋_GBK" w:eastAsia="方正仿宋_GBK" w:hAnsi="方正仿宋_GBK" w:cs="方正仿宋_GBK" w:hint="eastAsia"/>
          <w:b/>
          <w:bCs/>
          <w:sz w:val="32"/>
          <w:szCs w:val="32"/>
        </w:rPr>
        <w:t>是</w:t>
      </w:r>
      <w:r w:rsidR="00A609DD">
        <w:rPr>
          <w:rFonts w:ascii="方正仿宋_GBK" w:eastAsia="方正仿宋_GBK" w:hAnsi="方正仿宋_GBK" w:cs="方正仿宋_GBK" w:hint="eastAsia"/>
          <w:b/>
          <w:bCs/>
          <w:sz w:val="32"/>
          <w:szCs w:val="32"/>
        </w:rPr>
        <w:t>做好市政设施日常养护管理</w:t>
      </w:r>
      <w:r w:rsidR="00A609DD">
        <w:rPr>
          <w:rFonts w:ascii="方正仿宋_GBK" w:eastAsia="方正仿宋_GBK" w:hAnsi="方正仿宋_GBK" w:cs="方正仿宋_GBK" w:hint="eastAsia"/>
          <w:b/>
          <w:bCs/>
          <w:sz w:val="32"/>
          <w:szCs w:val="32"/>
        </w:rPr>
        <w:lastRenderedPageBreak/>
        <w:t>工作，以提升区域整体运行品质，保障市政设施安全、稳定运行。根据</w:t>
      </w:r>
      <w:r w:rsidR="00A609DD">
        <w:rPr>
          <w:rFonts w:ascii="方正仿宋_GBK" w:eastAsia="方正仿宋_GBK" w:hAnsi="方正仿宋_GBK" w:cs="方正仿宋_GBK"/>
          <w:b/>
          <w:bCs/>
          <w:sz w:val="32"/>
          <w:szCs w:val="32"/>
        </w:rPr>
        <w:t>各道路桥梁的实际状况</w:t>
      </w:r>
      <w:r w:rsidR="00A609DD">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b/>
          <w:bCs/>
          <w:sz w:val="32"/>
          <w:szCs w:val="32"/>
        </w:rPr>
        <w:t>合理制定月度道路桥梁维修计划，</w:t>
      </w:r>
      <w:r w:rsidR="00A609DD">
        <w:rPr>
          <w:rFonts w:ascii="方正仿宋_GBK" w:eastAsia="方正仿宋_GBK" w:hAnsi="方正仿宋_GBK" w:cs="方正仿宋_GBK" w:hint="eastAsia"/>
          <w:b/>
          <w:bCs/>
          <w:sz w:val="32"/>
          <w:szCs w:val="32"/>
        </w:rPr>
        <w:t>监督</w:t>
      </w:r>
      <w:r w:rsidR="00A609DD">
        <w:rPr>
          <w:rFonts w:ascii="方正仿宋_GBK" w:eastAsia="方正仿宋_GBK" w:hAnsi="方正仿宋_GBK" w:cs="方正仿宋_GBK"/>
          <w:b/>
          <w:bCs/>
          <w:sz w:val="32"/>
          <w:szCs w:val="32"/>
        </w:rPr>
        <w:t>计划</w:t>
      </w:r>
      <w:r w:rsidR="00A609DD">
        <w:rPr>
          <w:rFonts w:ascii="方正仿宋_GBK" w:eastAsia="方正仿宋_GBK" w:hAnsi="方正仿宋_GBK" w:cs="方正仿宋_GBK" w:hint="eastAsia"/>
          <w:b/>
          <w:bCs/>
          <w:sz w:val="32"/>
          <w:szCs w:val="32"/>
        </w:rPr>
        <w:t>的</w:t>
      </w:r>
      <w:r w:rsidR="00A609DD">
        <w:rPr>
          <w:rFonts w:ascii="方正仿宋_GBK" w:eastAsia="方正仿宋_GBK" w:hAnsi="方正仿宋_GBK" w:cs="方正仿宋_GBK"/>
          <w:b/>
          <w:bCs/>
          <w:sz w:val="32"/>
          <w:szCs w:val="32"/>
        </w:rPr>
        <w:t>落实，</w:t>
      </w:r>
      <w:r w:rsidR="00A609DD">
        <w:rPr>
          <w:rFonts w:ascii="方正仿宋_GBK" w:eastAsia="方正仿宋_GBK" w:hAnsi="方正仿宋_GBK" w:cs="方正仿宋_GBK" w:hint="eastAsia"/>
          <w:b/>
          <w:bCs/>
          <w:sz w:val="32"/>
          <w:szCs w:val="32"/>
        </w:rPr>
        <w:t>积极</w:t>
      </w:r>
      <w:r w:rsidR="00A609DD">
        <w:rPr>
          <w:rFonts w:ascii="方正仿宋_GBK" w:eastAsia="方正仿宋_GBK" w:hAnsi="方正仿宋_GBK" w:cs="方正仿宋_GBK"/>
          <w:b/>
          <w:bCs/>
          <w:sz w:val="32"/>
          <w:szCs w:val="32"/>
        </w:rPr>
        <w:t>解决</w:t>
      </w:r>
      <w:r w:rsidR="00A609DD">
        <w:rPr>
          <w:rFonts w:ascii="方正仿宋_GBK" w:eastAsia="方正仿宋_GBK" w:hAnsi="方正仿宋_GBK" w:cs="方正仿宋_GBK" w:hint="eastAsia"/>
          <w:b/>
          <w:bCs/>
          <w:sz w:val="32"/>
          <w:szCs w:val="32"/>
        </w:rPr>
        <w:t>创卫</w:t>
      </w:r>
      <w:r w:rsidR="00A609DD">
        <w:rPr>
          <w:rFonts w:ascii="方正仿宋_GBK" w:eastAsia="方正仿宋_GBK" w:hAnsi="方正仿宋_GBK" w:cs="方正仿宋_GBK"/>
          <w:b/>
          <w:bCs/>
          <w:sz w:val="32"/>
          <w:szCs w:val="32"/>
        </w:rPr>
        <w:t>创文</w:t>
      </w:r>
      <w:r w:rsidR="00A609DD">
        <w:rPr>
          <w:rFonts w:ascii="方正仿宋_GBK" w:eastAsia="方正仿宋_GBK" w:hAnsi="方正仿宋_GBK" w:cs="方正仿宋_GBK" w:hint="eastAsia"/>
          <w:b/>
          <w:bCs/>
          <w:sz w:val="32"/>
          <w:szCs w:val="32"/>
        </w:rPr>
        <w:t>相关</w:t>
      </w:r>
      <w:r w:rsidR="00A609DD">
        <w:rPr>
          <w:rFonts w:ascii="方正仿宋_GBK" w:eastAsia="方正仿宋_GBK" w:hAnsi="方正仿宋_GBK" w:cs="方正仿宋_GBK"/>
          <w:b/>
          <w:bCs/>
          <w:sz w:val="32"/>
          <w:szCs w:val="32"/>
        </w:rPr>
        <w:t>问题，</w:t>
      </w:r>
      <w:r w:rsidR="00A609DD">
        <w:rPr>
          <w:rFonts w:ascii="方正仿宋_GBK" w:eastAsia="方正仿宋_GBK" w:hAnsi="方正仿宋_GBK" w:cs="方正仿宋_GBK" w:hint="eastAsia"/>
          <w:b/>
          <w:bCs/>
          <w:sz w:val="32"/>
          <w:szCs w:val="32"/>
        </w:rPr>
        <w:t>及时</w:t>
      </w:r>
      <w:r w:rsidR="00A609DD">
        <w:rPr>
          <w:rFonts w:ascii="方正仿宋_GBK" w:eastAsia="方正仿宋_GBK" w:hAnsi="方正仿宋_GBK" w:cs="方正仿宋_GBK"/>
          <w:b/>
          <w:bCs/>
          <w:sz w:val="32"/>
          <w:szCs w:val="32"/>
        </w:rPr>
        <w:t>处理各种应急突发事件，</w:t>
      </w:r>
      <w:r w:rsidR="00A609DD">
        <w:rPr>
          <w:rFonts w:ascii="方正仿宋_GBK" w:eastAsia="方正仿宋_GBK" w:hAnsi="方正仿宋_GBK" w:cs="方正仿宋_GBK" w:hint="eastAsia"/>
          <w:b/>
          <w:bCs/>
          <w:sz w:val="32"/>
          <w:szCs w:val="32"/>
        </w:rPr>
        <w:t>继续加大对桥梁安全运行的的管理工作。在</w:t>
      </w:r>
      <w:r w:rsidR="00A609DD">
        <w:rPr>
          <w:rFonts w:ascii="方正仿宋_GBK" w:eastAsia="方正仿宋_GBK" w:hAnsi="方正仿宋_GBK" w:cs="方正仿宋_GBK"/>
          <w:b/>
          <w:bCs/>
          <w:sz w:val="32"/>
          <w:szCs w:val="32"/>
        </w:rPr>
        <w:t>积极推动</w:t>
      </w:r>
      <w:r w:rsidR="00A609DD">
        <w:rPr>
          <w:rFonts w:ascii="方正仿宋_GBK" w:eastAsia="方正仿宋_GBK" w:hAnsi="方正仿宋_GBK" w:cs="方正仿宋_GBK" w:hint="eastAsia"/>
          <w:b/>
          <w:bCs/>
          <w:sz w:val="32"/>
          <w:szCs w:val="32"/>
        </w:rPr>
        <w:t>大修计划申报的同时，对道路进行小修小补，保证全区道路的基本通行。</w:t>
      </w:r>
    </w:p>
    <w:p w:rsidR="00024B23" w:rsidRDefault="00025561">
      <w:pPr>
        <w:spacing w:line="600" w:lineRule="exact"/>
        <w:ind w:firstLine="645"/>
        <w:rPr>
          <w:rFonts w:ascii="方正仿宋_GBK" w:eastAsia="方正仿宋_GBK"/>
          <w:b/>
          <w:bCs/>
          <w:sz w:val="32"/>
          <w:szCs w:val="32"/>
        </w:rPr>
      </w:pPr>
      <w:r>
        <w:rPr>
          <w:rFonts w:ascii="方正仿宋_GBK" w:eastAsia="方正仿宋_GBK" w:hint="eastAsia"/>
          <w:b/>
          <w:bCs/>
          <w:sz w:val="32"/>
          <w:szCs w:val="32"/>
        </w:rPr>
        <w:t>（3）针对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解决区域‘宜居宜业生活环境’问题不彻底</w:t>
      </w:r>
      <w:r w:rsidR="00A609DD">
        <w:rPr>
          <w:rFonts w:ascii="方正仿宋_GBK" w:eastAsia="方正仿宋_GBK" w:hint="eastAsia"/>
          <w:b/>
          <w:bCs/>
          <w:sz w:val="32"/>
          <w:szCs w:val="32"/>
        </w:rPr>
        <w:t>”问题</w:t>
      </w:r>
      <w:r>
        <w:rPr>
          <w:rFonts w:ascii="方正仿宋_GBK" w:eastAsia="方正仿宋_GBK" w:hAnsi="方正仿宋_GBK" w:cs="方正仿宋_GBK" w:hint="eastAsia"/>
          <w:b/>
          <w:bCs/>
          <w:sz w:val="32"/>
          <w:szCs w:val="32"/>
        </w:rPr>
        <w:t>，</w:t>
      </w:r>
      <w:r w:rsidR="00A609DD">
        <w:rPr>
          <w:rFonts w:ascii="方正仿宋_GBK" w:eastAsia="方正仿宋_GBK" w:hint="eastAsia"/>
          <w:b/>
          <w:bCs/>
          <w:sz w:val="32"/>
          <w:szCs w:val="32"/>
        </w:rPr>
        <w:t>进行了以下整改：</w:t>
      </w:r>
      <w:r w:rsidR="00A609DD" w:rsidRPr="00025561">
        <w:rPr>
          <w:rFonts w:ascii="方正仿宋_GBK" w:eastAsia="方正仿宋_GBK" w:hAnsi="方正仿宋_GBK" w:cs="方正仿宋_GBK"/>
          <w:b/>
          <w:bCs/>
          <w:sz w:val="32"/>
          <w:szCs w:val="32"/>
        </w:rPr>
        <w:t>一是</w:t>
      </w:r>
      <w:r w:rsidR="00A609DD">
        <w:rPr>
          <w:rFonts w:ascii="方正仿宋_GBK" w:eastAsia="方正仿宋_GBK" w:hAnsi="方正仿宋_GBK" w:cs="方正仿宋_GBK" w:hint="eastAsia"/>
          <w:b/>
          <w:bCs/>
          <w:sz w:val="32"/>
          <w:szCs w:val="32"/>
        </w:rPr>
        <w:t>将依法取得审批，限时限地经营的便民餐车投放点位向举报投诉较多的蓝领公寓周边倾斜。</w:t>
      </w:r>
      <w:r w:rsidR="00A609DD" w:rsidRPr="00025561">
        <w:rPr>
          <w:rFonts w:ascii="方正仿宋_GBK" w:eastAsia="方正仿宋_GBK" w:hAnsi="方正仿宋_GBK" w:cs="方正仿宋_GBK"/>
          <w:b/>
          <w:bCs/>
          <w:sz w:val="32"/>
          <w:szCs w:val="32"/>
        </w:rPr>
        <w:t>二是</w:t>
      </w:r>
      <w:r w:rsidR="00A609DD">
        <w:rPr>
          <w:rFonts w:ascii="方正仿宋_GBK" w:eastAsia="方正仿宋_GBK" w:hAnsi="方正仿宋_GBK" w:cs="方正仿宋_GBK" w:hint="eastAsia"/>
          <w:b/>
          <w:bCs/>
          <w:sz w:val="32"/>
          <w:szCs w:val="32"/>
        </w:rPr>
        <w:t>采取不定期专项清理和占领式定岗值守相结合的方式对占路经营行为依法予以取缔。经疏堵结合，近三个月天滨公寓周边无摊贩占路经营，情况良好。</w:t>
      </w:r>
      <w:r>
        <w:rPr>
          <w:rFonts w:ascii="方正仿宋_GBK" w:eastAsia="方正仿宋_GBK" w:hAnsi="方正仿宋_GBK" w:cs="方正仿宋_GBK" w:hint="eastAsia"/>
          <w:b/>
          <w:bCs/>
          <w:sz w:val="32"/>
          <w:szCs w:val="32"/>
        </w:rPr>
        <w:t>三是</w:t>
      </w:r>
      <w:r w:rsidR="00A609DD">
        <w:rPr>
          <w:rFonts w:ascii="方正仿宋_GBK" w:eastAsia="方正仿宋_GBK" w:hAnsi="方正仿宋_GBK" w:cs="方正仿宋_GBK" w:hint="eastAsia"/>
          <w:b/>
          <w:bCs/>
          <w:sz w:val="32"/>
          <w:szCs w:val="32"/>
        </w:rPr>
        <w:t>泰达街已于2</w:t>
      </w:r>
      <w:r w:rsidR="00A609DD">
        <w:rPr>
          <w:rFonts w:ascii="方正仿宋_GBK" w:eastAsia="方正仿宋_GBK" w:hAnsi="方正仿宋_GBK" w:cs="方正仿宋_GBK"/>
          <w:b/>
          <w:bCs/>
          <w:sz w:val="32"/>
          <w:szCs w:val="32"/>
        </w:rPr>
        <w:t>021</w:t>
      </w:r>
      <w:r w:rsidR="00A609DD">
        <w:rPr>
          <w:rFonts w:ascii="方正仿宋_GBK" w:eastAsia="方正仿宋_GBK" w:hAnsi="方正仿宋_GBK" w:cs="方正仿宋_GBK" w:hint="eastAsia"/>
          <w:b/>
          <w:bCs/>
          <w:sz w:val="32"/>
          <w:szCs w:val="32"/>
        </w:rPr>
        <w:t>年7月2</w:t>
      </w:r>
      <w:r w:rsidR="00A609DD">
        <w:rPr>
          <w:rFonts w:ascii="方正仿宋_GBK" w:eastAsia="方正仿宋_GBK" w:hAnsi="方正仿宋_GBK" w:cs="方正仿宋_GBK"/>
          <w:b/>
          <w:bCs/>
          <w:sz w:val="32"/>
          <w:szCs w:val="32"/>
        </w:rPr>
        <w:t>6</w:t>
      </w:r>
      <w:r w:rsidR="00A609DD">
        <w:rPr>
          <w:rFonts w:ascii="方正仿宋_GBK" w:eastAsia="方正仿宋_GBK" w:hAnsi="方正仿宋_GBK" w:cs="方正仿宋_GBK" w:hint="eastAsia"/>
          <w:b/>
          <w:bCs/>
          <w:sz w:val="32"/>
          <w:szCs w:val="32"/>
        </w:rPr>
        <w:t>日第4</w:t>
      </w:r>
      <w:r w:rsidR="00A609DD">
        <w:rPr>
          <w:rFonts w:ascii="方正仿宋_GBK" w:eastAsia="方正仿宋_GBK" w:hAnsi="方正仿宋_GBK" w:cs="方正仿宋_GBK"/>
          <w:b/>
          <w:bCs/>
          <w:sz w:val="32"/>
          <w:szCs w:val="32"/>
        </w:rPr>
        <w:t>2</w:t>
      </w:r>
      <w:r w:rsidR="00A609DD">
        <w:rPr>
          <w:rFonts w:ascii="方正仿宋_GBK" w:eastAsia="方正仿宋_GBK" w:hAnsi="方正仿宋_GBK" w:cs="方正仿宋_GBK" w:hint="eastAsia"/>
          <w:b/>
          <w:bCs/>
          <w:sz w:val="32"/>
          <w:szCs w:val="32"/>
        </w:rPr>
        <w:t>次工委会研究议题《关于维修区内公交站亭的汇报》，并按照维修方案完成维修工作。</w:t>
      </w:r>
      <w:r w:rsidRPr="00025561">
        <w:rPr>
          <w:rFonts w:ascii="方正仿宋_GBK" w:eastAsia="方正仿宋_GBK" w:hAnsi="方正仿宋_GBK" w:cs="方正仿宋_GBK" w:hint="eastAsia"/>
          <w:b/>
          <w:bCs/>
          <w:sz w:val="32"/>
          <w:szCs w:val="32"/>
        </w:rPr>
        <w:t>四</w:t>
      </w:r>
      <w:r w:rsidR="00A609DD" w:rsidRPr="00025561">
        <w:rPr>
          <w:rFonts w:ascii="方正仿宋_GBK" w:eastAsia="方正仿宋_GBK" w:hAnsi="方正仿宋_GBK" w:cs="方正仿宋_GBK" w:hint="eastAsia"/>
          <w:b/>
          <w:bCs/>
          <w:sz w:val="32"/>
          <w:szCs w:val="32"/>
        </w:rPr>
        <w:t>是</w:t>
      </w:r>
      <w:r w:rsidR="00A609DD">
        <w:rPr>
          <w:rFonts w:ascii="方正仿宋_GBK" w:eastAsia="方正仿宋_GBK" w:hAnsi="方正仿宋_GBK" w:cs="方正仿宋_GBK" w:hint="eastAsia"/>
          <w:b/>
          <w:bCs/>
          <w:sz w:val="32"/>
          <w:szCs w:val="32"/>
        </w:rPr>
        <w:t>按照原有样式补齐公交站亭侧立面。</w:t>
      </w:r>
      <w:r w:rsidRPr="00025561">
        <w:rPr>
          <w:rFonts w:ascii="方正仿宋_GBK" w:eastAsia="方正仿宋_GBK" w:hAnsi="方正仿宋_GBK" w:cs="方正仿宋_GBK" w:hint="eastAsia"/>
          <w:b/>
          <w:bCs/>
          <w:sz w:val="32"/>
          <w:szCs w:val="32"/>
        </w:rPr>
        <w:t>五</w:t>
      </w:r>
      <w:r w:rsidR="00A609DD" w:rsidRPr="00025561">
        <w:rPr>
          <w:rFonts w:ascii="方正仿宋_GBK" w:eastAsia="方正仿宋_GBK" w:hAnsi="方正仿宋_GBK" w:cs="方正仿宋_GBK" w:hint="eastAsia"/>
          <w:b/>
          <w:bCs/>
          <w:sz w:val="32"/>
          <w:szCs w:val="32"/>
        </w:rPr>
        <w:t>是</w:t>
      </w:r>
      <w:r w:rsidR="00A609DD">
        <w:rPr>
          <w:rFonts w:ascii="方正仿宋_GBK" w:eastAsia="方正仿宋_GBK" w:hAnsi="方正仿宋_GBK" w:cs="方正仿宋_GBK" w:hint="eastAsia"/>
          <w:b/>
          <w:bCs/>
          <w:sz w:val="32"/>
          <w:szCs w:val="32"/>
        </w:rPr>
        <w:t>加固公交站亭底部，定做U形钢加固焊接，修复公交底部支撑点。</w:t>
      </w:r>
      <w:r w:rsidRPr="00025561">
        <w:rPr>
          <w:rFonts w:ascii="方正仿宋_GBK" w:eastAsia="方正仿宋_GBK" w:hAnsi="方正仿宋_GBK" w:cs="方正仿宋_GBK" w:hint="eastAsia"/>
          <w:b/>
          <w:bCs/>
          <w:sz w:val="32"/>
          <w:szCs w:val="32"/>
        </w:rPr>
        <w:t>六</w:t>
      </w:r>
      <w:r w:rsidR="00A609DD" w:rsidRPr="00025561">
        <w:rPr>
          <w:rFonts w:ascii="方正仿宋_GBK" w:eastAsia="方正仿宋_GBK" w:hAnsi="方正仿宋_GBK" w:cs="方正仿宋_GBK" w:hint="eastAsia"/>
          <w:b/>
          <w:bCs/>
          <w:sz w:val="32"/>
          <w:szCs w:val="32"/>
        </w:rPr>
        <w:t>是</w:t>
      </w:r>
      <w:r w:rsidR="00A609DD">
        <w:rPr>
          <w:rFonts w:ascii="方正仿宋_GBK" w:eastAsia="方正仿宋_GBK" w:hAnsi="方正仿宋_GBK" w:cs="方正仿宋_GBK" w:hint="eastAsia"/>
          <w:b/>
          <w:bCs/>
          <w:sz w:val="32"/>
          <w:szCs w:val="32"/>
        </w:rPr>
        <w:t>更换、补齐公交站亭灯箱锁扣。泰达街公交站亭修缮项目已于2</w:t>
      </w:r>
      <w:r w:rsidR="00A609DD">
        <w:rPr>
          <w:rFonts w:ascii="方正仿宋_GBK" w:eastAsia="方正仿宋_GBK" w:hAnsi="方正仿宋_GBK" w:cs="方正仿宋_GBK"/>
          <w:b/>
          <w:bCs/>
          <w:sz w:val="32"/>
          <w:szCs w:val="32"/>
        </w:rPr>
        <w:t>021</w:t>
      </w:r>
      <w:r w:rsidR="00A609DD">
        <w:rPr>
          <w:rFonts w:ascii="方正仿宋_GBK" w:eastAsia="方正仿宋_GBK" w:hAnsi="方正仿宋_GBK" w:cs="方正仿宋_GBK" w:hint="eastAsia"/>
          <w:b/>
          <w:bCs/>
          <w:sz w:val="32"/>
          <w:szCs w:val="32"/>
        </w:rPr>
        <w:t>年9月完工，共增加9个公交站亭侧立面，更换</w:t>
      </w:r>
      <w:r w:rsidR="00A609DD">
        <w:rPr>
          <w:rFonts w:ascii="方正仿宋_GBK" w:eastAsia="方正仿宋_GBK" w:hAnsi="方正仿宋_GBK" w:cs="方正仿宋_GBK"/>
          <w:b/>
          <w:bCs/>
          <w:sz w:val="32"/>
          <w:szCs w:val="32"/>
        </w:rPr>
        <w:t>71</w:t>
      </w:r>
      <w:r w:rsidR="00A609DD">
        <w:rPr>
          <w:rFonts w:ascii="方正仿宋_GBK" w:eastAsia="方正仿宋_GBK" w:hAnsi="方正仿宋_GBK" w:cs="方正仿宋_GBK" w:hint="eastAsia"/>
          <w:b/>
          <w:bCs/>
          <w:sz w:val="32"/>
          <w:szCs w:val="32"/>
        </w:rPr>
        <w:t>个灯箱锁扣，加固7</w:t>
      </w:r>
      <w:r w:rsidR="00A609DD">
        <w:rPr>
          <w:rFonts w:ascii="方正仿宋_GBK" w:eastAsia="方正仿宋_GBK" w:hAnsi="方正仿宋_GBK" w:cs="方正仿宋_GBK"/>
          <w:b/>
          <w:bCs/>
          <w:sz w:val="32"/>
          <w:szCs w:val="32"/>
        </w:rPr>
        <w:t>2</w:t>
      </w:r>
      <w:r w:rsidR="00A609DD">
        <w:rPr>
          <w:rFonts w:ascii="方正仿宋_GBK" w:eastAsia="方正仿宋_GBK" w:hAnsi="方正仿宋_GBK" w:cs="方正仿宋_GBK" w:hint="eastAsia"/>
          <w:b/>
          <w:bCs/>
          <w:sz w:val="32"/>
          <w:szCs w:val="32"/>
        </w:rPr>
        <w:t>处支撑点、2</w:t>
      </w:r>
      <w:r w:rsidR="00A609DD">
        <w:rPr>
          <w:rFonts w:ascii="方正仿宋_GBK" w:eastAsia="方正仿宋_GBK" w:hAnsi="方正仿宋_GBK" w:cs="方正仿宋_GBK"/>
          <w:b/>
          <w:bCs/>
          <w:sz w:val="32"/>
          <w:szCs w:val="32"/>
        </w:rPr>
        <w:t>0</w:t>
      </w:r>
      <w:r w:rsidR="00A609DD">
        <w:rPr>
          <w:rFonts w:ascii="方正仿宋_GBK" w:eastAsia="方正仿宋_GBK" w:hAnsi="方正仿宋_GBK" w:cs="方正仿宋_GBK" w:hint="eastAsia"/>
          <w:b/>
          <w:bCs/>
          <w:sz w:val="32"/>
          <w:szCs w:val="32"/>
        </w:rPr>
        <w:t>处灯箱顶部。</w:t>
      </w:r>
    </w:p>
    <w:p w:rsidR="00024B23" w:rsidRPr="00025561" w:rsidRDefault="00025561" w:rsidP="00025561">
      <w:pPr>
        <w:spacing w:line="600" w:lineRule="exact"/>
        <w:ind w:firstLine="645"/>
        <w:rPr>
          <w:rFonts w:ascii="方正楷体_GBK" w:eastAsia="方正楷体_GBK" w:hAnsi="仿宋_GB2312" w:cs="仿宋_GB2312"/>
          <w:b/>
          <w:sz w:val="32"/>
          <w:szCs w:val="32"/>
        </w:rPr>
      </w:pPr>
      <w:r>
        <w:rPr>
          <w:rFonts w:ascii="方正仿宋_GBK" w:eastAsia="方正仿宋_GBK" w:hint="eastAsia"/>
          <w:b/>
          <w:bCs/>
          <w:sz w:val="32"/>
          <w:szCs w:val="32"/>
        </w:rPr>
        <w:t>（</w:t>
      </w:r>
      <w:r>
        <w:rPr>
          <w:rFonts w:ascii="方正仿宋_GBK" w:eastAsia="方正仿宋_GBK"/>
          <w:b/>
          <w:bCs/>
          <w:sz w:val="32"/>
          <w:szCs w:val="32"/>
        </w:rPr>
        <w:t>4</w:t>
      </w:r>
      <w:r>
        <w:rPr>
          <w:rFonts w:ascii="方正仿宋_GBK" w:eastAsia="方正仿宋_GBK" w:hint="eastAsia"/>
          <w:b/>
          <w:bCs/>
          <w:sz w:val="32"/>
          <w:szCs w:val="32"/>
        </w:rPr>
        <w:t>）</w:t>
      </w:r>
      <w:r w:rsidR="00A609DD">
        <w:rPr>
          <w:rFonts w:ascii="方正仿宋_GBK" w:eastAsia="方正仿宋_GBK" w:hint="eastAsia"/>
          <w:b/>
          <w:bCs/>
          <w:sz w:val="32"/>
          <w:szCs w:val="32"/>
        </w:rPr>
        <w:t>关于</w:t>
      </w:r>
      <w:r w:rsidR="00A609DD" w:rsidRPr="00025561">
        <w:rPr>
          <w:rFonts w:ascii="方正仿宋_GBK" w:eastAsia="方正仿宋_GBK" w:hint="eastAsia"/>
          <w:b/>
          <w:bCs/>
          <w:sz w:val="32"/>
          <w:szCs w:val="32"/>
        </w:rPr>
        <w:t>“城市环境治理未下足绣花功夫</w:t>
      </w:r>
      <w:r w:rsidR="00A609DD">
        <w:rPr>
          <w:rFonts w:ascii="方正仿宋_GBK" w:eastAsia="方正仿宋_GBK" w:hint="eastAsia"/>
          <w:b/>
          <w:bCs/>
          <w:sz w:val="32"/>
          <w:szCs w:val="32"/>
        </w:rPr>
        <w:t>”问题</w:t>
      </w:r>
      <w:r>
        <w:rPr>
          <w:rFonts w:ascii="方正仿宋_GBK" w:eastAsia="方正仿宋_GBK" w:hint="eastAsia"/>
          <w:b/>
          <w:bCs/>
          <w:sz w:val="32"/>
          <w:szCs w:val="32"/>
        </w:rPr>
        <w:t>，</w:t>
      </w:r>
      <w:r w:rsidR="00A609DD">
        <w:rPr>
          <w:rFonts w:ascii="方正仿宋_GBK" w:eastAsia="方正仿宋_GBK" w:hint="eastAsia"/>
          <w:b/>
          <w:bCs/>
          <w:sz w:val="32"/>
          <w:szCs w:val="32"/>
        </w:rPr>
        <w:t>进行了以下整改：</w:t>
      </w:r>
      <w:r w:rsidR="00A609DD" w:rsidRPr="00025561">
        <w:rPr>
          <w:rFonts w:ascii="方正仿宋_GBK" w:eastAsia="方正仿宋_GBK"/>
          <w:b/>
          <w:bCs/>
          <w:sz w:val="32"/>
          <w:szCs w:val="32"/>
        </w:rPr>
        <w:t>一是</w:t>
      </w:r>
      <w:r w:rsidR="00A609DD" w:rsidRPr="00025561">
        <w:rPr>
          <w:rFonts w:ascii="方正仿宋_GBK" w:eastAsia="方正仿宋_GBK" w:hint="eastAsia"/>
          <w:b/>
          <w:bCs/>
          <w:sz w:val="32"/>
          <w:szCs w:val="32"/>
        </w:rPr>
        <w:t>针对周边商户堆物外溢问题，执法大队于11月18日上午约谈相关底商负责人，并下达责令限期改正通知书。</w:t>
      </w:r>
      <w:r w:rsidR="00A609DD" w:rsidRPr="00025561">
        <w:rPr>
          <w:rFonts w:ascii="方正仿宋_GBK" w:eastAsia="方正仿宋_GBK" w:hint="eastAsia"/>
          <w:b/>
          <w:bCs/>
          <w:sz w:val="32"/>
          <w:szCs w:val="32"/>
        </w:rPr>
        <w:lastRenderedPageBreak/>
        <w:t>同时增加执法力量，加大对腾龙周边的巡查力度，对经警告仍未及时整改的商户依法采取暂扣、处罚等多种措施</w:t>
      </w:r>
      <w:r w:rsidR="00A609DD" w:rsidRPr="00025561">
        <w:rPr>
          <w:rFonts w:ascii="方正仿宋_GBK" w:eastAsia="方正仿宋_GBK"/>
          <w:b/>
          <w:bCs/>
          <w:sz w:val="32"/>
          <w:szCs w:val="32"/>
        </w:rPr>
        <w:t>，</w:t>
      </w:r>
      <w:r w:rsidR="00A609DD" w:rsidRPr="00025561">
        <w:rPr>
          <w:rFonts w:ascii="方正仿宋_GBK" w:eastAsia="方正仿宋_GBK" w:hint="eastAsia"/>
          <w:b/>
          <w:bCs/>
          <w:sz w:val="32"/>
          <w:szCs w:val="32"/>
        </w:rPr>
        <w:t>目前已无摊位外溢情</w:t>
      </w:r>
      <w:r w:rsidR="00A609DD" w:rsidRPr="00025561">
        <w:rPr>
          <w:rFonts w:ascii="方正仿宋_GBK" w:eastAsia="方正仿宋_GBK"/>
          <w:b/>
          <w:bCs/>
          <w:sz w:val="32"/>
          <w:szCs w:val="32"/>
        </w:rPr>
        <w:t>况。二是</w:t>
      </w:r>
      <w:r w:rsidR="00A609DD" w:rsidRPr="00025561">
        <w:rPr>
          <w:rFonts w:ascii="方正仿宋_GBK" w:eastAsia="方正仿宋_GBK" w:hint="eastAsia"/>
          <w:b/>
          <w:bCs/>
          <w:sz w:val="32"/>
          <w:szCs w:val="32"/>
        </w:rPr>
        <w:t>因履行环保主体责任不符合相关标准，执法部门已约谈腾龙市场环境卫生负责人并将立案调查，追究相关责任人责任。同时要求负责人落实管理责任，对市场周边环境卫生进行及时清整，对地面油污加大刷洗频次并及时疏通管道。目前油污已清洗完成。</w:t>
      </w:r>
      <w:r w:rsidRPr="00025561">
        <w:rPr>
          <w:rFonts w:ascii="方正仿宋_GBK" w:eastAsia="方正仿宋_GBK" w:hint="eastAsia"/>
          <w:b/>
          <w:bCs/>
          <w:sz w:val="32"/>
          <w:szCs w:val="32"/>
        </w:rPr>
        <w:t>三是制</w:t>
      </w:r>
      <w:r w:rsidR="00A609DD">
        <w:rPr>
          <w:rFonts w:ascii="方正仿宋_GBK" w:eastAsia="方正仿宋_GBK" w:hint="eastAsia"/>
          <w:b/>
          <w:bCs/>
          <w:sz w:val="32"/>
          <w:szCs w:val="32"/>
        </w:rPr>
        <w:t>定巡察、整治的数据监测指标体系，落实“每日一动态、每周一报告、每月一分析”制度。建立通报机制和权责明确的城市管理工作机制和考核评价指标体系。同时针对结案率低的相关承办单位及各通信公司已通过督办函进行沟通、督办。</w:t>
      </w:r>
    </w:p>
    <w:p w:rsidR="00024B23" w:rsidRPr="009E2394" w:rsidRDefault="00025561" w:rsidP="009E2394">
      <w:pPr>
        <w:spacing w:line="600" w:lineRule="exact"/>
        <w:ind w:firstLine="645"/>
        <w:rPr>
          <w:rFonts w:ascii="方正楷体_GBK" w:eastAsia="方正楷体_GBK" w:hAnsi="仿宋_GB2312" w:cs="仿宋_GB2312"/>
          <w:b/>
          <w:sz w:val="32"/>
          <w:szCs w:val="32"/>
        </w:rPr>
      </w:pPr>
      <w:r>
        <w:rPr>
          <w:rFonts w:ascii="方正仿宋_GBK" w:eastAsia="方正仿宋_GBK" w:hint="eastAsia"/>
          <w:b/>
          <w:bCs/>
          <w:sz w:val="32"/>
          <w:szCs w:val="32"/>
        </w:rPr>
        <w:t>（5）</w:t>
      </w:r>
      <w:r w:rsidR="00A609DD">
        <w:rPr>
          <w:rFonts w:ascii="方正仿宋_GBK" w:eastAsia="方正仿宋_GBK" w:hint="eastAsia"/>
          <w:b/>
          <w:bCs/>
          <w:sz w:val="32"/>
          <w:szCs w:val="32"/>
        </w:rPr>
        <w:t>关于</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巡察整改落实不彻底，‘后半篇文章’不实</w:t>
      </w:r>
      <w:r w:rsidR="00A609DD">
        <w:rPr>
          <w:rFonts w:ascii="方正仿宋_GBK" w:eastAsia="方正仿宋_GBK" w:hint="eastAsia"/>
          <w:b/>
          <w:bCs/>
          <w:sz w:val="32"/>
          <w:szCs w:val="32"/>
        </w:rPr>
        <w:t>”问题，进行了以下整改：</w:t>
      </w:r>
      <w:r w:rsidR="00A609DD">
        <w:rPr>
          <w:rFonts w:ascii="方正仿宋_GBK" w:eastAsia="方正仿宋_GBK" w:hAnsi="方正仿宋_GBK" w:cs="方正仿宋_GBK" w:hint="eastAsia"/>
          <w:b/>
          <w:bCs/>
          <w:sz w:val="32"/>
          <w:szCs w:val="32"/>
        </w:rPr>
        <w:t>在召开工委会议过程中，</w:t>
      </w:r>
      <w:r w:rsidR="00A609DD">
        <w:rPr>
          <w:rFonts w:ascii="方正仿宋_GBK" w:eastAsia="方正仿宋_GBK" w:hAnsi="方正仿宋_GBK" w:cs="方正仿宋_GBK"/>
          <w:b/>
          <w:bCs/>
          <w:sz w:val="32"/>
          <w:szCs w:val="32"/>
        </w:rPr>
        <w:t>严格工委会议记录，</w:t>
      </w:r>
      <w:r w:rsidR="00A609DD">
        <w:rPr>
          <w:rFonts w:ascii="方正仿宋_GBK" w:eastAsia="方正仿宋_GBK" w:hAnsi="方正仿宋_GBK" w:cs="方正仿宋_GBK" w:hint="eastAsia"/>
          <w:b/>
          <w:bCs/>
          <w:sz w:val="32"/>
          <w:szCs w:val="32"/>
        </w:rPr>
        <w:t>如实记录发言情况</w:t>
      </w:r>
      <w:r w:rsidR="00A609DD">
        <w:rPr>
          <w:rFonts w:ascii="方正仿宋_GBK" w:eastAsia="方正仿宋_GBK" w:hAnsi="仿宋_GB2312" w:cs="仿宋_GB2312" w:hint="eastAsia"/>
          <w:b/>
          <w:sz w:val="32"/>
          <w:szCs w:val="32"/>
        </w:rPr>
        <w:t>。</w:t>
      </w:r>
    </w:p>
    <w:p w:rsidR="00024B23" w:rsidRDefault="00A609DD">
      <w:pPr>
        <w:spacing w:line="600" w:lineRule="exact"/>
        <w:ind w:firstLineChars="200" w:firstLine="640"/>
        <w:rPr>
          <w:rFonts w:ascii="方正楷体_GBK" w:eastAsia="方正楷体_GBK" w:hAnsi="方正楷体_GBK" w:cs="方正楷体_GBK"/>
          <w:b/>
          <w:sz w:val="32"/>
          <w:szCs w:val="32"/>
        </w:rPr>
      </w:pPr>
      <w:r>
        <w:rPr>
          <w:rFonts w:ascii="方正楷体_GBK" w:eastAsia="方正楷体_GBK" w:hAnsi="方正楷体_GBK" w:cs="方正楷体_GBK" w:hint="eastAsia"/>
          <w:b/>
          <w:sz w:val="32"/>
          <w:szCs w:val="32"/>
        </w:rPr>
        <w:t>（二）聚焦“全面从严治党抓而不实，群众身边腐败问题和不正之风依然存在”问题</w:t>
      </w:r>
    </w:p>
    <w:p w:rsidR="009E2394" w:rsidRPr="00041639" w:rsidRDefault="009E2394" w:rsidP="009E2394">
      <w:pPr>
        <w:spacing w:line="580" w:lineRule="exact"/>
        <w:ind w:firstLine="645"/>
        <w:rPr>
          <w:rFonts w:ascii="方正楷体_GBK" w:eastAsia="方正楷体_GBK" w:hAnsi="仿宋_GB2312" w:cs="仿宋_GB2312"/>
          <w:b/>
          <w:sz w:val="32"/>
          <w:szCs w:val="32"/>
        </w:rPr>
      </w:pPr>
      <w:r w:rsidRPr="00041639">
        <w:rPr>
          <w:rFonts w:ascii="方正仿宋_GBK" w:eastAsia="方正仿宋_GBK"/>
          <w:b/>
          <w:bCs/>
          <w:sz w:val="32"/>
          <w:szCs w:val="32"/>
        </w:rPr>
        <w:t>1</w:t>
      </w:r>
      <w:r w:rsidRPr="00041639">
        <w:rPr>
          <w:rFonts w:ascii="方正仿宋_GBK" w:eastAsia="方正仿宋_GBK" w:hint="eastAsia"/>
          <w:b/>
          <w:bCs/>
          <w:sz w:val="32"/>
          <w:szCs w:val="32"/>
        </w:rPr>
        <w:t>. 在“</w:t>
      </w:r>
      <w:r w:rsidRPr="00041639">
        <w:rPr>
          <w:rFonts w:ascii="方正仿宋_GBK" w:eastAsia="方正仿宋_GBK" w:hAnsi="方正仿宋_GBK" w:cs="方正仿宋_GBK" w:hint="eastAsia"/>
          <w:b/>
          <w:bCs/>
          <w:sz w:val="32"/>
          <w:szCs w:val="32"/>
        </w:rPr>
        <w:t>全面从严治党“两个责任”落实不到位</w:t>
      </w:r>
      <w:r w:rsidRPr="00041639">
        <w:rPr>
          <w:rFonts w:ascii="方正仿宋_GBK" w:eastAsia="方正仿宋_GBK" w:hint="eastAsia"/>
          <w:b/>
          <w:bCs/>
          <w:sz w:val="32"/>
          <w:szCs w:val="32"/>
        </w:rPr>
        <w:t>”方面</w:t>
      </w:r>
      <w:r w:rsidR="00285568">
        <w:rPr>
          <w:rFonts w:ascii="方正仿宋_GBK" w:eastAsia="方正仿宋_GBK" w:hint="eastAsia"/>
          <w:b/>
          <w:bCs/>
          <w:sz w:val="32"/>
          <w:szCs w:val="32"/>
        </w:rPr>
        <w:t>。</w:t>
      </w:r>
    </w:p>
    <w:p w:rsidR="00024B23" w:rsidRPr="009E2394" w:rsidRDefault="009E2394" w:rsidP="009E2394">
      <w:pPr>
        <w:spacing w:line="600" w:lineRule="exact"/>
        <w:ind w:firstLine="645"/>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（1）针对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工委落实主体责任有偏差</w:t>
      </w:r>
      <w:r w:rsidR="00A609DD">
        <w:rPr>
          <w:rFonts w:ascii="方正仿宋_GBK" w:eastAsia="方正仿宋_GBK" w:hint="eastAsia"/>
          <w:b/>
          <w:bCs/>
          <w:sz w:val="32"/>
          <w:szCs w:val="32"/>
        </w:rPr>
        <w:t>”问题</w:t>
      </w:r>
      <w:r>
        <w:rPr>
          <w:rFonts w:ascii="方正仿宋_GBK" w:eastAsia="方正仿宋_GBK" w:hAnsi="方正仿宋_GBK" w:cs="方正仿宋_GBK" w:hint="eastAsia"/>
          <w:b/>
          <w:bCs/>
          <w:sz w:val="32"/>
          <w:szCs w:val="32"/>
        </w:rPr>
        <w:t>，</w:t>
      </w:r>
      <w:r w:rsidR="00A609DD">
        <w:rPr>
          <w:rFonts w:ascii="方正仿宋_GBK" w:eastAsia="方正仿宋_GBK" w:hint="eastAsia"/>
          <w:b/>
          <w:bCs/>
          <w:sz w:val="32"/>
          <w:szCs w:val="32"/>
        </w:rPr>
        <w:t>进行了以下整改：</w:t>
      </w:r>
      <w:r w:rsidR="00A609DD" w:rsidRPr="009E2394">
        <w:rPr>
          <w:rFonts w:ascii="方正仿宋_GBK" w:eastAsia="方正仿宋_GBK" w:hint="eastAsia"/>
          <w:b/>
          <w:bCs/>
          <w:sz w:val="32"/>
          <w:szCs w:val="32"/>
        </w:rPr>
        <w:t>一是</w:t>
      </w:r>
      <w:r w:rsidR="00A609DD" w:rsidRPr="009E2394">
        <w:rPr>
          <w:rFonts w:ascii="方正仿宋_GBK" w:eastAsia="方正仿宋_GBK"/>
          <w:b/>
          <w:bCs/>
          <w:sz w:val="32"/>
          <w:szCs w:val="32"/>
        </w:rPr>
        <w:t>召开警示教育专题会，总结经验教训，深刻剖析反思</w:t>
      </w:r>
      <w:r w:rsidR="00A609DD" w:rsidRPr="009E2394">
        <w:rPr>
          <w:rFonts w:ascii="方正仿宋_GBK" w:eastAsia="方正仿宋_GBK" w:hint="eastAsia"/>
          <w:b/>
          <w:bCs/>
          <w:sz w:val="32"/>
          <w:szCs w:val="32"/>
        </w:rPr>
        <w:t>。每季度定期开展警示教育工作，建立警示教育长效机制。二是多次召开全体执法队员警示教育专题会、党总支警示教育会议等，总结经验教训，深刻剖析反思，建立警示教育长效机制；严格执</w:t>
      </w:r>
      <w:r w:rsidR="00A609DD" w:rsidRPr="009E2394">
        <w:rPr>
          <w:rFonts w:ascii="方正仿宋_GBK" w:eastAsia="方正仿宋_GBK" w:hint="eastAsia"/>
          <w:b/>
          <w:bCs/>
          <w:sz w:val="32"/>
          <w:szCs w:val="32"/>
        </w:rPr>
        <w:lastRenderedPageBreak/>
        <w:t>法大队管理，强化队伍从严治党，完善执法监督机制；请驻队律师对行政法、民法等相关法律法规做深入讲解，确保依法行政。</w:t>
      </w:r>
      <w:r w:rsidRPr="009E2394">
        <w:rPr>
          <w:rFonts w:ascii="方正仿宋_GBK" w:eastAsia="方正仿宋_GBK" w:hint="eastAsia"/>
          <w:b/>
          <w:bCs/>
          <w:sz w:val="32"/>
          <w:szCs w:val="32"/>
        </w:rPr>
        <w:t>三是</w:t>
      </w:r>
      <w:r w:rsidR="00A609DD">
        <w:rPr>
          <w:rFonts w:ascii="方正仿宋_GBK" w:eastAsia="方正仿宋_GBK" w:hint="eastAsia"/>
          <w:b/>
          <w:bCs/>
          <w:sz w:val="32"/>
          <w:szCs w:val="32"/>
        </w:rPr>
        <w:t>通过党史学习教育集中学习、理论中心组学习、自学等方式，党员领导干部深入学习贯彻</w:t>
      </w:r>
      <w:r w:rsidR="00223EF4">
        <w:rPr>
          <w:rFonts w:ascii="方正仿宋_GBK" w:eastAsia="方正仿宋_GBK" w:hint="eastAsia"/>
          <w:b/>
          <w:bCs/>
          <w:sz w:val="32"/>
          <w:szCs w:val="32"/>
        </w:rPr>
        <w:t>习近平</w:t>
      </w:r>
      <w:r w:rsidR="00A609DD">
        <w:rPr>
          <w:rFonts w:ascii="方正仿宋_GBK" w:eastAsia="方正仿宋_GBK" w:hint="eastAsia"/>
          <w:b/>
          <w:bCs/>
          <w:sz w:val="32"/>
          <w:szCs w:val="32"/>
        </w:rPr>
        <w:t>新时代中国特色社会主义思想、党的十九届六中全会精神、习近平总书记系列重要讲话精神和党章党规，深刻认识政治理论学习的重要性，强化党性修养，</w:t>
      </w:r>
      <w:r w:rsidR="00A609DD">
        <w:rPr>
          <w:rFonts w:ascii="方正仿宋_GBK" w:eastAsia="方正仿宋_GBK"/>
          <w:b/>
          <w:bCs/>
          <w:sz w:val="32"/>
          <w:szCs w:val="32"/>
        </w:rPr>
        <w:t>将理论内化于心、外化于行，转化为个人的理想信念、价值追求和行动向导，用</w:t>
      </w:r>
      <w:r w:rsidR="00A609DD">
        <w:rPr>
          <w:rFonts w:ascii="方正仿宋_GBK" w:eastAsia="方正仿宋_GBK" w:hint="eastAsia"/>
          <w:b/>
          <w:bCs/>
          <w:sz w:val="32"/>
          <w:szCs w:val="32"/>
        </w:rPr>
        <w:t>理论</w:t>
      </w:r>
      <w:r w:rsidR="00A609DD">
        <w:rPr>
          <w:rFonts w:ascii="方正仿宋_GBK" w:eastAsia="方正仿宋_GBK"/>
          <w:b/>
          <w:bCs/>
          <w:sz w:val="32"/>
          <w:szCs w:val="32"/>
        </w:rPr>
        <w:t>武装头脑、指导实践、推动工作</w:t>
      </w:r>
      <w:r w:rsidR="00A609DD">
        <w:rPr>
          <w:rFonts w:ascii="方正仿宋_GBK" w:eastAsia="方正仿宋_GBK" w:hint="eastAsia"/>
          <w:b/>
          <w:bCs/>
          <w:sz w:val="32"/>
          <w:szCs w:val="32"/>
        </w:rPr>
        <w:t>，严格落实“一岗双责”，深化党员领导干部廉政教育，结合年度重点工作对重要岗位人员进行谈话提醒，</w:t>
      </w:r>
      <w:r w:rsidR="00A609DD">
        <w:rPr>
          <w:rFonts w:ascii="方正仿宋_GBK" w:eastAsia="方正仿宋_GBK"/>
          <w:b/>
          <w:bCs/>
          <w:sz w:val="32"/>
          <w:szCs w:val="32"/>
        </w:rPr>
        <w:t>加强对岗位廉洁风险防控</w:t>
      </w:r>
      <w:r w:rsidR="00A609DD">
        <w:rPr>
          <w:rFonts w:ascii="方正仿宋_GBK" w:eastAsia="方正仿宋_GBK" w:hAnsi="仿宋_GB2312" w:cs="仿宋_GB2312" w:hint="eastAsia"/>
          <w:b/>
          <w:sz w:val="32"/>
          <w:szCs w:val="32"/>
        </w:rPr>
        <w:t>。</w:t>
      </w:r>
    </w:p>
    <w:p w:rsidR="00024B23" w:rsidRDefault="009E2394" w:rsidP="009E2394">
      <w:pPr>
        <w:spacing w:line="600" w:lineRule="exact"/>
        <w:ind w:firstLine="645"/>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2</w:t>
      </w:r>
      <w:r>
        <w:rPr>
          <w:rFonts w:ascii="方正仿宋_GBK" w:eastAsia="方正仿宋_GBK" w:hAnsi="方正仿宋_GBK" w:cs="方正仿宋_GBK" w:hint="eastAsia"/>
          <w:b/>
          <w:bCs/>
          <w:sz w:val="32"/>
          <w:szCs w:val="32"/>
        </w:rPr>
        <w:t>）针对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纪检监察工委履行监督责任能力有差距</w:t>
      </w:r>
      <w:r w:rsidR="00A609DD">
        <w:rPr>
          <w:rFonts w:ascii="方正仿宋_GBK" w:eastAsia="方正仿宋_GBK" w:hint="eastAsia"/>
          <w:b/>
          <w:bCs/>
          <w:sz w:val="32"/>
          <w:szCs w:val="32"/>
        </w:rPr>
        <w:t>”问题，进行了以下整改：</w:t>
      </w:r>
      <w:r w:rsidR="00A609DD">
        <w:rPr>
          <w:rFonts w:ascii="方正黑体_GBK" w:eastAsia="方正黑体_GBK" w:hAnsi="仿宋_GB2312" w:cs="仿宋_GB2312" w:hint="eastAsia"/>
          <w:b/>
          <w:sz w:val="32"/>
          <w:szCs w:val="32"/>
        </w:rPr>
        <w:t>一是</w:t>
      </w:r>
      <w:r w:rsidR="00A609DD">
        <w:rPr>
          <w:rFonts w:ascii="方正仿宋_GBK" w:eastAsia="方正仿宋_GBK" w:hAnsi="方正仿宋_GBK" w:cs="方正仿宋_GBK" w:hint="eastAsia"/>
          <w:b/>
          <w:bCs/>
          <w:sz w:val="32"/>
          <w:szCs w:val="32"/>
        </w:rPr>
        <w:t>进一步做实做细日常监督工作，通过参加工委会、听取汇报、谈话函询等方式加强日常监督，掌握廉政风险点，对可能存在廉政风险的问题及时作出提醒。进一步发挥纪检监察工作联络站的监督优势，做好群众身边的监督人，发现问题线索及时上报。认真落实区纪委监委“四访”工作，深入社区、深入群众解决群众合理诉求。</w:t>
      </w:r>
      <w:r w:rsidR="00A609DD">
        <w:rPr>
          <w:rFonts w:ascii="方正黑体_GBK" w:eastAsia="方正黑体_GBK" w:hAnsi="仿宋_GB2312" w:cs="仿宋_GB2312" w:hint="eastAsia"/>
          <w:b/>
          <w:sz w:val="32"/>
          <w:szCs w:val="32"/>
        </w:rPr>
        <w:t>二是</w:t>
      </w:r>
      <w:r w:rsidR="00A609DD">
        <w:rPr>
          <w:rFonts w:ascii="方正仿宋_GBK" w:eastAsia="方正仿宋_GBK" w:hAnsi="方正仿宋_GBK" w:cs="方正仿宋_GBK" w:hint="eastAsia"/>
          <w:b/>
          <w:bCs/>
          <w:sz w:val="32"/>
          <w:szCs w:val="32"/>
        </w:rPr>
        <w:t>继续开展多种形式的警示教育，分别通过OA传阅、工委会议传达、集体参观展览、集体观看教育片、全体党组织共同学习典型案例等方式，在工委领导班子成员、科级以上干部、社区“两委”班子、社工、社区党员、教育系统等层面开展警示教育。目前已累计开展警示教育34次，共</w:t>
      </w:r>
      <w:r w:rsidR="00A609DD">
        <w:rPr>
          <w:rFonts w:ascii="方正仿宋_GBK" w:eastAsia="方正仿宋_GBK" w:hAnsi="方正仿宋_GBK" w:cs="方正仿宋_GBK" w:hint="eastAsia"/>
          <w:b/>
          <w:bCs/>
          <w:sz w:val="32"/>
          <w:szCs w:val="32"/>
        </w:rPr>
        <w:lastRenderedPageBreak/>
        <w:t>计曝光反面典型案例140余起。更加注重利用身边事教育身边人，深化警示效果。</w:t>
      </w:r>
      <w:r w:rsidR="00A609DD">
        <w:rPr>
          <w:rFonts w:ascii="方正黑体_GBK" w:eastAsia="方正黑体_GBK" w:hAnsi="仿宋_GB2312" w:cs="仿宋_GB2312" w:hint="eastAsia"/>
          <w:b/>
          <w:sz w:val="32"/>
          <w:szCs w:val="32"/>
        </w:rPr>
        <w:t>三是</w:t>
      </w:r>
      <w:r w:rsidR="00A609DD">
        <w:rPr>
          <w:rFonts w:ascii="方正仿宋_GBK" w:eastAsia="方正仿宋_GBK" w:hAnsi="方正仿宋_GBK" w:cs="方正仿宋_GBK" w:hint="eastAsia"/>
          <w:b/>
          <w:bCs/>
          <w:sz w:val="32"/>
          <w:szCs w:val="32"/>
        </w:rPr>
        <w:t>立足政治机关职责定位，忠实履行党章和宪法赋予的职责，提高政治监督的敏锐性，监督上级重要部署决策在基层的贯彻落实。如此次疫情防控工作中，在做好筛查点位的疫情防控工作的同时，做好疫情防控的监督工作，及时发现防控中的问题加以提醒、整改。持以之恒加强重要节点的“四风”检查。在春节的重要节点，制定监督检查工作方案，重点对节假日值班、离津制度落实情况、公车使用管理情况、供暖供水等民生领域相关政策落实情况进行了监督检查。</w:t>
      </w:r>
      <w:r w:rsidR="00A609DD">
        <w:rPr>
          <w:rFonts w:ascii="方正黑体_GBK" w:eastAsia="方正黑体_GBK" w:hAnsi="仿宋_GB2312" w:cs="仿宋_GB2312" w:hint="eastAsia"/>
          <w:b/>
          <w:sz w:val="32"/>
          <w:szCs w:val="32"/>
        </w:rPr>
        <w:t>四是</w:t>
      </w:r>
      <w:r w:rsidR="00A609DD">
        <w:rPr>
          <w:rFonts w:ascii="方正仿宋_GBK" w:eastAsia="方正仿宋_GBK" w:hAnsi="方正仿宋_GBK" w:cs="方正仿宋_GBK" w:hint="eastAsia"/>
          <w:b/>
          <w:bCs/>
          <w:sz w:val="32"/>
          <w:szCs w:val="32"/>
        </w:rPr>
        <w:t>在2021年12月份与部分下级党组织“一把手”开展了谈心谈话，就疫情防控等当前工作中的问题进行了谈话了解、监督提醒。将谈心谈话融入日常监督。</w:t>
      </w:r>
    </w:p>
    <w:p w:rsidR="009E2394" w:rsidRPr="009E2394" w:rsidRDefault="009E2394" w:rsidP="009E2394">
      <w:pPr>
        <w:spacing w:line="580" w:lineRule="exact"/>
        <w:ind w:firstLine="645"/>
        <w:rPr>
          <w:rFonts w:ascii="方正楷体_GBK" w:eastAsia="方正楷体_GBK" w:hAnsi="仿宋_GB2312" w:cs="仿宋_GB2312"/>
          <w:b/>
          <w:sz w:val="32"/>
          <w:szCs w:val="32"/>
        </w:rPr>
      </w:pPr>
      <w:r w:rsidRPr="00041639">
        <w:rPr>
          <w:rFonts w:ascii="方正仿宋_GBK" w:eastAsia="方正仿宋_GBK"/>
          <w:b/>
          <w:bCs/>
          <w:sz w:val="32"/>
          <w:szCs w:val="32"/>
        </w:rPr>
        <w:t>2</w:t>
      </w:r>
      <w:r w:rsidRPr="00041639">
        <w:rPr>
          <w:rFonts w:ascii="方正仿宋_GBK" w:eastAsia="方正仿宋_GBK" w:hint="eastAsia"/>
          <w:b/>
          <w:bCs/>
          <w:sz w:val="32"/>
          <w:szCs w:val="32"/>
        </w:rPr>
        <w:t>. 在“</w:t>
      </w:r>
      <w:r w:rsidRPr="00041639">
        <w:rPr>
          <w:rFonts w:ascii="方正仿宋_GBK" w:eastAsia="方正仿宋_GBK" w:hAnsi="方正仿宋_GBK" w:cs="方正仿宋_GBK" w:hint="eastAsia"/>
          <w:b/>
          <w:bCs/>
          <w:sz w:val="32"/>
          <w:szCs w:val="32"/>
        </w:rPr>
        <w:t>违反中央八项规定精神问题依然突出</w:t>
      </w:r>
      <w:r w:rsidRPr="00041639">
        <w:rPr>
          <w:rFonts w:ascii="方正仿宋_GBK" w:eastAsia="方正仿宋_GBK" w:hint="eastAsia"/>
          <w:b/>
          <w:bCs/>
          <w:sz w:val="32"/>
          <w:szCs w:val="32"/>
        </w:rPr>
        <w:t>”方面</w:t>
      </w:r>
      <w:r w:rsidR="00285568">
        <w:rPr>
          <w:rFonts w:ascii="方正仿宋_GBK" w:eastAsia="方正仿宋_GBK" w:hint="eastAsia"/>
          <w:b/>
          <w:bCs/>
          <w:sz w:val="32"/>
          <w:szCs w:val="32"/>
        </w:rPr>
        <w:t>。</w:t>
      </w:r>
    </w:p>
    <w:p w:rsidR="00024B23" w:rsidRPr="009E2394" w:rsidRDefault="009E2394" w:rsidP="009E2394">
      <w:pPr>
        <w:spacing w:line="600" w:lineRule="exact"/>
        <w:ind w:firstLine="645"/>
        <w:rPr>
          <w:rFonts w:ascii="方正仿宋_GBK" w:eastAsia="方正仿宋_GBK"/>
          <w:b/>
          <w:bCs/>
          <w:sz w:val="32"/>
          <w:szCs w:val="32"/>
        </w:rPr>
      </w:pP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1</w:t>
      </w:r>
      <w:r>
        <w:rPr>
          <w:rFonts w:ascii="方正仿宋_GBK" w:eastAsia="方正仿宋_GBK" w:hAnsi="方正仿宋_GBK" w:cs="方正仿宋_GBK" w:hint="eastAsia"/>
          <w:b/>
          <w:bCs/>
          <w:sz w:val="32"/>
          <w:szCs w:val="32"/>
        </w:rPr>
        <w:t>）针对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违规发放补贴及使用公务电话卡</w:t>
      </w:r>
      <w:r w:rsidR="00A609DD">
        <w:rPr>
          <w:rFonts w:ascii="方正仿宋_GBK" w:eastAsia="方正仿宋_GBK" w:hint="eastAsia"/>
          <w:b/>
          <w:bCs/>
          <w:sz w:val="32"/>
          <w:szCs w:val="32"/>
        </w:rPr>
        <w:t>”问题</w:t>
      </w:r>
      <w:r w:rsidR="00A609DD">
        <w:rPr>
          <w:rFonts w:ascii="方正仿宋_GBK" w:eastAsia="方正仿宋_GBK" w:hAnsi="方正仿宋_GBK" w:cs="方正仿宋_GBK" w:hint="eastAsia"/>
          <w:b/>
          <w:bCs/>
          <w:sz w:val="32"/>
          <w:szCs w:val="32"/>
        </w:rPr>
        <w:t>，进行了以下整改：</w:t>
      </w:r>
      <w:r>
        <w:rPr>
          <w:rFonts w:ascii="方正仿宋_GBK" w:eastAsia="方正仿宋_GBK" w:hAnsi="方正仿宋_GBK" w:cs="方正仿宋_GBK" w:hint="eastAsia"/>
          <w:b/>
          <w:bCs/>
          <w:sz w:val="32"/>
          <w:szCs w:val="32"/>
        </w:rPr>
        <w:t>一是</w:t>
      </w:r>
      <w:r w:rsidR="00A609DD">
        <w:rPr>
          <w:rFonts w:ascii="方正仿宋_GBK" w:eastAsia="方正仿宋_GBK" w:hAnsi="方正仿宋_GBK" w:cs="方正仿宋_GBK" w:hint="eastAsia"/>
          <w:b/>
          <w:bCs/>
          <w:sz w:val="32"/>
          <w:szCs w:val="32"/>
        </w:rPr>
        <w:t>2021年11月11日泰达街道纪检监察工委收到区纪委监委案管室移交的问题线索，11月15日进行了集体研究，决定对该问题线索进行初核处置。目前该线索依次于2021年12月27日、2022年1月6日进行了初核谈话，拟进一步搜集证据材料，力求研判准确、结果适当，将及时报告办理情况。</w:t>
      </w:r>
      <w:r>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hint="eastAsia"/>
          <w:b/>
          <w:bCs/>
          <w:sz w:val="32"/>
          <w:szCs w:val="32"/>
        </w:rPr>
        <w:t>配合区纪委监委处置该问题线索，提供书证，配合与有关人员谈话。与教促中心负责同志多次会商，收集、审核相关</w:t>
      </w:r>
      <w:r w:rsidR="00A609DD">
        <w:rPr>
          <w:rFonts w:ascii="方正仿宋_GBK" w:eastAsia="方正仿宋_GBK" w:hAnsi="方正仿宋_GBK" w:cs="方正仿宋_GBK" w:hint="eastAsia"/>
          <w:b/>
          <w:bCs/>
          <w:sz w:val="32"/>
          <w:szCs w:val="32"/>
        </w:rPr>
        <w:lastRenderedPageBreak/>
        <w:t>材料。2</w:t>
      </w:r>
      <w:r w:rsidR="00A609DD">
        <w:rPr>
          <w:rFonts w:ascii="方正仿宋_GBK" w:eastAsia="方正仿宋_GBK" w:hAnsi="方正仿宋_GBK" w:cs="方正仿宋_GBK"/>
          <w:b/>
          <w:bCs/>
          <w:sz w:val="32"/>
          <w:szCs w:val="32"/>
        </w:rPr>
        <w:t>022年</w:t>
      </w:r>
      <w:r w:rsidR="00A609DD">
        <w:rPr>
          <w:rFonts w:ascii="方正仿宋_GBK" w:eastAsia="方正仿宋_GBK" w:hAnsi="方正仿宋_GBK" w:cs="方正仿宋_GBK" w:hint="eastAsia"/>
          <w:b/>
          <w:bCs/>
          <w:sz w:val="32"/>
          <w:szCs w:val="32"/>
        </w:rPr>
        <w:t>3月9日滨海新区监委下发《诫勉决定书》（滨监办函[</w:t>
      </w:r>
      <w:r w:rsidR="00A609DD">
        <w:rPr>
          <w:rFonts w:ascii="方正仿宋_GBK" w:eastAsia="方正仿宋_GBK" w:hAnsi="方正仿宋_GBK" w:cs="方正仿宋_GBK"/>
          <w:b/>
          <w:bCs/>
          <w:sz w:val="32"/>
          <w:szCs w:val="32"/>
        </w:rPr>
        <w:t>2022</w:t>
      </w:r>
      <w:r w:rsidR="00A609DD">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b/>
          <w:bCs/>
          <w:sz w:val="32"/>
          <w:szCs w:val="32"/>
        </w:rPr>
        <w:t>1号</w:t>
      </w:r>
      <w:r w:rsidR="00A609DD">
        <w:rPr>
          <w:rFonts w:ascii="方正仿宋_GBK" w:eastAsia="方正仿宋_GBK" w:hAnsi="方正仿宋_GBK" w:cs="方正仿宋_GBK" w:hint="eastAsia"/>
          <w:b/>
          <w:bCs/>
          <w:sz w:val="32"/>
          <w:szCs w:val="32"/>
        </w:rPr>
        <w:t>），对教促中心财务联络员王秀敏进行诫勉处置，对教促中心副主任高华的处置已进入审理阶段。街道纪检监察工委负责同志与泰达街道财政办负责同志谈话，要求其堵塞财务漏洞，同时加强对基层单位的业务指导，对基层财务联络员进行业务培训，增强对基层单位的财务管控和检查。</w:t>
      </w:r>
    </w:p>
    <w:p w:rsidR="00024B23" w:rsidRPr="009E2394" w:rsidRDefault="009E2394" w:rsidP="009E2394">
      <w:pPr>
        <w:spacing w:line="600" w:lineRule="exact"/>
        <w:ind w:firstLine="645"/>
        <w:rPr>
          <w:rFonts w:ascii="方正楷体_GBK" w:eastAsia="方正楷体_GBK" w:hAnsi="仿宋_GB2312" w:cs="仿宋_GB2312"/>
          <w:b/>
          <w:sz w:val="32"/>
          <w:szCs w:val="32"/>
        </w:rPr>
      </w:pP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2</w:t>
      </w:r>
      <w:r>
        <w:rPr>
          <w:rFonts w:ascii="方正仿宋_GBK" w:eastAsia="方正仿宋_GBK" w:hAnsi="方正仿宋_GBK" w:cs="方正仿宋_GBK" w:hint="eastAsia"/>
          <w:b/>
          <w:bCs/>
          <w:sz w:val="32"/>
          <w:szCs w:val="32"/>
        </w:rPr>
        <w:t>）针对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变相为职工谋福利</w:t>
      </w:r>
      <w:r w:rsidR="00A609DD">
        <w:rPr>
          <w:rFonts w:ascii="方正仿宋_GBK" w:eastAsia="方正仿宋_GBK" w:hint="eastAsia"/>
          <w:b/>
          <w:bCs/>
          <w:sz w:val="32"/>
          <w:szCs w:val="32"/>
        </w:rPr>
        <w:t>”问题，进行了以下整改：</w:t>
      </w:r>
      <w:r>
        <w:rPr>
          <w:rFonts w:ascii="方正仿宋_GBK" w:eastAsia="方正仿宋_GBK" w:hint="eastAsia"/>
          <w:b/>
          <w:bCs/>
          <w:sz w:val="32"/>
          <w:szCs w:val="32"/>
        </w:rPr>
        <w:t>一是</w:t>
      </w:r>
      <w:r w:rsidR="00A609DD">
        <w:rPr>
          <w:rFonts w:ascii="方正仿宋_GBK" w:eastAsia="方正仿宋_GBK" w:hAnsi="方正仿宋_GBK" w:cs="方正仿宋_GBK" w:hint="eastAsia"/>
          <w:b/>
          <w:bCs/>
          <w:sz w:val="32"/>
          <w:szCs w:val="32"/>
        </w:rPr>
        <w:t>2021年11月11日泰达街道纪检监察工委收到区纪委监委案管室移交的问题线索，11月15日进行了集体研究，决定对该问题线索进行初核处置。该线索已于2021年12月20日进行了初核谈话，目前正向有关部门函询、协助提供证据材料，拟进一步搜集证据材料，力求研判准确、结果适当，将及时报告办理情况。</w:t>
      </w:r>
      <w:r>
        <w:rPr>
          <w:rFonts w:ascii="方正仿宋_GBK" w:eastAsia="方正仿宋_GBK" w:hAnsi="方正仿宋_GBK" w:cs="方正仿宋_GBK" w:hint="eastAsia"/>
          <w:b/>
          <w:bCs/>
          <w:sz w:val="32"/>
          <w:szCs w:val="32"/>
        </w:rPr>
        <w:t>二是</w:t>
      </w:r>
      <w:r w:rsidRPr="009E2394">
        <w:rPr>
          <w:rFonts w:ascii="方正仿宋_GBK" w:eastAsia="方正仿宋_GBK" w:hAnsi="仿宋_GB2312" w:cs="仿宋_GB2312" w:hint="eastAsia"/>
          <w:b/>
          <w:sz w:val="32"/>
          <w:szCs w:val="32"/>
        </w:rPr>
        <w:t>泰达街</w:t>
      </w:r>
      <w:r w:rsidR="00A609DD">
        <w:rPr>
          <w:rFonts w:ascii="方正仿宋_GBK" w:eastAsia="方正仿宋_GBK" w:hAnsi="仿宋_GB2312" w:cs="仿宋_GB2312" w:hint="eastAsia"/>
          <w:b/>
          <w:sz w:val="32"/>
          <w:szCs w:val="32"/>
        </w:rPr>
        <w:t>工委高度重视整改工作，责成街纪委监委、党建办公室、机关工会落实相关政策和整改方案。目前整改方案已经机关工会委员会审议通过，并按照“三重一大”议事规程，报泰达街工委会审议通过并正式实施。根据整改方案，整改分为两步进行：第一步自2</w:t>
      </w:r>
      <w:r w:rsidR="00A609DD">
        <w:rPr>
          <w:rFonts w:ascii="方正仿宋_GBK" w:eastAsia="方正仿宋_GBK" w:hAnsi="仿宋_GB2312" w:cs="仿宋_GB2312"/>
          <w:b/>
          <w:sz w:val="32"/>
          <w:szCs w:val="32"/>
        </w:rPr>
        <w:t>022年</w:t>
      </w:r>
      <w:r w:rsidR="00A609DD">
        <w:rPr>
          <w:rFonts w:ascii="方正仿宋_GBK" w:eastAsia="方正仿宋_GBK" w:hAnsi="仿宋_GB2312" w:cs="仿宋_GB2312" w:hint="eastAsia"/>
          <w:b/>
          <w:sz w:val="32"/>
          <w:szCs w:val="32"/>
        </w:rPr>
        <w:t>1月起按照《中华全国总工会关于收交工会会费的通知》（工发〔1</w:t>
      </w:r>
      <w:r w:rsidR="00A609DD">
        <w:rPr>
          <w:rFonts w:ascii="方正仿宋_GBK" w:eastAsia="方正仿宋_GBK" w:hAnsi="仿宋_GB2312" w:cs="仿宋_GB2312"/>
          <w:b/>
          <w:sz w:val="32"/>
          <w:szCs w:val="32"/>
        </w:rPr>
        <w:t>978</w:t>
      </w:r>
      <w:r w:rsidR="00A609DD">
        <w:rPr>
          <w:rFonts w:ascii="方正仿宋_GBK" w:eastAsia="方正仿宋_GBK" w:hAnsi="仿宋_GB2312" w:cs="仿宋_GB2312" w:hint="eastAsia"/>
          <w:b/>
          <w:sz w:val="32"/>
          <w:szCs w:val="32"/>
        </w:rPr>
        <w:t>〕1</w:t>
      </w:r>
      <w:r w:rsidR="00A609DD">
        <w:rPr>
          <w:rFonts w:ascii="方正仿宋_GBK" w:eastAsia="方正仿宋_GBK" w:hAnsi="仿宋_GB2312" w:cs="仿宋_GB2312"/>
          <w:b/>
          <w:sz w:val="32"/>
          <w:szCs w:val="32"/>
        </w:rPr>
        <w:t>01号</w:t>
      </w:r>
      <w:r w:rsidR="00A609DD">
        <w:rPr>
          <w:rFonts w:ascii="方正仿宋_GBK" w:eastAsia="方正仿宋_GBK" w:hAnsi="仿宋_GB2312" w:cs="仿宋_GB2312" w:hint="eastAsia"/>
          <w:b/>
          <w:sz w:val="32"/>
          <w:szCs w:val="32"/>
        </w:rPr>
        <w:t>）文件标准调整机关工会会员会费缴存比例，缴存比例为月工资收入的0</w:t>
      </w:r>
      <w:r w:rsidR="00A609DD">
        <w:rPr>
          <w:rFonts w:ascii="方正仿宋_GBK" w:eastAsia="方正仿宋_GBK" w:hAnsi="仿宋_GB2312" w:cs="仿宋_GB2312"/>
          <w:b/>
          <w:sz w:val="32"/>
          <w:szCs w:val="32"/>
        </w:rPr>
        <w:t>.5</w:t>
      </w:r>
      <w:r w:rsidR="00A609DD">
        <w:rPr>
          <w:rFonts w:ascii="方正仿宋_GBK" w:eastAsia="方正仿宋_GBK" w:hAnsi="仿宋_GB2312" w:cs="仿宋_GB2312" w:hint="eastAsia"/>
          <w:b/>
          <w:sz w:val="32"/>
          <w:szCs w:val="32"/>
        </w:rPr>
        <w:t>%</w:t>
      </w:r>
      <w:r w:rsidR="00EF1259">
        <w:rPr>
          <w:rFonts w:ascii="方正仿宋_GBK" w:eastAsia="方正仿宋_GBK" w:hAnsi="仿宋_GB2312" w:cs="仿宋_GB2312" w:hint="eastAsia"/>
          <w:b/>
          <w:sz w:val="32"/>
          <w:szCs w:val="32"/>
        </w:rPr>
        <w:t>。</w:t>
      </w:r>
      <w:r w:rsidR="00EF1259" w:rsidRPr="00EF1259">
        <w:rPr>
          <w:rFonts w:ascii="方正仿宋_GBK" w:eastAsia="方正仿宋_GBK" w:hAnsi="仿宋_GB2312" w:cs="仿宋_GB2312" w:hint="eastAsia"/>
          <w:b/>
          <w:sz w:val="32"/>
          <w:szCs w:val="32"/>
        </w:rPr>
        <w:t>三</w:t>
      </w:r>
      <w:r w:rsidR="00A609DD" w:rsidRPr="00EF1259">
        <w:rPr>
          <w:rFonts w:ascii="方正仿宋_GBK" w:eastAsia="方正仿宋_GBK" w:hAnsi="仿宋_GB2312" w:cs="仿宋_GB2312" w:hint="eastAsia"/>
          <w:b/>
          <w:sz w:val="32"/>
          <w:szCs w:val="32"/>
        </w:rPr>
        <w:t>是</w:t>
      </w:r>
      <w:r w:rsidR="00A609DD">
        <w:rPr>
          <w:rFonts w:ascii="方正仿宋_GBK" w:eastAsia="方正仿宋_GBK" w:hAnsi="仿宋_GB2312" w:cs="仿宋_GB2312" w:hint="eastAsia"/>
          <w:b/>
          <w:sz w:val="32"/>
          <w:szCs w:val="32"/>
        </w:rPr>
        <w:t>根据滨海新区总工会的指导意见，结合泰达街机关工会成立的具体时间以及各会员收入情况计算需补缴会费金额。</w:t>
      </w:r>
    </w:p>
    <w:p w:rsidR="00024B23" w:rsidRDefault="00A609DD">
      <w:pPr>
        <w:spacing w:line="600" w:lineRule="exact"/>
        <w:ind w:firstLine="645"/>
        <w:rPr>
          <w:rFonts w:ascii="方正仿宋_GBK" w:eastAsia="方正仿宋_GBK" w:hAnsi="仿宋_GB2312" w:cs="仿宋_GB2312"/>
          <w:b/>
          <w:sz w:val="32"/>
          <w:szCs w:val="32"/>
        </w:rPr>
      </w:pPr>
      <w:r>
        <w:rPr>
          <w:rFonts w:ascii="方正仿宋_GBK" w:eastAsia="方正仿宋_GBK" w:hAnsi="仿宋_GB2312" w:cs="仿宋_GB2312" w:hint="eastAsia"/>
          <w:b/>
          <w:sz w:val="32"/>
          <w:szCs w:val="32"/>
        </w:rPr>
        <w:lastRenderedPageBreak/>
        <w:t>关于补缴时间计算：巡察提出的2018年“应扣会费”，核算时间为1-12月整年，因机关工会2018年11月19日成立（账户于同年12月设立）故补缴时间建议为2018年12月—2021年12月。</w:t>
      </w:r>
    </w:p>
    <w:p w:rsidR="00024B23" w:rsidRPr="00EF1259" w:rsidRDefault="00A609DD">
      <w:pPr>
        <w:spacing w:line="600" w:lineRule="exact"/>
        <w:ind w:firstLine="645"/>
        <w:rPr>
          <w:rFonts w:ascii="方正仿宋_GBK" w:eastAsia="方正仿宋_GBK" w:hAnsi="方正仿宋_GBK" w:cs="方正仿宋_GBK"/>
          <w:b/>
          <w:bCs/>
          <w:sz w:val="32"/>
          <w:szCs w:val="32"/>
        </w:rPr>
      </w:pPr>
      <w:r>
        <w:rPr>
          <w:rFonts w:ascii="方正仿宋_GBK" w:eastAsia="方正仿宋_GBK" w:hAnsi="仿宋_GB2312" w:cs="仿宋_GB2312" w:hint="eastAsia"/>
          <w:b/>
          <w:sz w:val="32"/>
          <w:szCs w:val="32"/>
        </w:rPr>
        <w:t>关于补缴金额计算：根据《中华全国总工会关于收交工会会费的通知（工发（1978）101号）》：“工会会员每月应向工会组织交纳本人每月工资收入的0.5%的会费，工资尾数不足10元的不计交会费。会员所得各种奖金、津贴、稿费收入以及按劳动保险条例或其他法令规定所领取的各种补助费、救济费、退休金、退职金等，</w:t>
      </w:r>
      <w:r w:rsidRPr="00EF1259">
        <w:rPr>
          <w:rFonts w:ascii="方正仿宋_GBK" w:eastAsia="方正仿宋_GBK" w:hAnsi="方正仿宋_GBK" w:cs="方正仿宋_GBK" w:hint="eastAsia"/>
          <w:b/>
          <w:bCs/>
          <w:sz w:val="32"/>
          <w:szCs w:val="32"/>
        </w:rPr>
        <w:t>均不交纳会费”。巡察提出的2019-2021年“应扣会费”核算将补贴、福利全部涵盖，与文件要求不符。补缴建议按照文件要求进行。</w:t>
      </w:r>
    </w:p>
    <w:p w:rsidR="00024B23" w:rsidRPr="00EF1259" w:rsidRDefault="00A609DD">
      <w:pPr>
        <w:spacing w:line="600" w:lineRule="exact"/>
        <w:ind w:firstLine="645"/>
        <w:rPr>
          <w:rFonts w:ascii="方正仿宋_GBK" w:eastAsia="方正仿宋_GBK" w:hAnsi="方正仿宋_GBK" w:cs="方正仿宋_GBK"/>
          <w:b/>
          <w:bCs/>
          <w:sz w:val="32"/>
          <w:szCs w:val="32"/>
        </w:rPr>
      </w:pPr>
      <w:r w:rsidRPr="00EF1259">
        <w:rPr>
          <w:rFonts w:ascii="方正仿宋_GBK" w:eastAsia="方正仿宋_GBK" w:hAnsi="方正仿宋_GBK" w:cs="方正仿宋_GBK" w:hint="eastAsia"/>
          <w:b/>
          <w:bCs/>
          <w:sz w:val="32"/>
          <w:szCs w:val="32"/>
        </w:rPr>
        <w:t>关于“变相为职工谋福利”问题：机关工会自2020年起，向上级工会上缴40%工会经费，根据文件规定，工会会员的会费全部留在基层使用，不向上级上解。</w:t>
      </w:r>
      <w:r w:rsidRPr="00EF1259">
        <w:rPr>
          <w:rFonts w:ascii="方正仿宋_GBK" w:eastAsia="方正仿宋_GBK" w:hAnsi="方正仿宋_GBK" w:cs="方正仿宋_GBK"/>
          <w:b/>
          <w:bCs/>
          <w:sz w:val="32"/>
          <w:szCs w:val="32"/>
        </w:rPr>
        <w:t>用于发放福利的工会经费不是通过工会会员以会费缴纳的方式收取，而是通过行政拨缴的方式，收取职工工资总额的2%，因此，会费的收缴，与发放职工福利不相关。</w:t>
      </w:r>
    </w:p>
    <w:p w:rsidR="00EF1259" w:rsidRPr="00EF1259" w:rsidRDefault="00EF1259" w:rsidP="00EF1259">
      <w:pPr>
        <w:spacing w:line="580" w:lineRule="exact"/>
        <w:ind w:firstLine="645"/>
        <w:rPr>
          <w:rFonts w:ascii="方正仿宋_GBK" w:eastAsia="方正仿宋_GBK" w:hAnsi="方正仿宋_GBK" w:cs="方正仿宋_GBK"/>
          <w:b/>
          <w:bCs/>
          <w:sz w:val="32"/>
          <w:szCs w:val="32"/>
        </w:rPr>
      </w:pPr>
      <w:r w:rsidRPr="00EF1259">
        <w:rPr>
          <w:rFonts w:ascii="方正仿宋_GBK" w:eastAsia="方正仿宋_GBK" w:hAnsi="方正仿宋_GBK" w:cs="方正仿宋_GBK"/>
          <w:b/>
          <w:bCs/>
          <w:sz w:val="32"/>
          <w:szCs w:val="32"/>
        </w:rPr>
        <w:t>3</w:t>
      </w:r>
      <w:r w:rsidRPr="00EF1259">
        <w:rPr>
          <w:rFonts w:ascii="方正仿宋_GBK" w:eastAsia="方正仿宋_GBK" w:hAnsi="方正仿宋_GBK" w:cs="方正仿宋_GBK" w:hint="eastAsia"/>
          <w:b/>
          <w:bCs/>
          <w:sz w:val="32"/>
          <w:szCs w:val="32"/>
        </w:rPr>
        <w:t>. 在“</w:t>
      </w:r>
      <w:r w:rsidRPr="00041639">
        <w:rPr>
          <w:rFonts w:ascii="方正仿宋_GBK" w:eastAsia="方正仿宋_GBK" w:hAnsi="方正仿宋_GBK" w:cs="方正仿宋_GBK" w:hint="eastAsia"/>
          <w:b/>
          <w:bCs/>
          <w:sz w:val="32"/>
          <w:szCs w:val="32"/>
        </w:rPr>
        <w:t>监管不力存在资金和廉政风险</w:t>
      </w:r>
      <w:r w:rsidRPr="00EF1259">
        <w:rPr>
          <w:rFonts w:ascii="方正仿宋_GBK" w:eastAsia="方正仿宋_GBK" w:hAnsi="方正仿宋_GBK" w:cs="方正仿宋_GBK" w:hint="eastAsia"/>
          <w:b/>
          <w:bCs/>
          <w:sz w:val="32"/>
          <w:szCs w:val="32"/>
        </w:rPr>
        <w:t>”方面</w:t>
      </w:r>
      <w:r w:rsidR="00285568">
        <w:rPr>
          <w:rFonts w:ascii="方正仿宋_GBK" w:eastAsia="方正仿宋_GBK" w:hAnsi="方正仿宋_GBK" w:cs="方正仿宋_GBK" w:hint="eastAsia"/>
          <w:b/>
          <w:bCs/>
          <w:sz w:val="32"/>
          <w:szCs w:val="32"/>
        </w:rPr>
        <w:t>。</w:t>
      </w:r>
    </w:p>
    <w:p w:rsidR="00024B23" w:rsidRPr="00EF1259" w:rsidRDefault="00EF1259" w:rsidP="00EF1259">
      <w:pPr>
        <w:spacing w:line="600" w:lineRule="exact"/>
        <w:ind w:firstLine="645"/>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1</w:t>
      </w:r>
      <w:r>
        <w:rPr>
          <w:rFonts w:ascii="方正仿宋_GBK" w:eastAsia="方正仿宋_GBK" w:hAnsi="方正仿宋_GBK" w:cs="方正仿宋_GBK" w:hint="eastAsia"/>
          <w:b/>
          <w:bCs/>
          <w:sz w:val="32"/>
          <w:szCs w:val="32"/>
        </w:rPr>
        <w:t>）针对</w:t>
      </w:r>
      <w:r w:rsidR="00A609DD" w:rsidRPr="00EF1259">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hint="eastAsia"/>
          <w:b/>
          <w:bCs/>
          <w:sz w:val="32"/>
          <w:szCs w:val="32"/>
        </w:rPr>
        <w:t>食堂账目管理混乱</w:t>
      </w:r>
      <w:r w:rsidR="00A609DD" w:rsidRPr="00EF1259">
        <w:rPr>
          <w:rFonts w:ascii="方正仿宋_GBK" w:eastAsia="方正仿宋_GBK" w:hAnsi="方正仿宋_GBK" w:cs="方正仿宋_GBK" w:hint="eastAsia"/>
          <w:b/>
          <w:bCs/>
          <w:sz w:val="32"/>
          <w:szCs w:val="32"/>
        </w:rPr>
        <w:t>”问题，进行了以下整改：一是</w:t>
      </w:r>
      <w:r w:rsidR="00A609DD">
        <w:rPr>
          <w:rFonts w:ascii="方正仿宋_GBK" w:eastAsia="方正仿宋_GBK" w:hAnsi="方正仿宋_GBK" w:cs="方正仿宋_GBK" w:hint="eastAsia"/>
          <w:b/>
          <w:bCs/>
          <w:sz w:val="32"/>
          <w:szCs w:val="32"/>
        </w:rPr>
        <w:t>进一步完善出入库管理台账，确保清晰完整；</w:t>
      </w:r>
      <w:r w:rsidR="00A609DD" w:rsidRPr="00EF1259">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hint="eastAsia"/>
          <w:b/>
          <w:bCs/>
          <w:sz w:val="32"/>
          <w:szCs w:val="32"/>
        </w:rPr>
        <w:t>进一步严</w:t>
      </w:r>
      <w:r w:rsidR="00A609DD">
        <w:rPr>
          <w:rFonts w:ascii="方正仿宋_GBK" w:eastAsia="方正仿宋_GBK" w:hAnsi="方正仿宋_GBK" w:cs="方正仿宋_GBK" w:hint="eastAsia"/>
          <w:b/>
          <w:bCs/>
          <w:sz w:val="32"/>
          <w:szCs w:val="32"/>
        </w:rPr>
        <w:lastRenderedPageBreak/>
        <w:t>格食堂管理，早晚用餐只限夜间值班人员；</w:t>
      </w:r>
      <w:r w:rsidR="00A609DD" w:rsidRPr="00EF1259">
        <w:rPr>
          <w:rFonts w:ascii="方正仿宋_GBK" w:eastAsia="方正仿宋_GBK" w:hAnsi="方正仿宋_GBK" w:cs="方正仿宋_GBK" w:hint="eastAsia"/>
          <w:b/>
          <w:bCs/>
          <w:sz w:val="32"/>
          <w:szCs w:val="32"/>
        </w:rPr>
        <w:t>三是</w:t>
      </w:r>
      <w:r w:rsidR="00A609DD">
        <w:rPr>
          <w:rFonts w:ascii="方正仿宋_GBK" w:eastAsia="方正仿宋_GBK" w:hAnsi="方正仿宋_GBK" w:cs="方正仿宋_GBK" w:hint="eastAsia"/>
          <w:b/>
          <w:bCs/>
          <w:sz w:val="32"/>
          <w:szCs w:val="32"/>
        </w:rPr>
        <w:t>已协调解决西区值班人员用餐问题。</w:t>
      </w:r>
    </w:p>
    <w:p w:rsidR="00024B23" w:rsidRDefault="00EF1259" w:rsidP="00EF1259">
      <w:pPr>
        <w:spacing w:line="60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（2）针对</w:t>
      </w:r>
      <w:r w:rsidR="00A609DD">
        <w:rPr>
          <w:rFonts w:ascii="方正仿宋_GBK" w:eastAsia="方正仿宋_GBK" w:hAnsi="方正仿宋_GBK" w:cs="方正仿宋_GBK" w:hint="eastAsia"/>
          <w:b/>
          <w:bCs/>
          <w:sz w:val="32"/>
          <w:szCs w:val="32"/>
        </w:rPr>
        <w:t>“违规委托民间机构组织党员培训”问题</w:t>
      </w:r>
      <w:r w:rsidR="00A609DD" w:rsidRPr="00EF1259">
        <w:rPr>
          <w:rFonts w:ascii="方正仿宋_GBK" w:eastAsia="方正仿宋_GBK" w:hAnsi="方正仿宋_GBK" w:cs="方正仿宋_GBK" w:hint="eastAsia"/>
          <w:b/>
          <w:bCs/>
          <w:sz w:val="32"/>
          <w:szCs w:val="32"/>
        </w:rPr>
        <w:t>，进行了以下整改：</w:t>
      </w:r>
      <w:r w:rsidR="00A609DD">
        <w:rPr>
          <w:rFonts w:ascii="方正仿宋_GBK" w:eastAsia="方正仿宋_GBK" w:hAnsi="方正仿宋_GBK" w:cs="方正仿宋_GBK" w:hint="eastAsia"/>
          <w:b/>
          <w:bCs/>
          <w:sz w:val="32"/>
          <w:szCs w:val="32"/>
        </w:rPr>
        <w:t>2021年11月11日泰达街道纪检监察工委收到区纪委监委案管室移交的问题线索，11月15日进行了集体研究，决定对该问题线索进行初核处置。该线索已于2021年11月18日、19日、23日分别对有关人员进行了初核谈话，了相关情况。于12月份向有关部门申请协助调查事项。拟进一步搜集证据材料，力求研判准确、结果适当，将及时报告办理情况。目前在初步核实阶段。</w:t>
      </w:r>
    </w:p>
    <w:p w:rsidR="00024B23" w:rsidRDefault="00EF1259" w:rsidP="00EF1259">
      <w:pPr>
        <w:spacing w:line="600" w:lineRule="exact"/>
        <w:ind w:firstLineChars="200" w:firstLine="640"/>
        <w:rPr>
          <w:rFonts w:ascii="方正仿宋_GBK" w:eastAsia="方正仿宋_GBK" w:hAnsi="方正仿宋_GBK" w:cs="方正仿宋_GBK"/>
          <w:b/>
          <w:bCs/>
          <w:sz w:val="32"/>
          <w:szCs w:val="32"/>
        </w:rPr>
      </w:pPr>
      <w:r w:rsidRPr="00EF1259">
        <w:rPr>
          <w:rFonts w:ascii="方正仿宋_GBK" w:eastAsia="方正仿宋_GBK" w:hAnsi="方正仿宋_GBK" w:cs="方正仿宋_GBK" w:hint="eastAsia"/>
          <w:b/>
          <w:bCs/>
          <w:sz w:val="32"/>
          <w:szCs w:val="32"/>
        </w:rPr>
        <w:t>（3）针对</w:t>
      </w:r>
      <w:r w:rsidR="00A609DD" w:rsidRPr="00EF1259">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hint="eastAsia"/>
          <w:b/>
          <w:bCs/>
          <w:sz w:val="32"/>
          <w:szCs w:val="32"/>
        </w:rPr>
        <w:t>绩效考核缺乏激励和监管</w:t>
      </w:r>
      <w:r w:rsidR="00A609DD" w:rsidRPr="00EF1259">
        <w:rPr>
          <w:rFonts w:ascii="方正仿宋_GBK" w:eastAsia="方正仿宋_GBK" w:hAnsi="方正仿宋_GBK" w:cs="方正仿宋_GBK" w:hint="eastAsia"/>
          <w:b/>
          <w:bCs/>
          <w:sz w:val="32"/>
          <w:szCs w:val="32"/>
        </w:rPr>
        <w:t>”问题，进行了以下整改：一是</w:t>
      </w:r>
      <w:r w:rsidR="00A609DD">
        <w:rPr>
          <w:rFonts w:ascii="方正仿宋_GBK" w:eastAsia="方正仿宋_GBK" w:hAnsi="方正仿宋_GBK" w:cs="方正仿宋_GBK" w:hint="eastAsia"/>
          <w:b/>
          <w:bCs/>
          <w:sz w:val="32"/>
          <w:szCs w:val="32"/>
        </w:rPr>
        <w:t>结合泰达街体制机制改革工作，研究制定《天津市滨海新区人民政府泰达街道办事处“两集团、一中心”绩效考核管理办法（试行）》《天津市滨海新区人民政府泰达街道办事处“两集团、一中心”薪酬管理办法（试行）》，实行绩效考核管理，切实落实泰达街改革“改出公平、改出发展、改出效率”原则，充分发挥绩效考核评价的激励、导向和监督作用；</w:t>
      </w:r>
      <w:r w:rsidR="00A609DD" w:rsidRPr="00EF1259">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hint="eastAsia"/>
          <w:b/>
          <w:bCs/>
          <w:sz w:val="32"/>
          <w:szCs w:val="32"/>
        </w:rPr>
        <w:t>文教集团、健康集团负责制定本机构下属事业单位绩效考核指导意见，由各事业单位制定本单位绩效办法，并报上级主管部门备案。加强对泰达医院、泰心医院、青少年宫等</w:t>
      </w:r>
      <w:r w:rsidR="00A609DD">
        <w:rPr>
          <w:rFonts w:ascii="方正仿宋_GBK" w:eastAsia="方正仿宋_GBK" w:hAnsi="方正仿宋_GBK" w:cs="方正仿宋_GBK"/>
          <w:b/>
          <w:bCs/>
          <w:sz w:val="32"/>
          <w:szCs w:val="32"/>
        </w:rPr>
        <w:t>3家单位绩效工资方案的审核，实行报备管理。</w:t>
      </w:r>
    </w:p>
    <w:p w:rsidR="00EF1259" w:rsidRPr="00041639" w:rsidRDefault="00EF1259" w:rsidP="00EF1259">
      <w:pPr>
        <w:spacing w:line="580" w:lineRule="exact"/>
        <w:ind w:firstLine="645"/>
        <w:rPr>
          <w:rFonts w:ascii="方正楷体_GBK" w:eastAsia="方正楷体_GBK" w:hAnsi="仿宋_GB2312" w:cs="仿宋_GB2312"/>
          <w:b/>
          <w:sz w:val="32"/>
          <w:szCs w:val="32"/>
        </w:rPr>
      </w:pPr>
      <w:r w:rsidRPr="00041639">
        <w:rPr>
          <w:rFonts w:ascii="方正仿宋_GBK" w:eastAsia="方正仿宋_GBK"/>
          <w:b/>
          <w:bCs/>
          <w:sz w:val="32"/>
          <w:szCs w:val="32"/>
        </w:rPr>
        <w:lastRenderedPageBreak/>
        <w:t>4</w:t>
      </w:r>
      <w:r w:rsidRPr="00041639">
        <w:rPr>
          <w:rFonts w:ascii="方正仿宋_GBK" w:eastAsia="方正仿宋_GBK" w:hint="eastAsia"/>
          <w:b/>
          <w:bCs/>
          <w:sz w:val="32"/>
          <w:szCs w:val="32"/>
        </w:rPr>
        <w:t>. 在“</w:t>
      </w:r>
      <w:r w:rsidRPr="00041639">
        <w:rPr>
          <w:rFonts w:ascii="方正仿宋_GBK" w:eastAsia="方正仿宋_GBK" w:hAnsi="方正仿宋_GBK" w:cs="方正仿宋_GBK" w:hint="eastAsia"/>
          <w:b/>
          <w:bCs/>
          <w:sz w:val="32"/>
          <w:szCs w:val="32"/>
        </w:rPr>
        <w:t>固定资产、合同管理监管缺失</w:t>
      </w:r>
      <w:r w:rsidRPr="00041639">
        <w:rPr>
          <w:rFonts w:ascii="方正仿宋_GBK" w:eastAsia="方正仿宋_GBK" w:hint="eastAsia"/>
          <w:b/>
          <w:bCs/>
          <w:sz w:val="32"/>
          <w:szCs w:val="32"/>
        </w:rPr>
        <w:t>”方面</w:t>
      </w:r>
      <w:r w:rsidR="00285568">
        <w:rPr>
          <w:rFonts w:ascii="方正仿宋_GBK" w:eastAsia="方正仿宋_GBK" w:hint="eastAsia"/>
          <w:b/>
          <w:bCs/>
          <w:sz w:val="32"/>
          <w:szCs w:val="32"/>
        </w:rPr>
        <w:t>。</w:t>
      </w:r>
    </w:p>
    <w:p w:rsidR="00024B23" w:rsidRPr="00EF1259" w:rsidRDefault="00EF1259" w:rsidP="00EF1259">
      <w:pPr>
        <w:spacing w:line="600" w:lineRule="exact"/>
        <w:ind w:firstLineChars="200" w:firstLine="640"/>
        <w:rPr>
          <w:rFonts w:ascii="方正楷体_GBK" w:eastAsia="方正楷体_GBK" w:hAnsi="方正楷体_GBK" w:cs="方正楷体_GBK"/>
          <w:b/>
          <w:sz w:val="32"/>
          <w:szCs w:val="32"/>
        </w:rPr>
      </w:pPr>
      <w:r>
        <w:rPr>
          <w:rFonts w:ascii="方正仿宋_GBK" w:eastAsia="方正仿宋_GBK" w:hint="eastAsia"/>
          <w:b/>
          <w:bCs/>
          <w:sz w:val="32"/>
          <w:szCs w:val="32"/>
        </w:rPr>
        <w:t>（1）针对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国有资产出租场地免收租金</w:t>
      </w:r>
      <w:r w:rsidR="00A609DD">
        <w:rPr>
          <w:rFonts w:ascii="方正仿宋_GBK" w:eastAsia="方正仿宋_GBK" w:hint="eastAsia"/>
          <w:b/>
          <w:bCs/>
          <w:sz w:val="32"/>
          <w:szCs w:val="32"/>
        </w:rPr>
        <w:t>”问题，进行了以下整改：</w:t>
      </w:r>
      <w:r w:rsidR="00A609DD">
        <w:rPr>
          <w:rFonts w:ascii="方正黑体_GBK" w:eastAsia="方正黑体_GBK" w:hAnsi="仿宋_GB2312" w:cs="仿宋_GB2312" w:hint="eastAsia"/>
          <w:b/>
          <w:sz w:val="32"/>
          <w:szCs w:val="32"/>
        </w:rPr>
        <w:t>一是</w:t>
      </w:r>
      <w:r w:rsidR="00A609DD">
        <w:rPr>
          <w:rFonts w:ascii="方正仿宋_GBK" w:eastAsia="方正仿宋_GBK" w:hAnsi="方正仿宋_GBK" w:cs="方正仿宋_GBK" w:hint="eastAsia"/>
          <w:b/>
          <w:bCs/>
          <w:sz w:val="32"/>
          <w:szCs w:val="32"/>
        </w:rPr>
        <w:t>盛世晶达餐饮公司从2020年10月起已承担了全部燃气费用；</w:t>
      </w:r>
      <w:r w:rsidR="00A609DD">
        <w:rPr>
          <w:rFonts w:ascii="方正黑体_GBK" w:eastAsia="方正黑体_GBK" w:hAnsi="仿宋_GB2312" w:cs="仿宋_GB2312" w:hint="eastAsia"/>
          <w:b/>
          <w:sz w:val="32"/>
          <w:szCs w:val="32"/>
        </w:rPr>
        <w:t>二是</w:t>
      </w:r>
      <w:r w:rsidR="00A609DD">
        <w:rPr>
          <w:rFonts w:ascii="方正仿宋_GBK" w:eastAsia="方正仿宋_GBK" w:hAnsi="方正仿宋_GBK" w:cs="方正仿宋_GBK" w:hint="eastAsia"/>
          <w:b/>
          <w:bCs/>
          <w:sz w:val="32"/>
          <w:szCs w:val="32"/>
        </w:rPr>
        <w:t>2021年11月起，医院对所有涉及外包业务的合作企业均按规定收取租金</w:t>
      </w:r>
      <w:r w:rsidR="00A609DD">
        <w:rPr>
          <w:rFonts w:ascii="方正仿宋_GBK" w:eastAsia="方正仿宋_GBK" w:hAnsi="仿宋_GB2312" w:cs="仿宋_GB2312" w:hint="eastAsia"/>
          <w:b/>
          <w:sz w:val="32"/>
          <w:szCs w:val="32"/>
        </w:rPr>
        <w:t>。</w:t>
      </w:r>
    </w:p>
    <w:p w:rsidR="00024B23" w:rsidRPr="00EF1259" w:rsidRDefault="00EF1259" w:rsidP="00EF1259">
      <w:pPr>
        <w:spacing w:line="600" w:lineRule="exact"/>
        <w:ind w:firstLineChars="200" w:firstLine="640"/>
        <w:rPr>
          <w:rFonts w:ascii="方正仿宋_GBK" w:eastAsia="方正仿宋_GBK" w:hAnsi="方正仿宋_GBK" w:cs="方正仿宋_GBK"/>
          <w:b/>
          <w:bCs/>
          <w:sz w:val="32"/>
          <w:szCs w:val="32"/>
        </w:rPr>
      </w:pPr>
      <w:r>
        <w:rPr>
          <w:rFonts w:ascii="方正仿宋_GBK" w:eastAsia="方正仿宋_GBK" w:hint="eastAsia"/>
          <w:b/>
          <w:bCs/>
          <w:sz w:val="32"/>
          <w:szCs w:val="32"/>
        </w:rPr>
        <w:t>（2）针对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合同履约监管不到位</w:t>
      </w:r>
      <w:r w:rsidR="00A609DD">
        <w:rPr>
          <w:rFonts w:ascii="方正仿宋_GBK" w:eastAsia="方正仿宋_GBK" w:hint="eastAsia"/>
          <w:b/>
          <w:bCs/>
          <w:sz w:val="32"/>
          <w:szCs w:val="32"/>
        </w:rPr>
        <w:t>”问题，进行了以下整改：</w:t>
      </w:r>
      <w:r w:rsidR="00A609DD">
        <w:rPr>
          <w:rFonts w:ascii="方正仿宋_GBK" w:eastAsia="方正仿宋_GBK" w:hAnsi="方正仿宋_GBK" w:cs="方正仿宋_GBK" w:hint="eastAsia"/>
          <w:b/>
          <w:bCs/>
          <w:sz w:val="32"/>
          <w:szCs w:val="32"/>
        </w:rPr>
        <w:t>由开发区环卫综合服务公司完成机构改革后确定的出资方进行相关监管。环卫综合服务公司成立初期，由经开区管委会控股85%，海晶集团控股15%。成立泰达街后，泰达街承接环卫业务管理，</w:t>
      </w:r>
      <w:r w:rsidR="00A609DD">
        <w:rPr>
          <w:rFonts w:ascii="方正仿宋_GBK" w:eastAsia="方正仿宋_GBK" w:hAnsi="方正仿宋_GBK" w:cs="方正仿宋_GBK"/>
          <w:b/>
          <w:bCs/>
          <w:sz w:val="32"/>
          <w:szCs w:val="32"/>
        </w:rPr>
        <w:t>泰达街（原城管局）延续</w:t>
      </w:r>
      <w:r w:rsidR="00A609DD">
        <w:rPr>
          <w:rFonts w:ascii="方正仿宋_GBK" w:eastAsia="方正仿宋_GBK" w:hAnsi="方正仿宋_GBK" w:cs="方正仿宋_GBK" w:hint="eastAsia"/>
          <w:b/>
          <w:bCs/>
          <w:sz w:val="32"/>
          <w:szCs w:val="32"/>
        </w:rPr>
        <w:t>1</w:t>
      </w:r>
      <w:r w:rsidR="00A609DD">
        <w:rPr>
          <w:rFonts w:ascii="方正仿宋_GBK" w:eastAsia="方正仿宋_GBK" w:hAnsi="方正仿宋_GBK" w:cs="方正仿宋_GBK"/>
          <w:b/>
          <w:bCs/>
          <w:sz w:val="32"/>
          <w:szCs w:val="32"/>
        </w:rPr>
        <w:t>991年以来的合作惯例，负责环卫作业项目的管理工作，对环卫公司的作业质量进行考核管理。</w:t>
      </w:r>
      <w:r w:rsidR="00A609DD">
        <w:rPr>
          <w:rFonts w:ascii="方正仿宋_GBK" w:eastAsia="方正仿宋_GBK" w:hAnsi="方正仿宋_GBK" w:cs="方正仿宋_GBK" w:hint="eastAsia"/>
          <w:b/>
          <w:bCs/>
          <w:sz w:val="32"/>
          <w:szCs w:val="32"/>
        </w:rPr>
        <w:t>海晶集团负责环卫公司的人事管理、经营管理等方面。环卫公司依据海晶集团相关要求，制定《天津经济技术开发区环卫综合服务公司“三重一大”事项决策制度实施细则》、《天津经济技术开发区环卫综合服务公司资金管理办法》等管理制度，对公司大额资金支出使用的审核、审批程序上皆有严格规定，施行合规管控，并开展年度审计。环卫服务协议，起始为每五年签订一个周期，至2015年后改为每年一签，延续至今。泰达环卫公司曾多次就协议第六条中“作业经费的使用”事项，向经开区管委会城市管理局提出过意见，认为公司为独立法人企业，执行海晶集团关于大额资金使用的相关规定要求，有合规程序管控，并有年</w:t>
      </w:r>
      <w:r w:rsidR="00A609DD">
        <w:rPr>
          <w:rFonts w:ascii="方正仿宋_GBK" w:eastAsia="方正仿宋_GBK" w:hAnsi="方正仿宋_GBK" w:cs="方正仿宋_GBK" w:hint="eastAsia"/>
          <w:b/>
          <w:bCs/>
          <w:sz w:val="32"/>
          <w:szCs w:val="32"/>
        </w:rPr>
        <w:lastRenderedPageBreak/>
        <w:t>内的内部审计、外部审计等。泰达街道成立后，承接了环卫业务管理，协议条款延续了城管局制定的内容，未做修订。在具体执行中，因环卫公司每月支出资金金额较大，报备审核操作性不强，且其资金管理等由上级部门海晶集团管理，泰达街（原城管局）不便于重复开展该部分管理。</w:t>
      </w:r>
      <w:r w:rsidR="00A609DD">
        <w:rPr>
          <w:rFonts w:ascii="方正仿宋_GBK" w:eastAsia="方正仿宋_GBK" w:hAnsi="方正仿宋_GBK" w:cs="方正仿宋_GBK"/>
          <w:b/>
          <w:bCs/>
          <w:sz w:val="32"/>
          <w:szCs w:val="32"/>
        </w:rPr>
        <w:t>环卫公司将开展企业改制工作，泰达街将在其改制后，理顺管理机制，规范合同内容</w:t>
      </w:r>
      <w:r w:rsidR="00A609DD">
        <w:rPr>
          <w:rFonts w:ascii="方正仿宋_GBK" w:eastAsia="方正仿宋_GBK" w:hAnsi="方正仿宋_GBK" w:cs="方正仿宋_GBK" w:hint="eastAsia"/>
          <w:b/>
          <w:bCs/>
          <w:sz w:val="32"/>
          <w:szCs w:val="32"/>
        </w:rPr>
        <w:t>。</w:t>
      </w:r>
    </w:p>
    <w:p w:rsidR="00024B23" w:rsidRDefault="00A609DD">
      <w:pPr>
        <w:spacing w:line="600" w:lineRule="exact"/>
        <w:ind w:firstLineChars="200" w:firstLine="640"/>
        <w:rPr>
          <w:rFonts w:ascii="方正楷体_GBK" w:eastAsia="方正楷体_GBK" w:hAnsi="方正楷体_GBK" w:cs="方正楷体_GBK"/>
          <w:b/>
          <w:sz w:val="32"/>
          <w:szCs w:val="32"/>
        </w:rPr>
      </w:pPr>
      <w:r>
        <w:rPr>
          <w:rFonts w:ascii="方正楷体_GBK" w:eastAsia="方正楷体_GBK" w:hAnsi="方正楷体_GBK" w:cs="方正楷体_GBK" w:hint="eastAsia"/>
          <w:b/>
          <w:sz w:val="32"/>
          <w:szCs w:val="32"/>
        </w:rPr>
        <w:t>（三）聚焦“基层党组织组织力欠缺，党建引领基层治理有差距”问题</w:t>
      </w:r>
    </w:p>
    <w:p w:rsidR="00EF1259" w:rsidRPr="00041639" w:rsidRDefault="00EF1259" w:rsidP="00EF1259">
      <w:pPr>
        <w:spacing w:line="580" w:lineRule="exact"/>
        <w:ind w:firstLine="645"/>
        <w:rPr>
          <w:rFonts w:ascii="方正楷体_GBK" w:eastAsia="方正楷体_GBK" w:hAnsi="仿宋_GB2312" w:cs="仿宋_GB2312"/>
          <w:b/>
          <w:sz w:val="32"/>
          <w:szCs w:val="32"/>
        </w:rPr>
      </w:pPr>
      <w:r w:rsidRPr="00041639">
        <w:rPr>
          <w:rFonts w:ascii="方正仿宋_GBK" w:eastAsia="方正仿宋_GBK"/>
          <w:b/>
          <w:bCs/>
          <w:sz w:val="32"/>
          <w:szCs w:val="32"/>
        </w:rPr>
        <w:t>1</w:t>
      </w:r>
      <w:r w:rsidRPr="00041639">
        <w:rPr>
          <w:rFonts w:ascii="方正仿宋_GBK" w:eastAsia="方正仿宋_GBK" w:hint="eastAsia"/>
          <w:b/>
          <w:bCs/>
          <w:sz w:val="32"/>
          <w:szCs w:val="32"/>
        </w:rPr>
        <w:t>. 在“</w:t>
      </w:r>
      <w:r w:rsidRPr="00041639">
        <w:rPr>
          <w:rFonts w:ascii="方正仿宋_GBK" w:eastAsia="方正仿宋_GBK" w:hAnsi="方正仿宋_GBK" w:cs="方正仿宋_GBK" w:hint="eastAsia"/>
          <w:b/>
          <w:bCs/>
          <w:sz w:val="32"/>
          <w:szCs w:val="32"/>
        </w:rPr>
        <w:t>党组织领导作用发挥不充分，党建引领效果不实</w:t>
      </w:r>
      <w:r w:rsidRPr="00041639">
        <w:rPr>
          <w:rFonts w:ascii="方正仿宋_GBK" w:eastAsia="方正仿宋_GBK" w:hint="eastAsia"/>
          <w:b/>
          <w:bCs/>
          <w:sz w:val="32"/>
          <w:szCs w:val="32"/>
        </w:rPr>
        <w:t>”方面</w:t>
      </w:r>
      <w:r w:rsidR="00285568">
        <w:rPr>
          <w:rFonts w:ascii="方正仿宋_GBK" w:eastAsia="方正仿宋_GBK" w:hint="eastAsia"/>
          <w:b/>
          <w:bCs/>
          <w:sz w:val="32"/>
          <w:szCs w:val="32"/>
        </w:rPr>
        <w:t>。</w:t>
      </w:r>
    </w:p>
    <w:p w:rsidR="00024B23" w:rsidRPr="00EF1259" w:rsidRDefault="00EF1259" w:rsidP="00EF1259">
      <w:pPr>
        <w:spacing w:line="600" w:lineRule="exact"/>
        <w:ind w:firstLineChars="200" w:firstLine="640"/>
        <w:rPr>
          <w:rFonts w:ascii="方正仿宋_GBK" w:eastAsia="方正仿宋_GBK" w:hAnsi="方正仿宋_GBK" w:cs="方正仿宋_GBK"/>
          <w:b/>
          <w:bCs/>
          <w:sz w:val="32"/>
          <w:szCs w:val="32"/>
        </w:rPr>
      </w:pPr>
      <w:r>
        <w:rPr>
          <w:rFonts w:ascii="方正仿宋_GBK" w:eastAsia="方正仿宋_GBK" w:hint="eastAsia"/>
          <w:b/>
          <w:bCs/>
          <w:sz w:val="32"/>
          <w:szCs w:val="32"/>
        </w:rPr>
        <w:t>（1）针对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抓党建主责意识不强</w:t>
      </w:r>
      <w:r w:rsidR="00A609DD">
        <w:rPr>
          <w:rFonts w:ascii="方正仿宋_GBK" w:eastAsia="方正仿宋_GBK" w:hint="eastAsia"/>
          <w:b/>
          <w:bCs/>
          <w:sz w:val="32"/>
          <w:szCs w:val="32"/>
        </w:rPr>
        <w:t>”问题</w:t>
      </w:r>
      <w:r w:rsidR="00A609DD">
        <w:rPr>
          <w:rFonts w:ascii="方正仿宋_GBK" w:eastAsia="方正仿宋_GBK" w:hAnsi="方正仿宋_GBK" w:cs="方正仿宋_GBK" w:hint="eastAsia"/>
          <w:b/>
          <w:bCs/>
          <w:sz w:val="32"/>
          <w:szCs w:val="32"/>
        </w:rPr>
        <w:t>，进行了以下整改：建立党建工作领导小组，建章立制，夯实党建工作责任，发挥牵</w:t>
      </w:r>
      <w:r w:rsidR="00A609DD">
        <w:rPr>
          <w:rFonts w:ascii="方正仿宋_GBK" w:eastAsia="方正仿宋_GBK" w:hint="eastAsia"/>
          <w:b/>
          <w:bCs/>
          <w:sz w:val="32"/>
          <w:szCs w:val="32"/>
        </w:rPr>
        <w:t>头抓总、统筹协调、示范带动作用。结合《滨海新区全面实施基层党组织组织力提升工程三年行动计划实施意见》，深入践行新时代党的组织路线，大力推进党的组织体系建设。深入基层进行党建工作调研，将调研成果形成实施方案，已经形成《泰达街工委党建引领基层治理能力建设行动方案》。高度重视、精心组织、周密部署党史学习教育，紧紧围绕实践活动总体要求，在学史明理、学史增信、学史崇德、学史力行上下功夫，聚焦“五个着力”，紧扣“四个起来”，围绕“五共”载体，不走过场不图形式实打实，端正态度，提高认识，确保党史学习教育深入扎实开展、取</w:t>
      </w:r>
      <w:r w:rsidR="00A609DD">
        <w:rPr>
          <w:rFonts w:ascii="方正仿宋_GBK" w:eastAsia="方正仿宋_GBK" w:hint="eastAsia"/>
          <w:b/>
          <w:bCs/>
          <w:sz w:val="32"/>
          <w:szCs w:val="32"/>
        </w:rPr>
        <w:lastRenderedPageBreak/>
        <w:t>得显著成效</w:t>
      </w:r>
      <w:r w:rsidR="00A609DD">
        <w:rPr>
          <w:rFonts w:ascii="方正仿宋_GBK" w:eastAsia="方正仿宋_GBK" w:hAnsi="仿宋_GB2312" w:cs="仿宋_GB2312" w:hint="eastAsia"/>
          <w:b/>
          <w:sz w:val="32"/>
          <w:szCs w:val="32"/>
        </w:rPr>
        <w:t>。</w:t>
      </w:r>
    </w:p>
    <w:p w:rsidR="00024B23" w:rsidRPr="008A05AC" w:rsidRDefault="008A05AC" w:rsidP="008A05AC">
      <w:pPr>
        <w:spacing w:line="600" w:lineRule="exact"/>
        <w:ind w:firstLineChars="200" w:firstLine="640"/>
        <w:rPr>
          <w:rFonts w:ascii="方正仿宋_GBK" w:eastAsia="方正仿宋_GBK"/>
          <w:b/>
          <w:bCs/>
          <w:sz w:val="32"/>
          <w:szCs w:val="32"/>
        </w:rPr>
      </w:pPr>
      <w:r>
        <w:rPr>
          <w:rFonts w:ascii="方正仿宋_GBK" w:eastAsia="方正仿宋_GBK" w:hint="eastAsia"/>
          <w:b/>
          <w:bCs/>
          <w:sz w:val="32"/>
          <w:szCs w:val="32"/>
        </w:rPr>
        <w:t>（2）针对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党建引领基层治理不到位</w:t>
      </w:r>
      <w:r w:rsidR="00A609DD">
        <w:rPr>
          <w:rFonts w:ascii="方正仿宋_GBK" w:eastAsia="方正仿宋_GBK" w:hint="eastAsia"/>
          <w:b/>
          <w:bCs/>
          <w:sz w:val="32"/>
          <w:szCs w:val="32"/>
        </w:rPr>
        <w:t>”问题</w:t>
      </w:r>
      <w:r>
        <w:rPr>
          <w:rFonts w:ascii="方正仿宋_GBK" w:eastAsia="方正仿宋_GBK" w:hint="eastAsia"/>
          <w:b/>
          <w:bCs/>
          <w:sz w:val="32"/>
          <w:szCs w:val="32"/>
        </w:rPr>
        <w:t>，</w:t>
      </w:r>
      <w:r w:rsidR="00A609DD">
        <w:rPr>
          <w:rFonts w:ascii="方正仿宋_GBK" w:eastAsia="方正仿宋_GBK" w:hint="eastAsia"/>
          <w:b/>
          <w:bCs/>
          <w:sz w:val="32"/>
          <w:szCs w:val="32"/>
        </w:rPr>
        <w:t>进行了以下整改：</w:t>
      </w:r>
      <w:r w:rsidR="00A609DD" w:rsidRPr="008A05AC">
        <w:rPr>
          <w:rFonts w:ascii="方正仿宋_GBK" w:eastAsia="方正仿宋_GBK" w:hint="eastAsia"/>
          <w:b/>
          <w:bCs/>
          <w:sz w:val="32"/>
          <w:szCs w:val="32"/>
        </w:rPr>
        <w:t>一是泰达街共48个未成立业主委员会的小区，其中:按照《天津市物业管理条例》相关要求，10个小区业主入住不满两年或入住率不足50%（其中3个属于集体产权）此种情况未达到成立业主委条件；17个小区首届业主委正在推动成立中，由于居民参与率未达到2/3或候选人报名人选中党员比例不足50%，社区居委会正在持续发动； 21个小区业主委正在换届过程中，由于居民参与率未达到2/3或候选人报名人选中党员比例不足50%，社区居委会正在持续发动。泰达街将继续指导各社区居委会，发动社区在职在册党员和骨干居民通过程序积极参与到业委会换届选举工作中。针对新建小区按在符合入住率和入住年限要求后，积极推进业主委成立工作。二是把</w:t>
      </w:r>
      <w:r w:rsidR="00A609DD">
        <w:rPr>
          <w:rFonts w:ascii="方正仿宋_GBK" w:eastAsia="方正仿宋_GBK"/>
          <w:b/>
          <w:bCs/>
          <w:sz w:val="32"/>
          <w:szCs w:val="32"/>
        </w:rPr>
        <w:t>党的领导贯穿基层社会治理的各领域各方面各环节</w:t>
      </w:r>
      <w:r w:rsidR="00A609DD">
        <w:rPr>
          <w:rFonts w:ascii="方正仿宋_GBK" w:eastAsia="方正仿宋_GBK" w:hint="eastAsia"/>
          <w:b/>
          <w:bCs/>
          <w:sz w:val="32"/>
          <w:szCs w:val="32"/>
        </w:rPr>
        <w:t>，</w:t>
      </w:r>
      <w:r w:rsidR="00A609DD">
        <w:rPr>
          <w:rFonts w:ascii="方正仿宋_GBK" w:eastAsia="方正仿宋_GBK"/>
          <w:b/>
          <w:bCs/>
          <w:sz w:val="32"/>
          <w:szCs w:val="32"/>
        </w:rPr>
        <w:t>在加强基层基础工作、提高基层治理能力上下更大功夫，坚持党建引领，不断提升基层治理效能，65</w:t>
      </w:r>
      <w:r w:rsidR="00A609DD">
        <w:rPr>
          <w:rFonts w:ascii="方正仿宋_GBK" w:eastAsia="方正仿宋_GBK" w:hint="eastAsia"/>
          <w:b/>
          <w:bCs/>
          <w:sz w:val="32"/>
          <w:szCs w:val="32"/>
        </w:rPr>
        <w:t>个符合成立党组织条件的业委会已成立党组织</w:t>
      </w:r>
      <w:r w:rsidR="00A609DD" w:rsidRPr="008A05AC">
        <w:rPr>
          <w:rFonts w:ascii="方正仿宋_GBK" w:eastAsia="方正仿宋_GBK" w:hint="eastAsia"/>
          <w:b/>
          <w:bCs/>
          <w:sz w:val="32"/>
          <w:szCs w:val="32"/>
        </w:rPr>
        <w:t>。</w:t>
      </w:r>
    </w:p>
    <w:p w:rsidR="00024B23" w:rsidRDefault="008A05AC" w:rsidP="008A05AC">
      <w:pPr>
        <w:spacing w:line="600" w:lineRule="exact"/>
        <w:ind w:firstLineChars="200" w:firstLine="640"/>
        <w:rPr>
          <w:rFonts w:ascii="方正仿宋_GBK" w:eastAsia="方正仿宋_GBK" w:hAnsi="方正仿宋_GBK" w:cs="方正仿宋_GBK"/>
          <w:b/>
          <w:bCs/>
          <w:sz w:val="32"/>
          <w:szCs w:val="32"/>
        </w:rPr>
      </w:pPr>
      <w:r w:rsidRPr="008A05AC">
        <w:rPr>
          <w:rFonts w:ascii="方正仿宋_GBK" w:eastAsia="方正仿宋_GBK" w:hAnsi="方正仿宋_GBK" w:cs="方正仿宋_GBK" w:hint="eastAsia"/>
          <w:b/>
          <w:bCs/>
          <w:sz w:val="32"/>
          <w:szCs w:val="32"/>
        </w:rPr>
        <w:t>（3）针对</w:t>
      </w:r>
      <w:r w:rsidR="00A609DD" w:rsidRPr="008A05AC">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hint="eastAsia"/>
          <w:b/>
          <w:bCs/>
          <w:sz w:val="32"/>
          <w:szCs w:val="32"/>
        </w:rPr>
        <w:t>共同缔造极具幸福感社区有差距</w:t>
      </w:r>
      <w:r w:rsidR="00A609DD" w:rsidRPr="008A05AC">
        <w:rPr>
          <w:rFonts w:ascii="方正仿宋_GBK" w:eastAsia="方正仿宋_GBK" w:hAnsi="方正仿宋_GBK" w:cs="方正仿宋_GBK" w:hint="eastAsia"/>
          <w:b/>
          <w:bCs/>
          <w:sz w:val="32"/>
          <w:szCs w:val="32"/>
        </w:rPr>
        <w:t>”问题，进行了以下整改：一是推动12个社区已建立“共同缔造理事会”，另有8个社区已完成申请。在社区党组织的领导下，组织、协调、发动辖区居民、各类组织、各类资源，充分发挥统筹规划、议事协商、自治共治等功能，推进“党建引领共同缔造”，落实“我</w:t>
      </w:r>
      <w:r w:rsidR="00A609DD" w:rsidRPr="008A05AC">
        <w:rPr>
          <w:rFonts w:ascii="方正仿宋_GBK" w:eastAsia="方正仿宋_GBK" w:hAnsi="方正仿宋_GBK" w:cs="方正仿宋_GBK" w:hint="eastAsia"/>
          <w:b/>
          <w:bCs/>
          <w:sz w:val="32"/>
          <w:szCs w:val="32"/>
        </w:rPr>
        <w:lastRenderedPageBreak/>
        <w:t>为群众办实事”，推动形成共建共治共享的社区治理格局。探索建立2个社区党委领导下的底商“共同缔造理事会”，通过“商户自治共治”，助推城市管理“面子要好看、里子更扎实”，切实加强底商常态化长效治理。二是进一步梳理“六支自治队伍”建设情况，针对枫景园等40余个小区，充分发挥社区党组织领导作用，凝聚社区党员、居民骨干积极参与到社区六支自治队伍，充分发挥桥梁作用、触角作用、协商作用，构建起社区自治网络体系。三是广泛开展社区居民调查问卷，覆盖20个社区，共收集问卷5771份。通过对与居民日常生活相关的30余个方面进行满意度评价，进一步充分了解居民需求，有针对性的持续开展引导宣传或相关便民服务，提升居民幸福感、归属感。四是通过加强宣传，引导居民增强主体意识、权责意识，加强业主委工作的监督，加强业主委能力培训。对无法引入物业公司的小区，通过引进环卫公司进一步加强兜底服务，并以“党建引领 共同缔造”为指引，引导林泉物业承担社会责任，承接翠园别墅小区日常保洁和秩序维护，让无物业小区重焕新颜，提升居民的认同感、幸福感。</w:t>
      </w:r>
    </w:p>
    <w:p w:rsidR="008A05AC" w:rsidRPr="008A05AC" w:rsidRDefault="008A05AC" w:rsidP="008A05AC">
      <w:pPr>
        <w:spacing w:line="580" w:lineRule="exact"/>
        <w:ind w:firstLine="645"/>
        <w:rPr>
          <w:rFonts w:ascii="方正楷体_GBK" w:eastAsia="方正楷体_GBK" w:hAnsi="仿宋_GB2312" w:cs="仿宋_GB2312"/>
          <w:b/>
          <w:sz w:val="32"/>
          <w:szCs w:val="32"/>
        </w:rPr>
      </w:pPr>
      <w:r w:rsidRPr="00041639">
        <w:rPr>
          <w:rFonts w:ascii="方正仿宋_GBK" w:eastAsia="方正仿宋_GBK"/>
          <w:b/>
          <w:bCs/>
          <w:sz w:val="32"/>
          <w:szCs w:val="32"/>
        </w:rPr>
        <w:t>2</w:t>
      </w:r>
      <w:r w:rsidRPr="00041639">
        <w:rPr>
          <w:rFonts w:ascii="方正仿宋_GBK" w:eastAsia="方正仿宋_GBK" w:hint="eastAsia"/>
          <w:b/>
          <w:bCs/>
          <w:sz w:val="32"/>
          <w:szCs w:val="32"/>
        </w:rPr>
        <w:t>. 在“</w:t>
      </w:r>
      <w:r w:rsidRPr="00041639">
        <w:rPr>
          <w:rFonts w:ascii="方正仿宋_GBK" w:eastAsia="方正仿宋_GBK" w:hAnsi="方正仿宋_GBK" w:cs="方正仿宋_GBK" w:hint="eastAsia"/>
          <w:b/>
          <w:bCs/>
          <w:sz w:val="32"/>
          <w:szCs w:val="32"/>
        </w:rPr>
        <w:t>党组织建设基础较弱，基本制度执行不严</w:t>
      </w:r>
      <w:r w:rsidRPr="00041639">
        <w:rPr>
          <w:rFonts w:ascii="方正仿宋_GBK" w:eastAsia="方正仿宋_GBK" w:hint="eastAsia"/>
          <w:b/>
          <w:bCs/>
          <w:sz w:val="32"/>
          <w:szCs w:val="32"/>
        </w:rPr>
        <w:t>”方面</w:t>
      </w:r>
      <w:r w:rsidR="00285568">
        <w:rPr>
          <w:rFonts w:ascii="方正仿宋_GBK" w:eastAsia="方正仿宋_GBK" w:hint="eastAsia"/>
          <w:b/>
          <w:bCs/>
          <w:sz w:val="32"/>
          <w:szCs w:val="32"/>
        </w:rPr>
        <w:t>。</w:t>
      </w:r>
    </w:p>
    <w:p w:rsidR="00024B23" w:rsidRPr="008A05AC" w:rsidRDefault="008A05AC" w:rsidP="008A05AC">
      <w:pPr>
        <w:spacing w:line="60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1</w:t>
      </w:r>
      <w:r>
        <w:rPr>
          <w:rFonts w:ascii="方正仿宋_GBK" w:eastAsia="方正仿宋_GBK" w:hAnsi="方正仿宋_GBK" w:cs="方正仿宋_GBK" w:hint="eastAsia"/>
          <w:b/>
          <w:bCs/>
          <w:sz w:val="32"/>
          <w:szCs w:val="32"/>
        </w:rPr>
        <w:t>）针对</w:t>
      </w:r>
      <w:r w:rsidR="00A609DD">
        <w:rPr>
          <w:rFonts w:ascii="方正仿宋_GBK" w:eastAsia="方正仿宋_GBK" w:hAnsi="方正仿宋_GBK" w:cs="方正仿宋_GBK" w:hint="eastAsia"/>
          <w:b/>
          <w:bCs/>
          <w:sz w:val="32"/>
          <w:szCs w:val="32"/>
        </w:rPr>
        <w:t>“党内政治生活不规范”问题</w:t>
      </w:r>
      <w:r w:rsidR="00A609DD">
        <w:rPr>
          <w:rFonts w:ascii="方正仿宋_GBK" w:eastAsia="方正仿宋_GBK" w:hint="eastAsia"/>
          <w:b/>
          <w:bCs/>
          <w:sz w:val="32"/>
          <w:szCs w:val="32"/>
        </w:rPr>
        <w:t>，进行了以下整改：</w:t>
      </w:r>
      <w:r>
        <w:rPr>
          <w:rFonts w:ascii="方正仿宋_GBK" w:eastAsia="方正仿宋_GBK" w:hint="eastAsia"/>
          <w:b/>
          <w:bCs/>
          <w:sz w:val="32"/>
          <w:szCs w:val="32"/>
        </w:rPr>
        <w:t>一是</w:t>
      </w:r>
      <w:r w:rsidR="00A609DD">
        <w:rPr>
          <w:rFonts w:ascii="方正仿宋_GBK" w:eastAsia="方正仿宋_GBK" w:hint="eastAsia"/>
          <w:b/>
          <w:bCs/>
          <w:sz w:val="32"/>
          <w:szCs w:val="32"/>
        </w:rPr>
        <w:t>严肃党内政治生活，坚持民主生活会和组织生活会制度、谈心谈话制度、民主评议制度、“三会一课”制度等，</w:t>
      </w:r>
      <w:r w:rsidR="00A609DD">
        <w:rPr>
          <w:rFonts w:ascii="方正仿宋_GBK" w:eastAsia="方正仿宋_GBK"/>
          <w:b/>
          <w:bCs/>
          <w:sz w:val="32"/>
          <w:szCs w:val="32"/>
        </w:rPr>
        <w:t>强化政治思</w:t>
      </w:r>
      <w:r w:rsidR="00A609DD">
        <w:rPr>
          <w:rFonts w:ascii="方正仿宋_GBK" w:eastAsia="方正仿宋_GBK"/>
          <w:b/>
          <w:bCs/>
          <w:sz w:val="32"/>
          <w:szCs w:val="32"/>
        </w:rPr>
        <w:lastRenderedPageBreak/>
        <w:t>想教育内容，真正把管党治党</w:t>
      </w:r>
      <w:r w:rsidR="00A609DD">
        <w:rPr>
          <w:rFonts w:ascii="方正仿宋_GBK" w:eastAsia="方正仿宋_GBK"/>
          <w:b/>
          <w:bCs/>
          <w:sz w:val="32"/>
          <w:szCs w:val="32"/>
        </w:rPr>
        <w:t>“</w:t>
      </w:r>
      <w:r w:rsidR="00A609DD">
        <w:rPr>
          <w:rFonts w:ascii="方正仿宋_GBK" w:eastAsia="方正仿宋_GBK"/>
          <w:b/>
          <w:bCs/>
          <w:sz w:val="32"/>
          <w:szCs w:val="32"/>
        </w:rPr>
        <w:t>全面从严</w:t>
      </w:r>
      <w:r w:rsidR="00A609DD">
        <w:rPr>
          <w:rFonts w:ascii="方正仿宋_GBK" w:eastAsia="方正仿宋_GBK"/>
          <w:b/>
          <w:bCs/>
          <w:sz w:val="32"/>
          <w:szCs w:val="32"/>
        </w:rPr>
        <w:t>”</w:t>
      </w:r>
      <w:r w:rsidR="00A609DD">
        <w:rPr>
          <w:rFonts w:ascii="方正仿宋_GBK" w:eastAsia="方正仿宋_GBK"/>
          <w:b/>
          <w:bCs/>
          <w:sz w:val="32"/>
          <w:szCs w:val="32"/>
        </w:rPr>
        <w:t>的要求落到实处</w:t>
      </w:r>
      <w:r w:rsidR="00A609DD">
        <w:rPr>
          <w:rFonts w:ascii="方正仿宋_GBK" w:eastAsia="方正仿宋_GBK" w:hint="eastAsia"/>
          <w:b/>
          <w:bCs/>
          <w:sz w:val="32"/>
          <w:szCs w:val="32"/>
        </w:rPr>
        <w:t>，</w:t>
      </w:r>
      <w:r w:rsidR="00A609DD">
        <w:rPr>
          <w:rFonts w:ascii="方正仿宋_GBK" w:eastAsia="方正仿宋_GBK"/>
          <w:b/>
          <w:bCs/>
          <w:sz w:val="32"/>
          <w:szCs w:val="32"/>
        </w:rPr>
        <w:t>认真落实政治监督具体化、常态化要求，立足实际找准政治监督的具体抓手，</w:t>
      </w:r>
      <w:r w:rsidR="00A609DD">
        <w:rPr>
          <w:rFonts w:ascii="方正仿宋_GBK" w:eastAsia="方正仿宋_GBK" w:hint="eastAsia"/>
          <w:b/>
          <w:bCs/>
          <w:sz w:val="32"/>
          <w:szCs w:val="32"/>
        </w:rPr>
        <w:t>切实推动政治监督提质增效，使监督更加聚焦、更加精准、更加有力。研究制定《泰达街道领导班子党史学习教育专题民主生活会暨三届区委第十五轮巡察整改专题民主生活会方案》，切实加强领导指导督导，由泰达街、文教集团、卫生集团派出督导组，实现督导全覆盖，对于会上班子成员发言遮遮掩掩、以工作建议代替批评意见、查找问题没有触及思想灵魂、批评和自我批评辣味不足、缺乏战斗性等情况当场叫停，督促立即改正，确保会议达到“红脸”“出汗”的效果</w:t>
      </w:r>
      <w:r w:rsidR="00A609DD">
        <w:rPr>
          <w:rFonts w:ascii="方正仿宋_GBK" w:eastAsia="方正仿宋_GBK" w:hAnsi="仿宋_GB2312" w:cs="仿宋_GB2312" w:hint="eastAsia"/>
          <w:b/>
          <w:sz w:val="32"/>
          <w:szCs w:val="32"/>
        </w:rPr>
        <w:t>。</w:t>
      </w:r>
      <w:r>
        <w:rPr>
          <w:rFonts w:ascii="方正仿宋_GBK" w:eastAsia="方正仿宋_GBK" w:hAnsi="方正仿宋_GBK" w:cs="方正仿宋_GBK" w:hint="eastAsia"/>
          <w:b/>
          <w:bCs/>
          <w:sz w:val="32"/>
          <w:szCs w:val="32"/>
        </w:rPr>
        <w:t>二是</w:t>
      </w:r>
      <w:r w:rsidR="00A609DD">
        <w:rPr>
          <w:rFonts w:ascii="方正仿宋_GBK" w:eastAsia="方正仿宋_GBK" w:hint="eastAsia"/>
          <w:b/>
          <w:bCs/>
          <w:sz w:val="32"/>
          <w:szCs w:val="32"/>
        </w:rPr>
        <w:t>严肃党内政治生活，坚持民主生活会和组织生活会制度、谈心谈话制度、民主评议制度、“三会一课”制度等，</w:t>
      </w:r>
      <w:r w:rsidR="00A609DD">
        <w:rPr>
          <w:rFonts w:ascii="方正仿宋_GBK" w:eastAsia="方正仿宋_GBK"/>
          <w:b/>
          <w:bCs/>
          <w:sz w:val="32"/>
          <w:szCs w:val="32"/>
        </w:rPr>
        <w:t>强化政治思想教育内容，真正把管党治党</w:t>
      </w:r>
      <w:r w:rsidR="00A609DD">
        <w:rPr>
          <w:rFonts w:ascii="方正仿宋_GBK" w:eastAsia="方正仿宋_GBK"/>
          <w:b/>
          <w:bCs/>
          <w:sz w:val="32"/>
          <w:szCs w:val="32"/>
        </w:rPr>
        <w:t>“</w:t>
      </w:r>
      <w:r w:rsidR="00A609DD">
        <w:rPr>
          <w:rFonts w:ascii="方正仿宋_GBK" w:eastAsia="方正仿宋_GBK"/>
          <w:b/>
          <w:bCs/>
          <w:sz w:val="32"/>
          <w:szCs w:val="32"/>
        </w:rPr>
        <w:t>全面从严</w:t>
      </w:r>
      <w:r w:rsidR="00A609DD">
        <w:rPr>
          <w:rFonts w:ascii="方正仿宋_GBK" w:eastAsia="方正仿宋_GBK"/>
          <w:b/>
          <w:bCs/>
          <w:sz w:val="32"/>
          <w:szCs w:val="32"/>
        </w:rPr>
        <w:t>”</w:t>
      </w:r>
      <w:r w:rsidR="00A609DD">
        <w:rPr>
          <w:rFonts w:ascii="方正仿宋_GBK" w:eastAsia="方正仿宋_GBK"/>
          <w:b/>
          <w:bCs/>
          <w:sz w:val="32"/>
          <w:szCs w:val="32"/>
        </w:rPr>
        <w:t>的要求落到实处</w:t>
      </w:r>
      <w:r w:rsidR="00A609DD">
        <w:rPr>
          <w:rFonts w:ascii="方正仿宋_GBK" w:eastAsia="方正仿宋_GBK" w:hint="eastAsia"/>
          <w:b/>
          <w:bCs/>
          <w:sz w:val="32"/>
          <w:szCs w:val="32"/>
        </w:rPr>
        <w:t>，</w:t>
      </w:r>
      <w:r w:rsidR="00A609DD">
        <w:rPr>
          <w:rFonts w:ascii="方正仿宋_GBK" w:eastAsia="方正仿宋_GBK"/>
          <w:b/>
          <w:bCs/>
          <w:sz w:val="32"/>
          <w:szCs w:val="32"/>
        </w:rPr>
        <w:t>认真落实政治监督具体化、常态化要求，立足实际找准政治监督的具体抓手，</w:t>
      </w:r>
      <w:r w:rsidR="00A609DD">
        <w:rPr>
          <w:rFonts w:ascii="方正仿宋_GBK" w:eastAsia="方正仿宋_GBK" w:hint="eastAsia"/>
          <w:b/>
          <w:bCs/>
          <w:sz w:val="32"/>
          <w:szCs w:val="32"/>
        </w:rPr>
        <w:t>切实推动政治监督提质增效，使监督更加聚焦、更加精准、更加有力。研究制定《泰达街道2</w:t>
      </w:r>
      <w:r w:rsidR="00A609DD">
        <w:rPr>
          <w:rFonts w:ascii="方正仿宋_GBK" w:eastAsia="方正仿宋_GBK"/>
          <w:b/>
          <w:bCs/>
          <w:sz w:val="32"/>
          <w:szCs w:val="32"/>
        </w:rPr>
        <w:t>021</w:t>
      </w:r>
      <w:r w:rsidR="00A609DD">
        <w:rPr>
          <w:rFonts w:ascii="方正仿宋_GBK" w:eastAsia="方正仿宋_GBK" w:hint="eastAsia"/>
          <w:b/>
          <w:bCs/>
          <w:sz w:val="32"/>
          <w:szCs w:val="32"/>
        </w:rPr>
        <w:t>年度基层党组织组织生活和开展民主评议党员的实施方案》，泰达街工委、各下属单位各级党组织认真落实全面从严治党主体责任，认真组织实施、直接具体指导、抓好督促落实，加强对组织生活会档案材料审核工作。各下属单位党支部认真组织学习、认真开展谈心谈话、深入查摆问题、开展述职、严肃开展批评和自我批评、客观公正作出评定、列出整改清单、</w:t>
      </w:r>
      <w:r w:rsidR="00A609DD">
        <w:rPr>
          <w:rFonts w:ascii="方正仿宋_GBK" w:eastAsia="方正仿宋_GBK" w:hint="eastAsia"/>
          <w:b/>
          <w:bCs/>
          <w:sz w:val="32"/>
          <w:szCs w:val="32"/>
        </w:rPr>
        <w:lastRenderedPageBreak/>
        <w:t>明确整改事项、整改措施、整改时限、整改责任等，切实高质量开好组织生活会</w:t>
      </w:r>
      <w:r w:rsidR="00A609DD">
        <w:rPr>
          <w:rFonts w:ascii="方正仿宋_GBK" w:eastAsia="方正仿宋_GBK" w:hAnsi="仿宋_GB2312" w:cs="仿宋_GB2312" w:hint="eastAsia"/>
          <w:b/>
          <w:sz w:val="32"/>
          <w:szCs w:val="32"/>
        </w:rPr>
        <w:t>。</w:t>
      </w:r>
    </w:p>
    <w:p w:rsidR="00024B23" w:rsidRPr="008A05AC" w:rsidRDefault="008A05AC" w:rsidP="008A05AC">
      <w:pPr>
        <w:spacing w:line="600" w:lineRule="exact"/>
        <w:ind w:firstLineChars="200" w:firstLine="640"/>
        <w:rPr>
          <w:rFonts w:ascii="方正仿宋_GBK" w:eastAsia="方正仿宋_GBK" w:hAnsi="方正仿宋_GBK" w:cs="方正仿宋_GBK"/>
          <w:b/>
          <w:bCs/>
          <w:sz w:val="32"/>
          <w:szCs w:val="32"/>
        </w:rPr>
      </w:pPr>
      <w:r>
        <w:rPr>
          <w:rFonts w:ascii="方正仿宋_GBK" w:eastAsia="方正仿宋_GBK" w:hint="eastAsia"/>
          <w:b/>
          <w:bCs/>
          <w:sz w:val="32"/>
          <w:szCs w:val="32"/>
        </w:rPr>
        <w:t>（2）针对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“三会一课”、民主评议党员制度执行不严格</w:t>
      </w:r>
      <w:r w:rsidR="00A609DD">
        <w:rPr>
          <w:rFonts w:ascii="方正仿宋_GBK" w:eastAsia="方正仿宋_GBK" w:hint="eastAsia"/>
          <w:b/>
          <w:bCs/>
          <w:sz w:val="32"/>
          <w:szCs w:val="32"/>
        </w:rPr>
        <w:t>”问题，进行了以下整改：</w:t>
      </w:r>
      <w:r>
        <w:rPr>
          <w:rFonts w:ascii="方正仿宋_GBK" w:eastAsia="方正仿宋_GBK" w:hint="eastAsia"/>
          <w:b/>
          <w:bCs/>
          <w:sz w:val="32"/>
          <w:szCs w:val="32"/>
        </w:rPr>
        <w:t>一是</w:t>
      </w:r>
      <w:r w:rsidR="00A609DD">
        <w:rPr>
          <w:rFonts w:ascii="方正仿宋_GBK" w:eastAsia="方正仿宋_GBK" w:hAnsi="方正仿宋_GBK" w:cs="方正仿宋_GBK" w:hint="eastAsia"/>
          <w:b/>
          <w:bCs/>
          <w:sz w:val="32"/>
          <w:szCs w:val="32"/>
        </w:rPr>
        <w:t>严肃党内政治生活，已于</w:t>
      </w:r>
      <w:r w:rsidR="00A609DD">
        <w:rPr>
          <w:rFonts w:ascii="方正仿宋_GBK" w:eastAsia="方正仿宋_GBK" w:hAnsi="方正仿宋_GBK" w:cs="方正仿宋_GBK"/>
          <w:b/>
          <w:bCs/>
          <w:sz w:val="32"/>
          <w:szCs w:val="32"/>
        </w:rPr>
        <w:t>1</w:t>
      </w:r>
      <w:r w:rsidR="00A609DD">
        <w:rPr>
          <w:rFonts w:ascii="方正仿宋_GBK" w:eastAsia="方正仿宋_GBK" w:hAnsi="方正仿宋_GBK" w:cs="方正仿宋_GBK" w:hint="eastAsia"/>
          <w:b/>
          <w:bCs/>
          <w:sz w:val="32"/>
          <w:szCs w:val="32"/>
        </w:rPr>
        <w:t>月2</w:t>
      </w:r>
      <w:r w:rsidR="00A609DD">
        <w:rPr>
          <w:rFonts w:ascii="方正仿宋_GBK" w:eastAsia="方正仿宋_GBK" w:hAnsi="方正仿宋_GBK" w:cs="方正仿宋_GBK"/>
          <w:b/>
          <w:bCs/>
          <w:sz w:val="32"/>
          <w:szCs w:val="32"/>
        </w:rPr>
        <w:t>5</w:t>
      </w:r>
      <w:r w:rsidR="00A609DD">
        <w:rPr>
          <w:rFonts w:ascii="方正仿宋_GBK" w:eastAsia="方正仿宋_GBK" w:hAnsi="方正仿宋_GBK" w:cs="方正仿宋_GBK" w:hint="eastAsia"/>
          <w:b/>
          <w:bCs/>
          <w:sz w:val="32"/>
          <w:szCs w:val="32"/>
        </w:rPr>
        <w:t>日对各党组织发放工作提示，再次强调要将每年第一个工作日作为</w:t>
      </w:r>
      <w:r w:rsidR="00175A4D">
        <w:rPr>
          <w:rFonts w:ascii="方正仿宋_GBK" w:eastAsia="方正仿宋_GBK" w:hAnsi="方正仿宋_GBK" w:cs="方正仿宋_GBK" w:hint="eastAsia"/>
          <w:b/>
          <w:bCs/>
          <w:sz w:val="32"/>
          <w:szCs w:val="32"/>
        </w:rPr>
        <w:t>《中国共产党章程》</w:t>
      </w:r>
      <w:r w:rsidR="00A609DD">
        <w:rPr>
          <w:rFonts w:ascii="方正仿宋_GBK" w:eastAsia="方正仿宋_GBK" w:hAnsi="方正仿宋_GBK" w:cs="方正仿宋_GBK" w:hint="eastAsia"/>
          <w:b/>
          <w:bCs/>
          <w:sz w:val="32"/>
          <w:szCs w:val="32"/>
        </w:rPr>
        <w:t>学习日，对于未开展专题学习的党支部需要及时补课。督促各党支部严格落实“三会一课”制度，计划每半年抽查一次社区、教育、卫生等领域“三会一课”档案材料</w:t>
      </w:r>
      <w:r w:rsidR="00A609DD">
        <w:rPr>
          <w:rFonts w:ascii="方正仿宋_GBK" w:eastAsia="方正仿宋_GBK" w:hAnsi="仿宋_GB2312" w:cs="仿宋_GB2312" w:hint="eastAsia"/>
          <w:b/>
          <w:sz w:val="32"/>
          <w:szCs w:val="32"/>
        </w:rPr>
        <w:t>。原定于3月初开展的集中抽查工作因疫情原因暂时取消，待疫情情况平稳后立即落实此项工作。</w:t>
      </w:r>
      <w:r>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hint="eastAsia"/>
          <w:b/>
          <w:bCs/>
          <w:sz w:val="32"/>
          <w:szCs w:val="32"/>
        </w:rPr>
        <w:t>已撤销社区学院两名党员2020年度民主评议优秀等次。泰达街工委及各下属单位党组织</w:t>
      </w:r>
      <w:r w:rsidR="00A609DD">
        <w:rPr>
          <w:rFonts w:ascii="方正仿宋_GBK" w:eastAsia="方正仿宋_GBK" w:hint="eastAsia"/>
          <w:b/>
          <w:bCs/>
          <w:sz w:val="32"/>
          <w:szCs w:val="32"/>
        </w:rPr>
        <w:t>严肃党内政治生活，坚持组织生活会制度、民主评议制度等，</w:t>
      </w:r>
      <w:r w:rsidR="00A609DD">
        <w:rPr>
          <w:rFonts w:ascii="方正仿宋_GBK" w:eastAsia="方正仿宋_GBK" w:hAnsi="方正仿宋_GBK" w:cs="方正仿宋_GBK" w:hint="eastAsia"/>
          <w:b/>
          <w:bCs/>
          <w:sz w:val="32"/>
          <w:szCs w:val="32"/>
        </w:rPr>
        <w:t>严格程序把关，根据党员现实表现情况，客观公正地对每名党员提出评定意见</w:t>
      </w:r>
      <w:r w:rsidR="00A609DD">
        <w:rPr>
          <w:rFonts w:ascii="方正仿宋_GBK" w:eastAsia="方正仿宋_GBK" w:hAnsi="仿宋_GB2312" w:cs="仿宋_GB2312" w:hint="eastAsia"/>
          <w:b/>
          <w:sz w:val="32"/>
          <w:szCs w:val="32"/>
        </w:rPr>
        <w:t>。</w:t>
      </w:r>
    </w:p>
    <w:p w:rsidR="00024B23" w:rsidRDefault="008A05AC" w:rsidP="008A05AC">
      <w:pPr>
        <w:spacing w:line="600" w:lineRule="exact"/>
        <w:ind w:firstLineChars="200" w:firstLine="640"/>
        <w:rPr>
          <w:rFonts w:ascii="方正仿宋_GBK" w:eastAsia="方正仿宋_GBK" w:hAnsi="方正仿宋_GBK" w:cs="方正仿宋_GBK"/>
          <w:b/>
          <w:bCs/>
          <w:sz w:val="32"/>
          <w:szCs w:val="32"/>
        </w:rPr>
      </w:pPr>
      <w:r>
        <w:rPr>
          <w:rFonts w:ascii="方正仿宋_GBK" w:eastAsia="方正仿宋_GBK" w:hint="eastAsia"/>
          <w:b/>
          <w:bCs/>
          <w:sz w:val="32"/>
          <w:szCs w:val="32"/>
        </w:rPr>
        <w:t>（3）针对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不按规定标准</w:t>
      </w:r>
      <w:r w:rsidR="00175A4D">
        <w:rPr>
          <w:rFonts w:ascii="方正仿宋_GBK" w:eastAsia="方正仿宋_GBK" w:hAnsi="方正仿宋_GBK" w:cs="方正仿宋_GBK" w:hint="eastAsia"/>
          <w:b/>
          <w:bCs/>
          <w:sz w:val="32"/>
          <w:szCs w:val="32"/>
        </w:rPr>
        <w:t>交纳党费</w:t>
      </w:r>
      <w:r w:rsidR="00A609DD">
        <w:rPr>
          <w:rFonts w:ascii="方正仿宋_GBK" w:eastAsia="方正仿宋_GBK" w:hint="eastAsia"/>
          <w:b/>
          <w:bCs/>
          <w:sz w:val="32"/>
          <w:szCs w:val="32"/>
        </w:rPr>
        <w:t>”问题</w:t>
      </w:r>
      <w:r w:rsidR="00A609DD" w:rsidRPr="008A05AC">
        <w:rPr>
          <w:rFonts w:ascii="方正仿宋_GBK" w:eastAsia="方正仿宋_GBK" w:hAnsi="方正仿宋_GBK" w:cs="方正仿宋_GBK" w:hint="eastAsia"/>
          <w:b/>
          <w:bCs/>
          <w:sz w:val="32"/>
          <w:szCs w:val="32"/>
        </w:rPr>
        <w:t>，进行了以下整改：一是</w:t>
      </w:r>
      <w:r w:rsidR="00A609DD">
        <w:rPr>
          <w:rFonts w:ascii="方正仿宋_GBK" w:eastAsia="方正仿宋_GBK" w:hAnsi="方正仿宋_GBK" w:cs="方正仿宋_GBK" w:hint="eastAsia"/>
          <w:b/>
          <w:bCs/>
          <w:sz w:val="32"/>
          <w:szCs w:val="32"/>
        </w:rPr>
        <w:t>按要求重新核算机关在编人员党费；</w:t>
      </w:r>
      <w:r w:rsidR="00A609DD" w:rsidRPr="008A05AC">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hint="eastAsia"/>
          <w:b/>
          <w:bCs/>
          <w:sz w:val="32"/>
          <w:szCs w:val="32"/>
        </w:rPr>
        <w:t>机关所有党员在第四季度补齐2021年第一季度到第三季度少缴党费；</w:t>
      </w:r>
      <w:r w:rsidR="00A609DD" w:rsidRPr="008A05AC">
        <w:rPr>
          <w:rFonts w:ascii="方正仿宋_GBK" w:eastAsia="方正仿宋_GBK" w:hAnsi="方正仿宋_GBK" w:cs="方正仿宋_GBK" w:hint="eastAsia"/>
          <w:b/>
          <w:bCs/>
          <w:sz w:val="32"/>
          <w:szCs w:val="32"/>
        </w:rPr>
        <w:t>三是</w:t>
      </w:r>
      <w:r w:rsidR="00A609DD">
        <w:rPr>
          <w:rFonts w:ascii="方正仿宋_GBK" w:eastAsia="方正仿宋_GBK" w:hAnsi="方正仿宋_GBK" w:cs="方正仿宋_GBK" w:hint="eastAsia"/>
          <w:b/>
          <w:bCs/>
          <w:sz w:val="32"/>
          <w:szCs w:val="32"/>
        </w:rPr>
        <w:t>第四季度足额</w:t>
      </w:r>
      <w:r w:rsidR="00175A4D">
        <w:rPr>
          <w:rFonts w:ascii="方正仿宋_GBK" w:eastAsia="方正仿宋_GBK" w:hAnsi="方正仿宋_GBK" w:cs="方正仿宋_GBK" w:hint="eastAsia"/>
          <w:b/>
          <w:bCs/>
          <w:sz w:val="32"/>
          <w:szCs w:val="32"/>
        </w:rPr>
        <w:t>交纳党费</w:t>
      </w:r>
      <w:r w:rsidR="00A609DD">
        <w:rPr>
          <w:rFonts w:ascii="方正仿宋_GBK" w:eastAsia="方正仿宋_GBK" w:hAnsi="方正仿宋_GBK" w:cs="方正仿宋_GBK" w:hint="eastAsia"/>
          <w:b/>
          <w:bCs/>
          <w:sz w:val="32"/>
          <w:szCs w:val="32"/>
        </w:rPr>
        <w:t>。</w:t>
      </w:r>
    </w:p>
    <w:p w:rsidR="008A05AC" w:rsidRPr="008A05AC" w:rsidRDefault="008A05AC" w:rsidP="008A05AC">
      <w:pPr>
        <w:spacing w:line="580" w:lineRule="exact"/>
        <w:ind w:firstLine="645"/>
        <w:rPr>
          <w:rFonts w:ascii="方正楷体_GBK" w:eastAsia="方正楷体_GBK" w:hAnsi="仿宋_GB2312" w:cs="仿宋_GB2312"/>
          <w:b/>
          <w:sz w:val="32"/>
          <w:szCs w:val="32"/>
        </w:rPr>
      </w:pPr>
      <w:r w:rsidRPr="00041639">
        <w:rPr>
          <w:rFonts w:ascii="方正仿宋_GBK" w:eastAsia="方正仿宋_GBK"/>
          <w:b/>
          <w:bCs/>
          <w:sz w:val="32"/>
          <w:szCs w:val="32"/>
        </w:rPr>
        <w:t>3</w:t>
      </w:r>
      <w:r w:rsidRPr="00041639">
        <w:rPr>
          <w:rFonts w:ascii="方正仿宋_GBK" w:eastAsia="方正仿宋_GBK" w:hint="eastAsia"/>
          <w:b/>
          <w:bCs/>
          <w:sz w:val="32"/>
          <w:szCs w:val="32"/>
        </w:rPr>
        <w:t>. 在“</w:t>
      </w:r>
      <w:r w:rsidRPr="00041639">
        <w:rPr>
          <w:rFonts w:ascii="方正仿宋_GBK" w:eastAsia="方正仿宋_GBK" w:hAnsi="方正仿宋_GBK" w:cs="方正仿宋_GBK" w:hint="eastAsia"/>
          <w:b/>
          <w:bCs/>
          <w:sz w:val="32"/>
          <w:szCs w:val="32"/>
        </w:rPr>
        <w:t>选人用人不规范，干部队伍建设存在薄弱环节</w:t>
      </w:r>
      <w:r w:rsidRPr="00041639">
        <w:rPr>
          <w:rFonts w:ascii="方正仿宋_GBK" w:eastAsia="方正仿宋_GBK" w:hint="eastAsia"/>
          <w:b/>
          <w:bCs/>
          <w:sz w:val="32"/>
          <w:szCs w:val="32"/>
        </w:rPr>
        <w:t>”方面</w:t>
      </w:r>
      <w:r w:rsidR="00285568">
        <w:rPr>
          <w:rFonts w:ascii="方正仿宋_GBK" w:eastAsia="方正仿宋_GBK" w:hint="eastAsia"/>
          <w:b/>
          <w:bCs/>
          <w:sz w:val="32"/>
          <w:szCs w:val="32"/>
        </w:rPr>
        <w:t>。</w:t>
      </w:r>
    </w:p>
    <w:p w:rsidR="00024B23" w:rsidRPr="008A05AC" w:rsidRDefault="008A05AC" w:rsidP="008A05AC">
      <w:pPr>
        <w:spacing w:line="600" w:lineRule="exact"/>
        <w:ind w:firstLineChars="200" w:firstLine="640"/>
        <w:rPr>
          <w:rFonts w:ascii="方正仿宋_GBK" w:eastAsia="方正仿宋_GBK" w:hAnsi="方正仿宋_GBK" w:cs="方正仿宋_GBK"/>
          <w:b/>
          <w:bCs/>
          <w:sz w:val="32"/>
          <w:szCs w:val="32"/>
        </w:rPr>
      </w:pPr>
      <w:r>
        <w:rPr>
          <w:rFonts w:ascii="方正仿宋_GBK" w:eastAsia="方正仿宋_GBK" w:hint="eastAsia"/>
          <w:b/>
          <w:bCs/>
          <w:sz w:val="32"/>
          <w:szCs w:val="32"/>
        </w:rPr>
        <w:t>（</w:t>
      </w:r>
      <w:r>
        <w:rPr>
          <w:rFonts w:ascii="方正仿宋_GBK" w:eastAsia="方正仿宋_GBK"/>
          <w:b/>
          <w:bCs/>
          <w:sz w:val="32"/>
          <w:szCs w:val="32"/>
        </w:rPr>
        <w:t>1</w:t>
      </w:r>
      <w:r>
        <w:rPr>
          <w:rFonts w:ascii="方正仿宋_GBK" w:eastAsia="方正仿宋_GBK" w:hint="eastAsia"/>
          <w:b/>
          <w:bCs/>
          <w:sz w:val="32"/>
          <w:szCs w:val="32"/>
        </w:rPr>
        <w:t>）</w:t>
      </w:r>
      <w:r>
        <w:rPr>
          <w:rFonts w:ascii="方正仿宋_GBK" w:eastAsia="方正仿宋_GBK" w:hAnsi="方正仿宋_GBK" w:cs="方正仿宋_GBK" w:hint="eastAsia"/>
          <w:b/>
          <w:bCs/>
          <w:sz w:val="32"/>
          <w:szCs w:val="32"/>
        </w:rPr>
        <w:t>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干部队伍建设统筹不够</w:t>
      </w:r>
      <w:r w:rsidR="00A609DD">
        <w:rPr>
          <w:rFonts w:ascii="方正仿宋_GBK" w:eastAsia="方正仿宋_GBK" w:hint="eastAsia"/>
          <w:b/>
          <w:bCs/>
          <w:sz w:val="32"/>
          <w:szCs w:val="32"/>
        </w:rPr>
        <w:t>”问题</w:t>
      </w:r>
      <w:r>
        <w:rPr>
          <w:rFonts w:ascii="方正仿宋_GBK" w:eastAsia="方正仿宋_GBK" w:hAnsi="方正仿宋_GBK" w:cs="方正仿宋_GBK" w:hint="eastAsia"/>
          <w:b/>
          <w:bCs/>
          <w:sz w:val="32"/>
          <w:szCs w:val="32"/>
        </w:rPr>
        <w:t>，</w:t>
      </w:r>
      <w:r w:rsidR="00A609DD">
        <w:rPr>
          <w:rFonts w:ascii="方正仿宋_GBK" w:eastAsia="方正仿宋_GBK" w:hint="eastAsia"/>
          <w:b/>
          <w:bCs/>
          <w:sz w:val="32"/>
          <w:szCs w:val="32"/>
        </w:rPr>
        <w:t>进行了以下整</w:t>
      </w:r>
      <w:r w:rsidR="00A609DD">
        <w:rPr>
          <w:rFonts w:ascii="方正仿宋_GBK" w:eastAsia="方正仿宋_GBK" w:hint="eastAsia"/>
          <w:b/>
          <w:bCs/>
          <w:sz w:val="32"/>
          <w:szCs w:val="32"/>
        </w:rPr>
        <w:lastRenderedPageBreak/>
        <w:t>改：</w:t>
      </w:r>
      <w:r w:rsidR="00A609DD">
        <w:rPr>
          <w:rFonts w:ascii="方正仿宋_GBK" w:eastAsia="方正仿宋_GBK" w:hAnsi="方正仿宋_GBK" w:cs="方正仿宋_GBK" w:hint="eastAsia"/>
          <w:b/>
          <w:bCs/>
          <w:sz w:val="32"/>
          <w:szCs w:val="32"/>
        </w:rPr>
        <w:t>深化落实泰达街教育系统“两支队伍”建设工程，加强管理队伍建设，结合国家、天津市关于教育、卫生领域领导干的配备要求，结合泰达街实际，已完成各社区单位领导班子班子成员缺口的重新梳理，并形成《泰达街道关于“两集团、一中心”领导班子职数调整的请示》，加快改善事业单位长期配置不齐的问题</w:t>
      </w:r>
      <w:r w:rsidR="00A609DD">
        <w:rPr>
          <w:rFonts w:ascii="方正仿宋_GBK" w:eastAsia="方正仿宋_GBK" w:hAnsi="仿宋_GB2312" w:cs="仿宋_GB2312" w:hint="eastAsia"/>
          <w:b/>
          <w:sz w:val="32"/>
          <w:szCs w:val="32"/>
        </w:rPr>
        <w:t>。</w:t>
      </w:r>
    </w:p>
    <w:p w:rsidR="00024B23" w:rsidRPr="008A05AC" w:rsidRDefault="008A05AC" w:rsidP="008A05AC">
      <w:pPr>
        <w:spacing w:line="600" w:lineRule="exact"/>
        <w:ind w:firstLineChars="200" w:firstLine="640"/>
        <w:rPr>
          <w:rFonts w:ascii="方正仿宋_GBK" w:eastAsia="方正仿宋_GBK" w:hAnsi="方正仿宋_GBK" w:cs="方正仿宋_GBK"/>
          <w:b/>
          <w:bCs/>
          <w:sz w:val="32"/>
          <w:szCs w:val="32"/>
        </w:rPr>
      </w:pPr>
      <w:r>
        <w:rPr>
          <w:rFonts w:ascii="方正仿宋_GBK" w:eastAsia="方正仿宋_GBK" w:hint="eastAsia"/>
          <w:b/>
          <w:bCs/>
          <w:sz w:val="32"/>
          <w:szCs w:val="32"/>
        </w:rPr>
        <w:t>（2）针对</w:t>
      </w:r>
      <w:r w:rsidR="00A609DD">
        <w:rPr>
          <w:rFonts w:ascii="方正楷体_GBK" w:eastAsia="方正楷体_GBK" w:hAnsi="仿宋_GB2312" w:cs="仿宋_GB2312" w:hint="eastAsia"/>
          <w:b/>
          <w:sz w:val="32"/>
          <w:szCs w:val="32"/>
        </w:rPr>
        <w:t>“</w:t>
      </w:r>
      <w:r w:rsidR="00A609DD">
        <w:rPr>
          <w:rFonts w:ascii="方正仿宋_GBK" w:eastAsia="方正仿宋_GBK" w:hAnsi="方正仿宋_GBK" w:cs="方正仿宋_GBK" w:hint="eastAsia"/>
          <w:b/>
          <w:bCs/>
          <w:sz w:val="32"/>
          <w:szCs w:val="32"/>
        </w:rPr>
        <w:t>选任支部书记不合规</w:t>
      </w:r>
      <w:r w:rsidR="00A609DD">
        <w:rPr>
          <w:rFonts w:ascii="方正仿宋_GBK" w:eastAsia="方正仿宋_GBK" w:hint="eastAsia"/>
          <w:b/>
          <w:bCs/>
          <w:sz w:val="32"/>
          <w:szCs w:val="32"/>
        </w:rPr>
        <w:t>”问题，进行了以下整改：</w:t>
      </w:r>
      <w:r w:rsidR="00A609DD">
        <w:rPr>
          <w:rFonts w:ascii="方正仿宋_GBK" w:eastAsia="方正仿宋_GBK" w:hAnsi="方正仿宋_GBK" w:cs="方正仿宋_GBK" w:hint="eastAsia"/>
          <w:b/>
          <w:bCs/>
          <w:sz w:val="32"/>
          <w:szCs w:val="32"/>
        </w:rPr>
        <w:t>已任命教育促进中心主要负责同志担任党支部书记，已完成支部委员增补工作，强化党建引领，将党建工作与业务工作有效结合，</w:t>
      </w:r>
      <w:r w:rsidR="00A609DD">
        <w:rPr>
          <w:rFonts w:ascii="方正仿宋_GBK" w:eastAsia="方正仿宋_GBK" w:hAnsi="方正仿宋_GBK" w:cs="方正仿宋_GBK"/>
          <w:b/>
          <w:bCs/>
          <w:sz w:val="32"/>
          <w:szCs w:val="32"/>
        </w:rPr>
        <w:t>做到一同谋划、一同部署、一同落实</w:t>
      </w:r>
      <w:r w:rsidR="00A609DD">
        <w:rPr>
          <w:rFonts w:ascii="方正仿宋_GBK" w:eastAsia="方正仿宋_GBK" w:hAnsi="仿宋_GB2312" w:cs="仿宋_GB2312" w:hint="eastAsia"/>
          <w:b/>
          <w:sz w:val="32"/>
          <w:szCs w:val="32"/>
        </w:rPr>
        <w:t>。</w:t>
      </w:r>
    </w:p>
    <w:p w:rsidR="00024B23" w:rsidRPr="008A05AC" w:rsidRDefault="008A05AC" w:rsidP="008A05AC">
      <w:pPr>
        <w:spacing w:line="600" w:lineRule="exact"/>
        <w:ind w:firstLine="645"/>
        <w:rPr>
          <w:rFonts w:ascii="方正仿宋_GBK" w:eastAsia="方正仿宋_GBK" w:hAnsi="方正仿宋_GBK" w:cs="方正仿宋_GBK"/>
          <w:b/>
          <w:bCs/>
          <w:sz w:val="32"/>
          <w:szCs w:val="32"/>
        </w:rPr>
      </w:pPr>
      <w:r w:rsidRPr="008A05AC">
        <w:rPr>
          <w:rFonts w:ascii="方正仿宋_GBK" w:eastAsia="方正仿宋_GBK" w:hAnsi="方正仿宋_GBK" w:cs="方正仿宋_GBK" w:hint="eastAsia"/>
          <w:b/>
          <w:bCs/>
          <w:sz w:val="32"/>
          <w:szCs w:val="32"/>
        </w:rPr>
        <w:t>（3）针对</w:t>
      </w:r>
      <w:r w:rsidR="00A609DD" w:rsidRPr="008A05AC">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hint="eastAsia"/>
          <w:b/>
          <w:bCs/>
          <w:sz w:val="32"/>
          <w:szCs w:val="32"/>
        </w:rPr>
        <w:t>未按规定执行干部回避制度</w:t>
      </w:r>
      <w:r w:rsidR="00A609DD" w:rsidRPr="008A05AC">
        <w:rPr>
          <w:rFonts w:ascii="方正仿宋_GBK" w:eastAsia="方正仿宋_GBK" w:hAnsi="方正仿宋_GBK" w:cs="方正仿宋_GBK" w:hint="eastAsia"/>
          <w:b/>
          <w:bCs/>
          <w:sz w:val="32"/>
          <w:szCs w:val="32"/>
        </w:rPr>
        <w:t>”问题</w:t>
      </w:r>
      <w:r w:rsidRPr="008A05AC">
        <w:rPr>
          <w:rFonts w:ascii="方正仿宋_GBK" w:eastAsia="方正仿宋_GBK" w:hAnsi="方正仿宋_GBK" w:cs="方正仿宋_GBK" w:hint="eastAsia"/>
          <w:b/>
          <w:bCs/>
          <w:sz w:val="32"/>
          <w:szCs w:val="32"/>
        </w:rPr>
        <w:t>，</w:t>
      </w:r>
      <w:r w:rsidR="00A609DD" w:rsidRPr="008A05AC">
        <w:rPr>
          <w:rFonts w:ascii="方正仿宋_GBK" w:eastAsia="方正仿宋_GBK" w:hAnsi="方正仿宋_GBK" w:cs="方正仿宋_GBK" w:hint="eastAsia"/>
          <w:b/>
          <w:bCs/>
          <w:sz w:val="32"/>
          <w:szCs w:val="32"/>
        </w:rPr>
        <w:t>进行了以下整改：一是</w:t>
      </w:r>
      <w:r w:rsidR="00A609DD">
        <w:rPr>
          <w:rFonts w:ascii="方正仿宋_GBK" w:eastAsia="方正仿宋_GBK" w:hAnsi="方正仿宋_GBK" w:cs="方正仿宋_GBK" w:hint="eastAsia"/>
          <w:b/>
          <w:bCs/>
          <w:sz w:val="32"/>
          <w:szCs w:val="32"/>
        </w:rPr>
        <w:t>坚决守住干部成长“警戒线”，精准把握管好关键人、管到关键处、管住关键事、管在关键时，制定《泰达街工委家访工作方案》，对本单位机关内设机构（含执法大队）正副职、所属事业单位和社区主要负责人开展家访，深入干部家中宣传政策、了解情况、深入谈心谈话、听取意见建议；</w:t>
      </w:r>
      <w:r w:rsidR="00A609DD" w:rsidRPr="008A05AC">
        <w:rPr>
          <w:rFonts w:ascii="方正仿宋_GBK" w:eastAsia="方正仿宋_GBK" w:hAnsi="方正仿宋_GBK" w:cs="方正仿宋_GBK" w:hint="eastAsia"/>
          <w:b/>
          <w:bCs/>
          <w:sz w:val="32"/>
          <w:szCs w:val="32"/>
        </w:rPr>
        <w:t>二是</w:t>
      </w:r>
      <w:r w:rsidR="00A609DD">
        <w:rPr>
          <w:rFonts w:ascii="方正仿宋_GBK" w:eastAsia="方正仿宋_GBK" w:hAnsi="方正仿宋_GBK" w:cs="方正仿宋_GBK" w:hint="eastAsia"/>
          <w:b/>
          <w:bCs/>
          <w:sz w:val="32"/>
          <w:szCs w:val="32"/>
        </w:rPr>
        <w:t>组织党员干部认真学习《关于任职回避相关规定》，已将</w:t>
      </w:r>
      <w:r>
        <w:rPr>
          <w:rFonts w:ascii="方正仿宋_GBK" w:eastAsia="方正仿宋_GBK" w:hAnsi="方正仿宋_GBK" w:cs="方正仿宋_GBK" w:hint="eastAsia"/>
          <w:b/>
          <w:bCs/>
          <w:sz w:val="32"/>
          <w:szCs w:val="32"/>
        </w:rPr>
        <w:t>涉及</w:t>
      </w:r>
      <w:r w:rsidR="00285568">
        <w:rPr>
          <w:rFonts w:ascii="方正仿宋_GBK" w:eastAsia="方正仿宋_GBK" w:hAnsi="方正仿宋_GBK" w:cs="方正仿宋_GBK" w:hint="eastAsia"/>
          <w:b/>
          <w:bCs/>
          <w:sz w:val="32"/>
          <w:szCs w:val="32"/>
        </w:rPr>
        <w:t>回避政策的干部</w:t>
      </w:r>
      <w:r w:rsidR="00A609DD">
        <w:rPr>
          <w:rFonts w:ascii="方正仿宋_GBK" w:eastAsia="方正仿宋_GBK" w:hAnsi="方正仿宋_GBK" w:cs="方正仿宋_GBK" w:hint="eastAsia"/>
          <w:b/>
          <w:bCs/>
          <w:sz w:val="32"/>
          <w:szCs w:val="32"/>
        </w:rPr>
        <w:t>工作岗位</w:t>
      </w:r>
      <w:r w:rsidR="00285568">
        <w:rPr>
          <w:rFonts w:ascii="方正仿宋_GBK" w:eastAsia="方正仿宋_GBK" w:hAnsi="方正仿宋_GBK" w:cs="方正仿宋_GBK" w:hint="eastAsia"/>
          <w:b/>
          <w:bCs/>
          <w:sz w:val="32"/>
          <w:szCs w:val="32"/>
        </w:rPr>
        <w:t>分别</w:t>
      </w:r>
      <w:r w:rsidR="00A609DD">
        <w:rPr>
          <w:rFonts w:ascii="方正仿宋_GBK" w:eastAsia="方正仿宋_GBK" w:hAnsi="方正仿宋_GBK" w:cs="方正仿宋_GBK" w:hint="eastAsia"/>
          <w:b/>
          <w:bCs/>
          <w:sz w:val="32"/>
          <w:szCs w:val="32"/>
        </w:rPr>
        <w:t>从综合执法大队调整到泰达社区学院</w:t>
      </w:r>
      <w:r w:rsidR="00285568">
        <w:rPr>
          <w:rFonts w:ascii="方正仿宋_GBK" w:eastAsia="方正仿宋_GBK" w:hAnsi="方正仿宋_GBK" w:cs="方正仿宋_GBK" w:hint="eastAsia"/>
          <w:b/>
          <w:bCs/>
          <w:sz w:val="32"/>
          <w:szCs w:val="32"/>
        </w:rPr>
        <w:t>、</w:t>
      </w:r>
      <w:r w:rsidR="00A609DD">
        <w:rPr>
          <w:rFonts w:ascii="方正仿宋_GBK" w:eastAsia="方正仿宋_GBK" w:hAnsi="方正仿宋_GBK" w:cs="方正仿宋_GBK" w:hint="eastAsia"/>
          <w:b/>
          <w:bCs/>
          <w:sz w:val="32"/>
          <w:szCs w:val="32"/>
        </w:rPr>
        <w:t>开发区教促中心，薪酬待遇保持雇员标准不变，以上两名同志已于</w:t>
      </w:r>
      <w:r w:rsidR="00A609DD">
        <w:rPr>
          <w:rFonts w:ascii="方正仿宋_GBK" w:eastAsia="方正仿宋_GBK" w:hAnsi="方正仿宋_GBK" w:cs="方正仿宋_GBK"/>
          <w:b/>
          <w:bCs/>
          <w:sz w:val="32"/>
          <w:szCs w:val="32"/>
        </w:rPr>
        <w:t>2021年9月底前完成工作交接和岗位调整等相关工作。</w:t>
      </w:r>
      <w:r w:rsidR="00A609DD">
        <w:rPr>
          <w:rFonts w:ascii="方正仿宋_GBK" w:eastAsia="方正仿宋_GBK" w:hAnsi="方正仿宋_GBK" w:cs="方正仿宋_GBK" w:hint="eastAsia"/>
          <w:b/>
          <w:bCs/>
          <w:sz w:val="32"/>
          <w:szCs w:val="32"/>
        </w:rPr>
        <w:t>自查清理领导干部超职数配备、“裸官”“吃空饷”、不实举报、调动带上家乡工程队等专项整治问题，建立《处级干部配偶、子女经商办企业</w:t>
      </w:r>
      <w:r w:rsidR="00A609DD">
        <w:rPr>
          <w:rFonts w:ascii="方正仿宋_GBK" w:eastAsia="方正仿宋_GBK" w:hAnsi="方正仿宋_GBK" w:cs="方正仿宋_GBK" w:hint="eastAsia"/>
          <w:b/>
          <w:bCs/>
          <w:sz w:val="32"/>
          <w:szCs w:val="32"/>
        </w:rPr>
        <w:lastRenderedPageBreak/>
        <w:t>统计台账》《泰达街处级干部企事业单位、社团兼职情况统计表》《</w:t>
      </w:r>
      <w:r w:rsidR="00A609DD">
        <w:rPr>
          <w:rFonts w:ascii="方正仿宋_GBK" w:eastAsia="方正仿宋_GBK" w:hAnsi="方正仿宋_GBK" w:cs="方正仿宋_GBK"/>
          <w:b/>
          <w:bCs/>
          <w:sz w:val="32"/>
          <w:szCs w:val="32"/>
        </w:rPr>
        <w:t>2021年度泰达街领导干部在社会团体兼职管理台账》《领导干部亲属在同一地区、同一单位（同一系统）工作情况统计表》</w:t>
      </w:r>
      <w:r w:rsidR="00A609DD">
        <w:rPr>
          <w:rFonts w:ascii="方正仿宋_GBK" w:eastAsia="方正仿宋_GBK" w:hAnsi="方正仿宋_GBK" w:cs="方正仿宋_GBK" w:hint="eastAsia"/>
          <w:b/>
          <w:bCs/>
          <w:sz w:val="32"/>
          <w:szCs w:val="32"/>
        </w:rPr>
        <w:t>。</w:t>
      </w:r>
    </w:p>
    <w:p w:rsidR="00024B23" w:rsidRDefault="00A609DD">
      <w:pPr>
        <w:tabs>
          <w:tab w:val="left" w:pos="8040"/>
        </w:tabs>
        <w:spacing w:line="600" w:lineRule="exact"/>
        <w:ind w:firstLineChars="197" w:firstLine="654"/>
        <w:rPr>
          <w:rFonts w:ascii="方正黑体_GBK" w:eastAsia="方正黑体_GBK"/>
          <w:b/>
          <w:spacing w:val="6"/>
          <w:sz w:val="32"/>
          <w:szCs w:val="32"/>
        </w:rPr>
      </w:pPr>
      <w:r>
        <w:rPr>
          <w:rFonts w:ascii="方正黑体_GBK" w:eastAsia="方正黑体_GBK" w:hint="eastAsia"/>
          <w:b/>
          <w:spacing w:val="6"/>
          <w:sz w:val="32"/>
          <w:szCs w:val="32"/>
        </w:rPr>
        <w:t>三、存在的主要问题和进一步巩固深化整改成果的措施与计划安排</w:t>
      </w:r>
    </w:p>
    <w:p w:rsidR="00024B23" w:rsidRDefault="00A609DD">
      <w:pPr>
        <w:tabs>
          <w:tab w:val="left" w:pos="8040"/>
        </w:tabs>
        <w:spacing w:line="600" w:lineRule="exact"/>
        <w:ind w:firstLineChars="197" w:firstLine="654"/>
        <w:rPr>
          <w:rFonts w:ascii="方正楷体_GBK" w:eastAsia="方正楷体_GBK"/>
          <w:b/>
          <w:spacing w:val="6"/>
          <w:sz w:val="32"/>
          <w:szCs w:val="32"/>
        </w:rPr>
      </w:pPr>
      <w:r>
        <w:rPr>
          <w:rFonts w:ascii="方正楷体_GBK" w:eastAsia="方正楷体_GBK" w:hint="eastAsia"/>
          <w:b/>
          <w:spacing w:val="6"/>
          <w:sz w:val="32"/>
          <w:szCs w:val="32"/>
        </w:rPr>
        <w:t>（一）存在的主要问题</w:t>
      </w:r>
    </w:p>
    <w:p w:rsidR="00024B23" w:rsidRDefault="00A609DD">
      <w:pPr>
        <w:tabs>
          <w:tab w:val="left" w:pos="8040"/>
        </w:tabs>
        <w:spacing w:line="600" w:lineRule="exact"/>
        <w:ind w:firstLineChars="197" w:firstLine="630"/>
        <w:rPr>
          <w:rFonts w:ascii="方正仿宋_GBK" w:eastAsia="方正仿宋_GBK"/>
          <w:b/>
          <w:spacing w:val="8"/>
          <w:sz w:val="32"/>
          <w:szCs w:val="32"/>
        </w:rPr>
      </w:pPr>
      <w:r>
        <w:rPr>
          <w:rFonts w:ascii="方正仿宋_GBK" w:eastAsia="方正仿宋_GBK" w:hint="eastAsia"/>
          <w:b/>
          <w:bCs/>
          <w:sz w:val="32"/>
          <w:szCs w:val="32"/>
        </w:rPr>
        <w:t>一是未按照预定计划及时整改。比如</w:t>
      </w:r>
      <w:r>
        <w:rPr>
          <w:rFonts w:ascii="方正仿宋_GBK" w:eastAsia="方正仿宋_GBK" w:hint="eastAsia"/>
          <w:b/>
          <w:spacing w:val="8"/>
          <w:sz w:val="32"/>
          <w:szCs w:val="32"/>
        </w:rPr>
        <w:t>原定于2</w:t>
      </w:r>
      <w:r>
        <w:rPr>
          <w:rFonts w:ascii="方正仿宋_GBK" w:eastAsia="方正仿宋_GBK"/>
          <w:b/>
          <w:spacing w:val="8"/>
          <w:sz w:val="32"/>
          <w:szCs w:val="32"/>
        </w:rPr>
        <w:t>022</w:t>
      </w:r>
      <w:r>
        <w:rPr>
          <w:rFonts w:ascii="方正仿宋_GBK" w:eastAsia="方正仿宋_GBK" w:hint="eastAsia"/>
          <w:b/>
          <w:spacing w:val="8"/>
          <w:sz w:val="32"/>
          <w:szCs w:val="32"/>
        </w:rPr>
        <w:t>年1月</w:t>
      </w:r>
      <w:r>
        <w:rPr>
          <w:rFonts w:ascii="方正仿宋_GBK" w:eastAsia="方正仿宋_GBK" w:hAnsi="方正仿宋_GBK" w:cs="方正仿宋_GBK"/>
          <w:b/>
          <w:bCs/>
          <w:sz w:val="32"/>
          <w:szCs w:val="32"/>
        </w:rPr>
        <w:t>组织工委扩大会议，结合缔造美丽“滨城”核心区域建设、打造“三个先行示范区”要求开展集中学习研讨</w:t>
      </w:r>
      <w:r>
        <w:rPr>
          <w:rFonts w:ascii="方正仿宋_GBK" w:eastAsia="方正仿宋_GBK" w:hint="eastAsia"/>
          <w:b/>
          <w:spacing w:val="8"/>
          <w:sz w:val="32"/>
          <w:szCs w:val="32"/>
        </w:rPr>
        <w:t>，尚未组织集中学习研讨。主要是受2</w:t>
      </w:r>
      <w:r>
        <w:rPr>
          <w:rFonts w:ascii="方正仿宋_GBK" w:eastAsia="方正仿宋_GBK"/>
          <w:b/>
          <w:spacing w:val="8"/>
          <w:sz w:val="32"/>
          <w:szCs w:val="32"/>
        </w:rPr>
        <w:t>022</w:t>
      </w:r>
      <w:r>
        <w:rPr>
          <w:rFonts w:ascii="方正仿宋_GBK" w:eastAsia="方正仿宋_GBK" w:hint="eastAsia"/>
          <w:b/>
          <w:spacing w:val="8"/>
          <w:sz w:val="32"/>
          <w:szCs w:val="32"/>
        </w:rPr>
        <w:t>年1月8日开始天津本地疫情影响，全体工作人员投入疫情防控和核酸筛查工作，导致未按时组织开展。同时也反映出重视程度还不够，没有在整改开始阶段及时组织。泰达街工委已于2</w:t>
      </w:r>
      <w:r>
        <w:rPr>
          <w:rFonts w:ascii="方正仿宋_GBK" w:eastAsia="方正仿宋_GBK"/>
          <w:b/>
          <w:spacing w:val="8"/>
          <w:sz w:val="32"/>
          <w:szCs w:val="32"/>
        </w:rPr>
        <w:t>022</w:t>
      </w:r>
      <w:r>
        <w:rPr>
          <w:rFonts w:ascii="方正仿宋_GBK" w:eastAsia="方正仿宋_GBK" w:hint="eastAsia"/>
          <w:b/>
          <w:spacing w:val="8"/>
          <w:sz w:val="32"/>
          <w:szCs w:val="32"/>
        </w:rPr>
        <w:t>年2月底前组织集中学习研讨，坚决整改到位。</w:t>
      </w:r>
    </w:p>
    <w:p w:rsidR="00024B23" w:rsidRDefault="00A609DD">
      <w:pPr>
        <w:tabs>
          <w:tab w:val="left" w:pos="8040"/>
        </w:tabs>
        <w:spacing w:line="600" w:lineRule="exact"/>
        <w:ind w:firstLineChars="197" w:firstLine="662"/>
        <w:rPr>
          <w:rFonts w:ascii="方正仿宋_GBK" w:eastAsia="方正仿宋_GBK"/>
          <w:b/>
          <w:bCs/>
          <w:sz w:val="32"/>
          <w:szCs w:val="32"/>
        </w:rPr>
      </w:pPr>
      <w:r>
        <w:rPr>
          <w:rFonts w:ascii="方正仿宋_GBK" w:eastAsia="方正仿宋_GBK" w:hint="eastAsia"/>
          <w:b/>
          <w:spacing w:val="8"/>
          <w:sz w:val="32"/>
          <w:szCs w:val="32"/>
        </w:rPr>
        <w:t>二是整改推动进度不够。诸如社区卫生服务中心建设、名医名院引进、学校建设、老旧小区改造、高层消防改造等进度稍缓。主要原因是涉及人员招聘、财政资金和工程项目等事宜，泰达街均须与经开区沟通协调，经开区同意后方可进行。受财政资金紧张等影响，虽各方大力支持，但进展缓慢。接下来，泰达街将持续与经开区协调，尽最大努力争取支持，深入推进整改落实工作。</w:t>
      </w:r>
    </w:p>
    <w:p w:rsidR="00024B23" w:rsidRDefault="00A609DD">
      <w:pPr>
        <w:tabs>
          <w:tab w:val="left" w:pos="8040"/>
        </w:tabs>
        <w:spacing w:line="600" w:lineRule="exact"/>
        <w:ind w:firstLineChars="197" w:firstLine="654"/>
        <w:rPr>
          <w:rFonts w:ascii="方正楷体_GBK" w:eastAsia="方正楷体_GBK"/>
          <w:b/>
          <w:spacing w:val="6"/>
          <w:sz w:val="32"/>
          <w:szCs w:val="32"/>
        </w:rPr>
      </w:pPr>
      <w:r>
        <w:rPr>
          <w:rFonts w:ascii="方正楷体_GBK" w:eastAsia="方正楷体_GBK" w:hint="eastAsia"/>
          <w:b/>
          <w:spacing w:val="6"/>
          <w:sz w:val="32"/>
          <w:szCs w:val="32"/>
        </w:rPr>
        <w:lastRenderedPageBreak/>
        <w:t>（二）进一步巩固深化整改成果的措施与计划安排</w:t>
      </w:r>
    </w:p>
    <w:p w:rsidR="00024B23" w:rsidRDefault="00A609DD">
      <w:pPr>
        <w:tabs>
          <w:tab w:val="left" w:pos="8040"/>
        </w:tabs>
        <w:spacing w:line="600" w:lineRule="exact"/>
        <w:ind w:firstLineChars="197" w:firstLine="654"/>
        <w:rPr>
          <w:rFonts w:ascii="方正仿宋_GBK" w:eastAsia="方正仿宋_GBK"/>
          <w:b/>
          <w:spacing w:val="6"/>
          <w:sz w:val="32"/>
          <w:szCs w:val="32"/>
        </w:rPr>
      </w:pPr>
      <w:r>
        <w:rPr>
          <w:rFonts w:ascii="方正仿宋_GBK" w:eastAsia="方正仿宋_GBK" w:hint="eastAsia"/>
          <w:b/>
          <w:spacing w:val="6"/>
          <w:sz w:val="32"/>
          <w:szCs w:val="32"/>
        </w:rPr>
        <w:t>1</w:t>
      </w:r>
      <w:r>
        <w:rPr>
          <w:rFonts w:ascii="方正仿宋_GBK" w:eastAsia="方正仿宋_GBK"/>
          <w:b/>
          <w:spacing w:val="6"/>
          <w:sz w:val="32"/>
          <w:szCs w:val="32"/>
        </w:rPr>
        <w:t>.</w:t>
      </w:r>
      <w:r>
        <w:rPr>
          <w:rFonts w:ascii="方正仿宋_GBK" w:eastAsia="方正仿宋_GBK" w:hint="eastAsia"/>
          <w:b/>
          <w:spacing w:val="6"/>
          <w:sz w:val="32"/>
          <w:szCs w:val="32"/>
        </w:rPr>
        <w:t>持续推动巡察深度整改的总体安排</w:t>
      </w:r>
    </w:p>
    <w:p w:rsidR="00024B23" w:rsidRDefault="00A609DD">
      <w:pPr>
        <w:tabs>
          <w:tab w:val="left" w:pos="8040"/>
        </w:tabs>
        <w:spacing w:line="600" w:lineRule="exact"/>
        <w:ind w:firstLineChars="197" w:firstLine="654"/>
        <w:rPr>
          <w:rFonts w:ascii="方正仿宋_GBK" w:eastAsia="方正仿宋_GBK"/>
          <w:b/>
          <w:spacing w:val="6"/>
          <w:sz w:val="32"/>
          <w:szCs w:val="32"/>
        </w:rPr>
      </w:pPr>
      <w:r>
        <w:rPr>
          <w:rFonts w:ascii="方正仿宋_GBK" w:eastAsia="方正仿宋_GBK" w:hint="eastAsia"/>
          <w:b/>
          <w:spacing w:val="6"/>
          <w:sz w:val="32"/>
          <w:szCs w:val="32"/>
        </w:rPr>
        <w:t>严格按照“二个阶段”整改和“三级递进”整改要求，落实工委主要负责同志第一责任人责任，持续推进基本完成和未完成整改事项的整改攻坚行动，推动整改事项稳步、有序、见成效。在2</w:t>
      </w:r>
      <w:r>
        <w:rPr>
          <w:rFonts w:ascii="方正仿宋_GBK" w:eastAsia="方正仿宋_GBK"/>
          <w:b/>
          <w:spacing w:val="6"/>
          <w:sz w:val="32"/>
          <w:szCs w:val="32"/>
        </w:rPr>
        <w:t>022</w:t>
      </w:r>
      <w:r>
        <w:rPr>
          <w:rFonts w:ascii="方正仿宋_GBK" w:eastAsia="方正仿宋_GBK" w:hint="eastAsia"/>
          <w:b/>
          <w:spacing w:val="6"/>
          <w:sz w:val="32"/>
          <w:szCs w:val="32"/>
        </w:rPr>
        <w:t>年第一季度完成非建设项目的整改任务和建设项目的前期准备工作；在2</w:t>
      </w:r>
      <w:r>
        <w:rPr>
          <w:rFonts w:ascii="方正仿宋_GBK" w:eastAsia="方正仿宋_GBK"/>
          <w:b/>
          <w:spacing w:val="6"/>
          <w:sz w:val="32"/>
          <w:szCs w:val="32"/>
        </w:rPr>
        <w:t>022</w:t>
      </w:r>
      <w:r>
        <w:rPr>
          <w:rFonts w:ascii="方正仿宋_GBK" w:eastAsia="方正仿宋_GBK" w:hint="eastAsia"/>
          <w:b/>
          <w:spacing w:val="6"/>
          <w:sz w:val="32"/>
          <w:szCs w:val="32"/>
        </w:rPr>
        <w:t>年度第二季度完成建设类项目的启动工作。</w:t>
      </w:r>
    </w:p>
    <w:p w:rsidR="00024B23" w:rsidRDefault="00A609DD">
      <w:pPr>
        <w:tabs>
          <w:tab w:val="left" w:pos="8040"/>
        </w:tabs>
        <w:spacing w:line="600" w:lineRule="exact"/>
        <w:ind w:firstLineChars="197" w:firstLine="654"/>
        <w:rPr>
          <w:rFonts w:ascii="方正仿宋_GBK" w:eastAsia="方正仿宋_GBK"/>
          <w:b/>
          <w:spacing w:val="6"/>
          <w:sz w:val="32"/>
          <w:szCs w:val="32"/>
        </w:rPr>
      </w:pPr>
      <w:r>
        <w:rPr>
          <w:rFonts w:ascii="方正仿宋_GBK" w:eastAsia="方正仿宋_GBK" w:hint="eastAsia"/>
          <w:b/>
          <w:spacing w:val="6"/>
          <w:sz w:val="32"/>
          <w:szCs w:val="32"/>
        </w:rPr>
        <w:t>2</w:t>
      </w:r>
      <w:r>
        <w:rPr>
          <w:rFonts w:ascii="方正仿宋_GBK" w:eastAsia="方正仿宋_GBK"/>
          <w:b/>
          <w:spacing w:val="6"/>
          <w:sz w:val="32"/>
          <w:szCs w:val="32"/>
        </w:rPr>
        <w:t>.</w:t>
      </w:r>
      <w:r>
        <w:rPr>
          <w:rFonts w:ascii="方正仿宋_GBK" w:eastAsia="方正仿宋_GBK" w:hint="eastAsia"/>
          <w:b/>
          <w:spacing w:val="6"/>
          <w:sz w:val="32"/>
          <w:szCs w:val="32"/>
        </w:rPr>
        <w:t>推动本</w:t>
      </w:r>
      <w:r>
        <w:rPr>
          <w:rFonts w:ascii="方正仿宋_GBK" w:eastAsia="方正仿宋_GBK"/>
          <w:b/>
          <w:spacing w:val="6"/>
          <w:sz w:val="32"/>
          <w:szCs w:val="32"/>
        </w:rPr>
        <w:t>单位</w:t>
      </w:r>
      <w:r>
        <w:rPr>
          <w:rFonts w:ascii="方正仿宋_GBK" w:eastAsia="方正仿宋_GBK" w:hint="eastAsia"/>
          <w:b/>
          <w:spacing w:val="6"/>
          <w:sz w:val="32"/>
          <w:szCs w:val="32"/>
        </w:rPr>
        <w:t>高质量发展的计划打算</w:t>
      </w:r>
    </w:p>
    <w:p w:rsidR="00024B23" w:rsidRDefault="00A609DD">
      <w:pPr>
        <w:tabs>
          <w:tab w:val="left" w:pos="8040"/>
        </w:tabs>
        <w:spacing w:line="600" w:lineRule="exact"/>
        <w:ind w:firstLineChars="197" w:firstLine="654"/>
        <w:rPr>
          <w:rFonts w:ascii="方正仿宋_GBK" w:eastAsia="方正仿宋_GBK"/>
          <w:b/>
          <w:spacing w:val="6"/>
          <w:sz w:val="32"/>
          <w:szCs w:val="32"/>
        </w:rPr>
      </w:pPr>
      <w:r>
        <w:rPr>
          <w:rFonts w:ascii="方正仿宋_GBK" w:eastAsia="方正仿宋_GBK" w:hint="eastAsia"/>
          <w:b/>
          <w:spacing w:val="6"/>
          <w:sz w:val="32"/>
          <w:szCs w:val="32"/>
        </w:rPr>
        <w:t>以巡察整改落实工作为契机，紧紧围绕美丽“滨城”建设目标，立足新发展阶段，贯彻落实新发展理念，结合新区深入实施“五大战略”、全力推进“四大工程”要求，坚持党建引领共同缔造，打造美丽“滨城”、幸福泰达，打造韧性之城、和谐之城、幸福之城。</w:t>
      </w:r>
    </w:p>
    <w:p w:rsidR="00024B23" w:rsidRDefault="00A609DD">
      <w:pPr>
        <w:tabs>
          <w:tab w:val="left" w:pos="8040"/>
        </w:tabs>
        <w:spacing w:line="600" w:lineRule="exact"/>
        <w:ind w:firstLineChars="197" w:firstLine="654"/>
        <w:rPr>
          <w:rFonts w:ascii="方正仿宋_GBK" w:eastAsia="方正仿宋_GBK"/>
          <w:b/>
          <w:spacing w:val="6"/>
          <w:sz w:val="32"/>
          <w:szCs w:val="32"/>
        </w:rPr>
      </w:pPr>
      <w:r>
        <w:rPr>
          <w:rFonts w:ascii="方正仿宋_GBK" w:eastAsia="方正仿宋_GBK" w:hint="eastAsia"/>
          <w:b/>
          <w:spacing w:val="6"/>
          <w:sz w:val="32"/>
          <w:szCs w:val="32"/>
        </w:rPr>
        <w:t>一是打造美丽“滨城”三个先行示范区。分别是提升具有卓越品牌价值的公共服务事业发展高地，打造一流营商环境先行示范区；强化社区综合治理，打造极具幸福感、归属感的高品质社区先行示范区；创新应用智能化手段，完善区域智慧化精细治理先行示范区。通过上述三个先行示范区建设，推进美丽“滨城”、幸福泰达指标体系落地，打造“最佳城市环境”。</w:t>
      </w:r>
    </w:p>
    <w:p w:rsidR="00024B23" w:rsidRDefault="00A609DD">
      <w:pPr>
        <w:tabs>
          <w:tab w:val="left" w:pos="8040"/>
        </w:tabs>
        <w:spacing w:line="600" w:lineRule="exact"/>
        <w:ind w:firstLineChars="197" w:firstLine="654"/>
        <w:rPr>
          <w:rFonts w:ascii="方正仿宋_GBK" w:eastAsia="方正仿宋_GBK"/>
          <w:b/>
          <w:spacing w:val="6"/>
          <w:sz w:val="32"/>
          <w:szCs w:val="32"/>
        </w:rPr>
      </w:pPr>
      <w:r>
        <w:rPr>
          <w:rFonts w:ascii="方正仿宋_GBK" w:eastAsia="方正仿宋_GBK" w:hint="eastAsia"/>
          <w:b/>
          <w:spacing w:val="6"/>
          <w:sz w:val="32"/>
          <w:szCs w:val="32"/>
        </w:rPr>
        <w:t>二是落实新区关于加快街镇经济发展工作会议精神，同经</w:t>
      </w:r>
      <w:r>
        <w:rPr>
          <w:rFonts w:ascii="方正仿宋_GBK" w:eastAsia="方正仿宋_GBK" w:hint="eastAsia"/>
          <w:b/>
          <w:spacing w:val="6"/>
          <w:sz w:val="32"/>
          <w:szCs w:val="32"/>
        </w:rPr>
        <w:lastRenderedPageBreak/>
        <w:t>开区和周边兄弟街镇协同打造经济社会事业共生共荣高质量发展的“滨城样板”。实施居住体验、生活体验城市更新“两个工程”，运用产业联动促招商、资源协同促招商、打造一流营商环境促招商的招商引资“三个方法”，建设文旅产业发展集群、大健康产业发展集群、教育产业发展集群、城市服务业发展集群等产业发展“四个集群”，以“一二三四”总体发展思路助推核心区高质量发展。</w:t>
      </w:r>
    </w:p>
    <w:p w:rsidR="00024B23" w:rsidRDefault="00A609DD">
      <w:pPr>
        <w:spacing w:line="600" w:lineRule="exact"/>
        <w:ind w:firstLine="690"/>
        <w:rPr>
          <w:rFonts w:ascii="方正仿宋_GBK" w:eastAsia="方正仿宋_GBK"/>
          <w:b/>
          <w:color w:val="000000" w:themeColor="text1"/>
          <w:spacing w:val="6"/>
          <w:sz w:val="32"/>
          <w:szCs w:val="32"/>
        </w:rPr>
      </w:pPr>
      <w:r>
        <w:rPr>
          <w:rFonts w:ascii="方正仿宋_GBK" w:eastAsia="方正仿宋_GBK" w:hint="eastAsia"/>
          <w:b/>
          <w:spacing w:val="6"/>
          <w:sz w:val="32"/>
          <w:szCs w:val="32"/>
        </w:rPr>
        <w:t>欢迎党员、干部、群众对巡察集中整改情况进行监督。如</w:t>
      </w:r>
      <w:r>
        <w:rPr>
          <w:rFonts w:ascii="方正仿宋_GBK" w:eastAsia="方正仿宋_GBK" w:hint="eastAsia"/>
          <w:b/>
          <w:color w:val="000000" w:themeColor="text1"/>
          <w:spacing w:val="6"/>
          <w:sz w:val="32"/>
          <w:szCs w:val="32"/>
        </w:rPr>
        <w:t>有意见建议，请及时向泰达街工委反映。联系电话：2</w:t>
      </w:r>
      <w:r>
        <w:rPr>
          <w:rFonts w:ascii="方正仿宋_GBK" w:eastAsia="方正仿宋_GBK"/>
          <w:b/>
          <w:color w:val="000000" w:themeColor="text1"/>
          <w:spacing w:val="6"/>
          <w:sz w:val="32"/>
          <w:szCs w:val="32"/>
        </w:rPr>
        <w:t>5203878</w:t>
      </w:r>
      <w:r>
        <w:rPr>
          <w:rFonts w:ascii="方正仿宋_GBK" w:eastAsia="方正仿宋_GBK" w:hint="eastAsia"/>
          <w:b/>
          <w:color w:val="000000" w:themeColor="text1"/>
          <w:spacing w:val="6"/>
          <w:sz w:val="32"/>
          <w:szCs w:val="32"/>
        </w:rPr>
        <w:t>；电子信箱：</w:t>
      </w:r>
      <w:r>
        <w:rPr>
          <w:rFonts w:ascii="方正仿宋_GBK" w:eastAsia="方正仿宋_GBK"/>
          <w:b/>
          <w:color w:val="000000" w:themeColor="text1"/>
          <w:spacing w:val="6"/>
          <w:sz w:val="32"/>
          <w:szCs w:val="32"/>
        </w:rPr>
        <w:t>tdj02@tjbh.gov.cn</w:t>
      </w:r>
      <w:r>
        <w:rPr>
          <w:rFonts w:ascii="方正仿宋_GBK" w:eastAsia="方正仿宋_GBK" w:hint="eastAsia"/>
          <w:b/>
          <w:color w:val="000000" w:themeColor="text1"/>
          <w:spacing w:val="6"/>
          <w:sz w:val="32"/>
          <w:szCs w:val="32"/>
        </w:rPr>
        <w:t>。</w:t>
      </w:r>
    </w:p>
    <w:p w:rsidR="00024B23" w:rsidRDefault="00024B23">
      <w:pPr>
        <w:spacing w:line="600" w:lineRule="exact"/>
        <w:ind w:firstLine="690"/>
        <w:rPr>
          <w:rFonts w:ascii="方正仿宋_GBK" w:eastAsia="方正仿宋_GBK"/>
          <w:b/>
          <w:color w:val="FF0000"/>
          <w:spacing w:val="6"/>
          <w:sz w:val="32"/>
          <w:szCs w:val="32"/>
        </w:rPr>
      </w:pPr>
    </w:p>
    <w:p w:rsidR="00024B23" w:rsidRDefault="00024B23">
      <w:pPr>
        <w:spacing w:line="600" w:lineRule="exact"/>
        <w:ind w:firstLine="690"/>
        <w:rPr>
          <w:rFonts w:ascii="方正仿宋_GBK" w:eastAsia="方正仿宋_GBK"/>
          <w:b/>
          <w:color w:val="FF0000"/>
          <w:spacing w:val="6"/>
          <w:sz w:val="32"/>
          <w:szCs w:val="32"/>
        </w:rPr>
      </w:pPr>
    </w:p>
    <w:p w:rsidR="006A20FB" w:rsidRDefault="006A20FB">
      <w:pPr>
        <w:spacing w:line="600" w:lineRule="exact"/>
        <w:ind w:firstLine="690"/>
        <w:rPr>
          <w:rFonts w:ascii="方正仿宋_GBK" w:eastAsia="方正仿宋_GBK"/>
          <w:b/>
          <w:color w:val="FF0000"/>
          <w:spacing w:val="6"/>
          <w:sz w:val="32"/>
          <w:szCs w:val="32"/>
        </w:rPr>
      </w:pPr>
    </w:p>
    <w:p w:rsidR="00024B23" w:rsidRDefault="00A609DD">
      <w:pPr>
        <w:spacing w:line="600" w:lineRule="exact"/>
        <w:jc w:val="right"/>
        <w:rPr>
          <w:rFonts w:ascii="方正仿宋_GBK" w:eastAsia="方正仿宋_GBK" w:hAnsi="黑体"/>
          <w:b/>
          <w:kern w:val="6"/>
          <w:sz w:val="32"/>
          <w:szCs w:val="32"/>
        </w:rPr>
      </w:pPr>
      <w:r>
        <w:rPr>
          <w:rFonts w:ascii="方正仿宋_GBK" w:eastAsia="方正仿宋_GBK" w:hAnsi="黑体" w:hint="eastAsia"/>
          <w:b/>
          <w:kern w:val="6"/>
          <w:sz w:val="32"/>
          <w:szCs w:val="32"/>
        </w:rPr>
        <w:t>中共天津市滨海新区委员会泰达街道工作委员会</w:t>
      </w:r>
    </w:p>
    <w:p w:rsidR="00024B23" w:rsidRDefault="00A609DD">
      <w:pPr>
        <w:spacing w:line="600" w:lineRule="exact"/>
        <w:ind w:firstLineChars="1707" w:firstLine="5462"/>
        <w:jc w:val="right"/>
        <w:rPr>
          <w:rFonts w:ascii="方正仿宋_GBK" w:eastAsia="方正仿宋_GBK"/>
          <w:b/>
          <w:sz w:val="32"/>
          <w:szCs w:val="32"/>
        </w:rPr>
      </w:pPr>
      <w:r>
        <w:rPr>
          <w:rFonts w:ascii="方正仿宋_GBK" w:eastAsia="方正仿宋_GBK" w:hAnsi="Times New Roman" w:hint="eastAsia"/>
          <w:b/>
          <w:sz w:val="32"/>
          <w:szCs w:val="32"/>
        </w:rPr>
        <w:t>2022</w:t>
      </w:r>
      <w:r>
        <w:rPr>
          <w:rFonts w:ascii="方正仿宋_GBK" w:eastAsia="方正仿宋_GBK" w:hint="eastAsia"/>
          <w:b/>
          <w:sz w:val="32"/>
          <w:szCs w:val="32"/>
        </w:rPr>
        <w:t>年</w:t>
      </w:r>
      <w:r w:rsidR="006A20FB">
        <w:rPr>
          <w:rFonts w:ascii="方正仿宋_GBK" w:eastAsia="方正仿宋_GBK" w:hAnsi="Times New Roman"/>
          <w:b/>
          <w:sz w:val="32"/>
          <w:szCs w:val="32"/>
        </w:rPr>
        <w:t>6</w:t>
      </w:r>
      <w:r>
        <w:rPr>
          <w:rFonts w:ascii="方正仿宋_GBK" w:eastAsia="方正仿宋_GBK" w:hint="eastAsia"/>
          <w:b/>
          <w:sz w:val="32"/>
          <w:szCs w:val="32"/>
        </w:rPr>
        <w:t>月</w:t>
      </w:r>
      <w:r w:rsidR="006A20FB">
        <w:rPr>
          <w:rFonts w:ascii="方正仿宋_GBK" w:eastAsia="方正仿宋_GBK"/>
          <w:b/>
          <w:sz w:val="32"/>
          <w:szCs w:val="32"/>
        </w:rPr>
        <w:t>29</w:t>
      </w:r>
      <w:r>
        <w:rPr>
          <w:rFonts w:ascii="方正仿宋_GBK" w:eastAsia="方正仿宋_GBK" w:hint="eastAsia"/>
          <w:b/>
          <w:sz w:val="32"/>
          <w:szCs w:val="32"/>
        </w:rPr>
        <w:t>日</w:t>
      </w:r>
    </w:p>
    <w:sectPr w:rsidR="00024B23" w:rsidSect="00E76838">
      <w:footerReference w:type="default" r:id="rId7"/>
      <w:pgSz w:w="11906" w:h="16838"/>
      <w:pgMar w:top="2155" w:right="1531"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196" w:rsidRDefault="004C7196">
      <w:r>
        <w:separator/>
      </w:r>
    </w:p>
  </w:endnote>
  <w:endnote w:type="continuationSeparator" w:id="1">
    <w:p w:rsidR="004C7196" w:rsidRDefault="004C719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文星仿宋">
    <w:altName w:val="微软雅黑"/>
    <w:charset w:val="86"/>
    <w:family w:val="auto"/>
    <w:pitch w:val="default"/>
    <w:sig w:usb0="00000000" w:usb1="0000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050830"/>
      <w:docPartObj>
        <w:docPartGallery w:val="AutoText"/>
      </w:docPartObj>
    </w:sdtPr>
    <w:sdtEndPr>
      <w:rPr>
        <w:rFonts w:ascii="Times New Roman" w:hAnsi="Times New Roman" w:cs="Times New Roman"/>
        <w:sz w:val="28"/>
        <w:szCs w:val="28"/>
      </w:rPr>
    </w:sdtEndPr>
    <w:sdtContent>
      <w:p w:rsidR="00024B23" w:rsidRDefault="00A609DD">
        <w:pPr>
          <w:pStyle w:val="a6"/>
          <w:jc w:val="center"/>
          <w:rPr>
            <w:rFonts w:ascii="Times New Roman" w:hAnsi="Times New Roman" w:cs="Times New Roman"/>
            <w:sz w:val="28"/>
            <w:szCs w:val="28"/>
          </w:rPr>
        </w:pPr>
        <w:r>
          <w:rPr>
            <w:rFonts w:ascii="Times New Roman" w:hAnsi="Times New Roman" w:cs="Times New Roman"/>
            <w:sz w:val="28"/>
            <w:szCs w:val="28"/>
          </w:rPr>
          <w:t>-</w:t>
        </w:r>
        <w:r w:rsidR="00ED4016">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ED4016">
          <w:rPr>
            <w:rFonts w:ascii="Times New Roman" w:hAnsi="Times New Roman" w:cs="Times New Roman"/>
            <w:sz w:val="28"/>
            <w:szCs w:val="28"/>
          </w:rPr>
          <w:fldChar w:fldCharType="separate"/>
        </w:r>
        <w:r w:rsidR="00223EF4" w:rsidRPr="00223EF4">
          <w:rPr>
            <w:rFonts w:ascii="Times New Roman" w:hAnsi="Times New Roman" w:cs="Times New Roman"/>
            <w:noProof/>
            <w:sz w:val="28"/>
            <w:szCs w:val="28"/>
            <w:lang w:val="zh-CN"/>
          </w:rPr>
          <w:t>14</w:t>
        </w:r>
        <w:r w:rsidR="00ED4016">
          <w:rPr>
            <w:rFonts w:ascii="Times New Roman" w:hAnsi="Times New Roman" w:cs="Times New Roman"/>
            <w:sz w:val="28"/>
            <w:szCs w:val="28"/>
          </w:rPr>
          <w:fldChar w:fldCharType="end"/>
        </w:r>
        <w:r>
          <w:rPr>
            <w:rFonts w:ascii="Times New Roman" w:hAnsi="Times New Roman" w:cs="Times New Roman"/>
            <w:sz w:val="28"/>
            <w:szCs w:val="28"/>
          </w:rPr>
          <w:t>-</w:t>
        </w:r>
      </w:p>
    </w:sdtContent>
  </w:sdt>
  <w:p w:rsidR="00024B23" w:rsidRDefault="00024B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196" w:rsidRDefault="004C7196">
      <w:r>
        <w:separator/>
      </w:r>
    </w:p>
  </w:footnote>
  <w:footnote w:type="continuationSeparator" w:id="1">
    <w:p w:rsidR="004C7196" w:rsidRDefault="004C7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82C97F"/>
    <w:multiLevelType w:val="singleLevel"/>
    <w:tmpl w:val="FF82C97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2309"/>
    <w:rsid w:val="FC5B2C6A"/>
    <w:rsid w:val="0002306D"/>
    <w:rsid w:val="00024B23"/>
    <w:rsid w:val="00025561"/>
    <w:rsid w:val="0004040B"/>
    <w:rsid w:val="000631AF"/>
    <w:rsid w:val="000744A7"/>
    <w:rsid w:val="000958A2"/>
    <w:rsid w:val="000E77C3"/>
    <w:rsid w:val="00175A4D"/>
    <w:rsid w:val="001827C3"/>
    <w:rsid w:val="001C7FE8"/>
    <w:rsid w:val="001D23C1"/>
    <w:rsid w:val="00223EF4"/>
    <w:rsid w:val="00285568"/>
    <w:rsid w:val="00286CE4"/>
    <w:rsid w:val="002902CC"/>
    <w:rsid w:val="002F2BDF"/>
    <w:rsid w:val="00381146"/>
    <w:rsid w:val="003B3A5C"/>
    <w:rsid w:val="003F2025"/>
    <w:rsid w:val="00412D52"/>
    <w:rsid w:val="00421D2D"/>
    <w:rsid w:val="0042774F"/>
    <w:rsid w:val="00471FDC"/>
    <w:rsid w:val="004C7196"/>
    <w:rsid w:val="004E47D7"/>
    <w:rsid w:val="005470A7"/>
    <w:rsid w:val="00562D71"/>
    <w:rsid w:val="005C73FE"/>
    <w:rsid w:val="005F602A"/>
    <w:rsid w:val="006A20FB"/>
    <w:rsid w:val="00705C6B"/>
    <w:rsid w:val="007178A4"/>
    <w:rsid w:val="0076620E"/>
    <w:rsid w:val="00785BEA"/>
    <w:rsid w:val="007A2309"/>
    <w:rsid w:val="007C3BA6"/>
    <w:rsid w:val="008553D1"/>
    <w:rsid w:val="00890D5D"/>
    <w:rsid w:val="008A05AC"/>
    <w:rsid w:val="008E3049"/>
    <w:rsid w:val="0090290E"/>
    <w:rsid w:val="00911F03"/>
    <w:rsid w:val="009262D8"/>
    <w:rsid w:val="009563F0"/>
    <w:rsid w:val="009E2394"/>
    <w:rsid w:val="00A20E4E"/>
    <w:rsid w:val="00A477DC"/>
    <w:rsid w:val="00A609DD"/>
    <w:rsid w:val="00A81798"/>
    <w:rsid w:val="00AC41CB"/>
    <w:rsid w:val="00AE3778"/>
    <w:rsid w:val="00B14361"/>
    <w:rsid w:val="00B92B6B"/>
    <w:rsid w:val="00C14EEF"/>
    <w:rsid w:val="00C913D3"/>
    <w:rsid w:val="00E35264"/>
    <w:rsid w:val="00E76838"/>
    <w:rsid w:val="00E87DA2"/>
    <w:rsid w:val="00EC2052"/>
    <w:rsid w:val="00EC651E"/>
    <w:rsid w:val="00ED4016"/>
    <w:rsid w:val="00EF1259"/>
    <w:rsid w:val="00F110F0"/>
    <w:rsid w:val="00F622AD"/>
    <w:rsid w:val="00F84AF6"/>
    <w:rsid w:val="00FA759A"/>
    <w:rsid w:val="00FB6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E76838"/>
    <w:pPr>
      <w:jc w:val="left"/>
    </w:pPr>
  </w:style>
  <w:style w:type="paragraph" w:styleId="a4">
    <w:name w:val="Body Text"/>
    <w:basedOn w:val="a"/>
    <w:link w:val="Char"/>
    <w:qFormat/>
    <w:rsid w:val="00E76838"/>
    <w:rPr>
      <w:rFonts w:ascii="Times New Roman" w:eastAsia="文星仿宋" w:hAnsi="Times New Roman" w:cs="Times New Roman"/>
      <w:sz w:val="32"/>
      <w:szCs w:val="24"/>
    </w:rPr>
  </w:style>
  <w:style w:type="paragraph" w:styleId="a5">
    <w:name w:val="Balloon Text"/>
    <w:basedOn w:val="a"/>
    <w:link w:val="Char0"/>
    <w:uiPriority w:val="99"/>
    <w:semiHidden/>
    <w:unhideWhenUsed/>
    <w:qFormat/>
    <w:rsid w:val="00E76838"/>
    <w:rPr>
      <w:sz w:val="18"/>
      <w:szCs w:val="18"/>
    </w:rPr>
  </w:style>
  <w:style w:type="paragraph" w:styleId="a6">
    <w:name w:val="footer"/>
    <w:basedOn w:val="a"/>
    <w:link w:val="Char1"/>
    <w:uiPriority w:val="99"/>
    <w:unhideWhenUsed/>
    <w:qFormat/>
    <w:rsid w:val="00E76838"/>
    <w:pPr>
      <w:tabs>
        <w:tab w:val="center" w:pos="4153"/>
        <w:tab w:val="right" w:pos="8306"/>
      </w:tabs>
      <w:snapToGrid w:val="0"/>
      <w:jc w:val="left"/>
    </w:pPr>
    <w:rPr>
      <w:sz w:val="18"/>
      <w:szCs w:val="18"/>
    </w:rPr>
  </w:style>
  <w:style w:type="paragraph" w:styleId="a7">
    <w:name w:val="header"/>
    <w:basedOn w:val="a"/>
    <w:link w:val="Char2"/>
    <w:unhideWhenUsed/>
    <w:qFormat/>
    <w:rsid w:val="00E7683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76838"/>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E76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E76838"/>
  </w:style>
  <w:style w:type="paragraph" w:styleId="ab">
    <w:name w:val="List Paragraph"/>
    <w:basedOn w:val="a"/>
    <w:uiPriority w:val="34"/>
    <w:qFormat/>
    <w:rsid w:val="00E76838"/>
    <w:pPr>
      <w:ind w:firstLineChars="200" w:firstLine="420"/>
    </w:pPr>
  </w:style>
  <w:style w:type="character" w:customStyle="1" w:styleId="Char2">
    <w:name w:val="页眉 Char"/>
    <w:basedOn w:val="a0"/>
    <w:link w:val="a7"/>
    <w:qFormat/>
    <w:rsid w:val="00E76838"/>
    <w:rPr>
      <w:sz w:val="18"/>
      <w:szCs w:val="18"/>
    </w:rPr>
  </w:style>
  <w:style w:type="character" w:customStyle="1" w:styleId="Char1">
    <w:name w:val="页脚 Char"/>
    <w:basedOn w:val="a0"/>
    <w:link w:val="a6"/>
    <w:uiPriority w:val="99"/>
    <w:qFormat/>
    <w:rsid w:val="00E76838"/>
    <w:rPr>
      <w:sz w:val="18"/>
      <w:szCs w:val="18"/>
    </w:rPr>
  </w:style>
  <w:style w:type="character" w:customStyle="1" w:styleId="Char">
    <w:name w:val="正文文本 Char"/>
    <w:basedOn w:val="a0"/>
    <w:link w:val="a4"/>
    <w:qFormat/>
    <w:rsid w:val="00E76838"/>
    <w:rPr>
      <w:rFonts w:ascii="Times New Roman" w:eastAsia="文星仿宋" w:hAnsi="Times New Roman" w:cs="Times New Roman"/>
      <w:sz w:val="32"/>
      <w:szCs w:val="24"/>
    </w:rPr>
  </w:style>
  <w:style w:type="character" w:customStyle="1" w:styleId="Char0">
    <w:name w:val="批注框文本 Char"/>
    <w:basedOn w:val="a0"/>
    <w:link w:val="a5"/>
    <w:uiPriority w:val="99"/>
    <w:semiHidden/>
    <w:qFormat/>
    <w:rsid w:val="00E76838"/>
    <w:rPr>
      <w:sz w:val="18"/>
      <w:szCs w:val="18"/>
    </w:rPr>
  </w:style>
  <w:style w:type="character" w:styleId="ac">
    <w:name w:val="annotation reference"/>
    <w:basedOn w:val="a0"/>
    <w:uiPriority w:val="99"/>
    <w:semiHidden/>
    <w:unhideWhenUsed/>
    <w:rsid w:val="00E76838"/>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2286</Words>
  <Characters>13034</Characters>
  <Application>Microsoft Office Word</Application>
  <DocSecurity>0</DocSecurity>
  <Lines>108</Lines>
  <Paragraphs>30</Paragraphs>
  <ScaleCrop>false</ScaleCrop>
  <Company/>
  <LinksUpToDate>false</LinksUpToDate>
  <CharactersWithSpaces>15290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lijinhua</dc:creator>
  <cp:lastModifiedBy>Windows 用户</cp:lastModifiedBy>
  <cp:revision>5</cp:revision>
  <dcterms:created xsi:type="dcterms:W3CDTF">2022-07-05T09:41:00Z</dcterms:created>
  <dcterms:modified xsi:type="dcterms:W3CDTF">2022-08-29T07:00:00Z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