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8D" w:rsidRPr="00EC498D" w:rsidRDefault="00EC498D" w:rsidP="00EC498D">
      <w:pPr>
        <w:adjustRightInd w:val="0"/>
        <w:spacing w:line="600" w:lineRule="exact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</w:p>
    <w:p w:rsidR="00EC498D" w:rsidRPr="00EC498D" w:rsidRDefault="00951270" w:rsidP="00EC498D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寨上街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部门201</w:t>
      </w:r>
      <w:r w:rsidR="00BB0767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9</w:t>
      </w:r>
      <w:r w:rsidR="00EC498D"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EC498D" w:rsidRPr="00EC498D" w:rsidRDefault="00EC498D" w:rsidP="00EC498D">
      <w:pPr>
        <w:adjustRightInd w:val="0"/>
        <w:spacing w:line="600" w:lineRule="exact"/>
        <w:jc w:val="center"/>
        <w:textAlignment w:val="baseline"/>
        <w:rPr>
          <w:rFonts w:ascii="楷体_GB2312" w:eastAsia="楷体_GB2312" w:hAnsi="Times New Roman" w:cs="Times New Roman"/>
          <w:kern w:val="0"/>
          <w:sz w:val="36"/>
          <w:szCs w:val="36"/>
        </w:rPr>
      </w:pPr>
    </w:p>
    <w:p w:rsidR="00EC498D" w:rsidRPr="00EC498D" w:rsidRDefault="00EC498D" w:rsidP="00EC498D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EC498D" w:rsidRPr="00EC498D" w:rsidRDefault="00EC498D" w:rsidP="00EC498D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  <w:r w:rsidRPr="00EC498D">
        <w:rPr>
          <w:rFonts w:ascii="黑体" w:eastAsia="黑体" w:hAnsi="Times New Roman" w:cs="Times New Roman" w:hint="eastAsia"/>
          <w:kern w:val="0"/>
          <w:sz w:val="30"/>
          <w:szCs w:val="30"/>
        </w:rPr>
        <w:t>一、部门</w:t>
      </w:r>
      <w:r w:rsidR="00951270">
        <w:rPr>
          <w:rFonts w:ascii="黑体" w:eastAsia="黑体" w:hAnsi="Times New Roman" w:cs="Times New Roman" w:hint="eastAsia"/>
          <w:kern w:val="0"/>
          <w:sz w:val="30"/>
          <w:szCs w:val="30"/>
        </w:rPr>
        <w:t>主要职责</w:t>
      </w:r>
    </w:p>
    <w:p w:rsid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寨上街道办事处</w:t>
      </w:r>
      <w:r w:rsidR="00173C13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主要职责是</w:t>
      </w:r>
      <w:r w:rsidR="00173C13" w:rsidRPr="00173C13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贯彻执行党和国家的路线、方针、政策和区人民政府关于街道工作方面的决定，制定具体的管理办法并组织实施。在区人民政府领导下，依据法律、法规、规章和区人民政府的授权，对辖区内地区性、社会性、群众性工作履行组织领导、综合协调、社会治理、社区服务和监督检查职责。加强社会管理创新，管理辖区各项社会事务，为辖区各单位提供优质的服务和良好的发展环境。做好城市管理、综合执法、环境保护、环境卫生管理、社区物业管理、安全生产监督和食品、药品、农产品安全监督等工作；加强农村基础设施、农田水利和生态环境建设；配合有关部门做好辖区防空、防火、防汛、防旱、防震、住房改造、居民迁移等工作；做好应急和公共突发事件的处置工作。负责街道经济管理工作，拟定经济发展规划，积极推进项目建设；负责经济运行分析工作；指导农村经济发展，推进农业结构调整，促进经济增长方式转变，组织引导农村富余劳动力转移，促进农民增收。负责辖区综治维稳及信访工作；做好普法依法治理、人民调解、社区矫正、安置帮教等工作；保护各种经济组织的合法权益和公民的合法财产，保障公民人身权利、民主权利和其他权利。配合有关部门做好辖区教</w:t>
      </w:r>
      <w:r w:rsidR="00173C13" w:rsidRPr="00173C13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>育、科学、文化、体育和卫生等工作；负责人口和计划生育工作；组织单位和居民参与社会公益活动，建设社会主义精神文明。负责拥军优属、优抚安置、社会救济、社会福利、社会保险、就失业管理服务、构建和谐劳动关系及争议调处和残疾人等工作；负责城乡居民社会保障实施工作；整合社区资源，加强村（居）服务设施的基础建设。 实施社区管理，促进社区建设，指导、支持基层群众性自治组织的工作，发挥基层群众性自治组织作用。负责财政预决算和收支管理，配合税务部门组织完成各项税收。做好民族、宗教、侨务等工作。完成区政府交办的其他工作。</w:t>
      </w:r>
    </w:p>
    <w:p w:rsidR="00951270" w:rsidRPr="00951270" w:rsidRDefault="00951270" w:rsidP="00951270">
      <w:pPr>
        <w:adjustRightInd w:val="0"/>
        <w:spacing w:line="600" w:lineRule="exact"/>
        <w:ind w:firstLineChars="200" w:firstLine="600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  <w:r w:rsidRPr="00951270">
        <w:rPr>
          <w:rFonts w:ascii="黑体" w:eastAsia="黑体" w:hAnsi="Times New Roman" w:cs="Times New Roman" w:hint="eastAsia"/>
          <w:kern w:val="0"/>
          <w:sz w:val="30"/>
          <w:szCs w:val="30"/>
        </w:rPr>
        <w:t>二、部门机构设置情况</w:t>
      </w:r>
    </w:p>
    <w:p w:rsid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寨上街道办事处</w:t>
      </w:r>
      <w:r w:rsidRPr="00EC49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内设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10</w:t>
      </w:r>
      <w:r w:rsidRPr="00EC49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个职能处室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（一）党工委办公室（人大工委办公室）</w:t>
      </w:r>
    </w:p>
    <w:p w:rsidR="0027308D" w:rsidRPr="0027308D" w:rsidRDefault="0027308D" w:rsidP="0027308D">
      <w:pPr>
        <w:spacing w:line="588" w:lineRule="exact"/>
        <w:ind w:firstLineChars="200" w:firstLine="600"/>
        <w:outlineLvl w:val="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负责街道党工委、人大工委日常工作；负责机要、档案、保密等工作。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（二）党建工作办公室</w:t>
      </w:r>
    </w:p>
    <w:p w:rsidR="0027308D" w:rsidRPr="0027308D" w:rsidRDefault="0027308D" w:rsidP="0027308D">
      <w:pPr>
        <w:spacing w:line="588" w:lineRule="exact"/>
        <w:ind w:firstLineChars="200" w:firstLine="600"/>
        <w:outlineLvl w:val="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负责组织、干部、机构编制、人事、老干部服务工作；负责宣传、精神文明建设工作；负责统战、对台工作。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（三）行政办公室</w:t>
      </w:r>
    </w:p>
    <w:p w:rsidR="0027308D" w:rsidRPr="0027308D" w:rsidRDefault="0027308D" w:rsidP="0027308D">
      <w:pPr>
        <w:spacing w:line="588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负责机关政务、文秘、会务、后勤服务工作;负责民族、宗教、侨务等工作。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（四）经济发展办公室（农业发展办公室）</w:t>
      </w:r>
    </w:p>
    <w:p w:rsidR="0027308D" w:rsidRPr="0027308D" w:rsidRDefault="0027308D" w:rsidP="0027308D">
      <w:pPr>
        <w:spacing w:line="588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负责经济发展规划和经济运行分析；负责招商引资、投资立项、</w:t>
      </w: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>产业调整、企业服务工作；负责推动科技创新、企业技术改造、信息产业发展工作；负责商业经济和贸易等工作；负责农业结构调整，促进农民增收；负责农村土地承包经营权流转、农业经营服务体系建设、村级集体经济发展、农业科技普及推广、农民教育培训等工作。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（五）建设管理办公室</w:t>
      </w:r>
    </w:p>
    <w:p w:rsidR="0027308D" w:rsidRPr="0027308D" w:rsidRDefault="0027308D" w:rsidP="0027308D">
      <w:pPr>
        <w:spacing w:line="588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负责协调和配合区有关部门做好基础设施建设、管理、维护和质量安全监督工作；做好环境保护、市容市貌、环境卫生、爱国卫生、园林绿化工作；组织推动城镇化建设等工作。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（六）社会事业办公室</w:t>
      </w:r>
    </w:p>
    <w:p w:rsidR="0027308D" w:rsidRPr="0027308D" w:rsidRDefault="0027308D" w:rsidP="0027308D">
      <w:pPr>
        <w:spacing w:line="588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负责人口和计划生育工作；配合有关部门做好教育、科学、文化、卫生和体育等工作。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（七）民生服务办公室</w:t>
      </w:r>
    </w:p>
    <w:p w:rsidR="0027308D" w:rsidRPr="0027308D" w:rsidRDefault="0027308D" w:rsidP="0027308D">
      <w:pPr>
        <w:spacing w:line="588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负责民政、人力资源和社会保障、老龄、残疾人和双拥工作；负责城乡居民社会保障实施工作；指导基层群众性自治组织建设等工作。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（八）财政办公室</w:t>
      </w:r>
    </w:p>
    <w:p w:rsidR="0027308D" w:rsidRPr="0027308D" w:rsidRDefault="0027308D" w:rsidP="0027308D">
      <w:pPr>
        <w:spacing w:line="588" w:lineRule="exact"/>
        <w:ind w:firstLineChars="200" w:firstLine="600"/>
        <w:outlineLvl w:val="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贯彻执行国家财政和财务有关法律法规，并组织实施和监督检查；编制年度收支预决算，并组织实施；负责财政预决算、预算内外收支、资产和财务的监督与管理；负责内部审计工作，负责村级财务监督与指导、会计培训等工作。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（九）公共安全办公室</w:t>
      </w:r>
    </w:p>
    <w:p w:rsidR="0027308D" w:rsidRPr="0027308D" w:rsidRDefault="0027308D" w:rsidP="0027308D">
      <w:pPr>
        <w:spacing w:line="588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 xml:space="preserve">负责安全生产监督和食品、药品、农产品的安全监督工作；做好突发公共安全事件的防范和应急处置工作；配合有关部门做好防空、防火、防汛、防旱、防震等工作。 </w:t>
      </w:r>
    </w:p>
    <w:p w:rsidR="0027308D" w:rsidRPr="0027308D" w:rsidRDefault="0027308D" w:rsidP="0027308D">
      <w:pPr>
        <w:spacing w:line="588" w:lineRule="exact"/>
        <w:ind w:firstLineChars="197" w:firstLine="591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（十）综治信访办公室</w:t>
      </w:r>
    </w:p>
    <w:p w:rsidR="00EC498D" w:rsidRPr="00173C13" w:rsidRDefault="0027308D" w:rsidP="0027308D">
      <w:pPr>
        <w:spacing w:line="588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27308D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负责社会管理综合治理和信访等工作。</w:t>
      </w:r>
    </w:p>
    <w:p w:rsidR="00951270" w:rsidRPr="00951270" w:rsidRDefault="00951270" w:rsidP="00951270">
      <w:pPr>
        <w:rPr>
          <w:rFonts w:ascii="黑体" w:eastAsia="黑体" w:hAnsi="Times New Roman" w:cs="Times New Roman"/>
          <w:kern w:val="0"/>
          <w:sz w:val="30"/>
          <w:szCs w:val="30"/>
        </w:rPr>
      </w:pPr>
      <w:r w:rsidRPr="00951270">
        <w:rPr>
          <w:rFonts w:ascii="黑体" w:eastAsia="黑体" w:hAnsi="Times New Roman" w:cs="Times New Roman" w:hint="eastAsia"/>
          <w:kern w:val="0"/>
          <w:sz w:val="30"/>
          <w:szCs w:val="30"/>
        </w:rPr>
        <w:t>三、部门预算草案编制情况</w:t>
      </w:r>
    </w:p>
    <w:p w:rsidR="00951270" w:rsidRDefault="00951270" w:rsidP="00951270">
      <w:pPr>
        <w:rPr>
          <w:b/>
          <w:bCs/>
          <w:sz w:val="28"/>
          <w:szCs w:val="28"/>
        </w:rPr>
      </w:pPr>
    </w:p>
    <w:p w:rsidR="00951270" w:rsidRPr="00951270" w:rsidRDefault="00951270" w:rsidP="00951270">
      <w:pPr>
        <w:rPr>
          <w:sz w:val="28"/>
          <w:szCs w:val="28"/>
        </w:rPr>
      </w:pPr>
      <w:r w:rsidRPr="00951270">
        <w:rPr>
          <w:rFonts w:hint="eastAsia"/>
          <w:b/>
          <w:bCs/>
          <w:sz w:val="28"/>
          <w:szCs w:val="28"/>
        </w:rPr>
        <w:t>（一）部门收入预算情况说明</w:t>
      </w:r>
    </w:p>
    <w:p w:rsidR="0012226B" w:rsidRPr="0012226B" w:rsidRDefault="0012226B" w:rsidP="0012226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2226B">
        <w:rPr>
          <w:rFonts w:ascii="仿宋_GB2312" w:eastAsia="仿宋_GB2312" w:hint="eastAsia"/>
          <w:sz w:val="30"/>
          <w:szCs w:val="30"/>
        </w:rPr>
        <w:t>部门收入预算</w:t>
      </w:r>
      <w:r w:rsidR="00BB0767">
        <w:rPr>
          <w:rFonts w:ascii="仿宋_GB2312" w:eastAsia="仿宋_GB2312" w:hint="eastAsia"/>
          <w:sz w:val="30"/>
          <w:szCs w:val="30"/>
        </w:rPr>
        <w:t>9669</w:t>
      </w:r>
      <w:r w:rsidRPr="0012226B">
        <w:rPr>
          <w:rFonts w:ascii="仿宋_GB2312" w:eastAsia="仿宋_GB2312" w:hint="eastAsia"/>
          <w:sz w:val="30"/>
          <w:szCs w:val="30"/>
        </w:rPr>
        <w:t>万元，与201</w:t>
      </w:r>
      <w:r w:rsidR="00BB0767">
        <w:rPr>
          <w:rFonts w:ascii="仿宋_GB2312" w:eastAsia="仿宋_GB2312" w:hint="eastAsia"/>
          <w:sz w:val="30"/>
          <w:szCs w:val="30"/>
        </w:rPr>
        <w:t>8</w:t>
      </w:r>
      <w:r w:rsidRPr="0012226B">
        <w:rPr>
          <w:rFonts w:ascii="仿宋_GB2312" w:eastAsia="仿宋_GB2312" w:hint="eastAsia"/>
          <w:sz w:val="30"/>
          <w:szCs w:val="30"/>
        </w:rPr>
        <w:t>年预算相比</w:t>
      </w:r>
      <w:r w:rsidR="00BB0767">
        <w:rPr>
          <w:rFonts w:ascii="仿宋_GB2312" w:eastAsia="仿宋_GB2312" w:hint="eastAsia"/>
          <w:sz w:val="30"/>
          <w:szCs w:val="30"/>
        </w:rPr>
        <w:t>减少8519</w:t>
      </w:r>
      <w:r w:rsidRPr="0012226B">
        <w:rPr>
          <w:rFonts w:ascii="仿宋_GB2312" w:eastAsia="仿宋_GB2312" w:hint="eastAsia"/>
          <w:sz w:val="30"/>
          <w:szCs w:val="30"/>
        </w:rPr>
        <w:t>万元，其中财政拨款</w:t>
      </w:r>
      <w:r w:rsidR="00BB0767">
        <w:rPr>
          <w:rFonts w:ascii="仿宋_GB2312" w:eastAsia="仿宋_GB2312" w:hint="eastAsia"/>
          <w:sz w:val="30"/>
          <w:szCs w:val="30"/>
        </w:rPr>
        <w:t>9669</w:t>
      </w:r>
      <w:r w:rsidRPr="0012226B">
        <w:rPr>
          <w:rFonts w:ascii="仿宋_GB2312" w:eastAsia="仿宋_GB2312" w:hint="eastAsia"/>
          <w:sz w:val="30"/>
          <w:szCs w:val="30"/>
        </w:rPr>
        <w:t>万元，事业收入</w:t>
      </w:r>
      <w:r w:rsidR="00173C13">
        <w:rPr>
          <w:rFonts w:ascii="仿宋_GB2312" w:eastAsia="仿宋_GB2312" w:hint="eastAsia"/>
          <w:sz w:val="30"/>
          <w:szCs w:val="30"/>
        </w:rPr>
        <w:t>0</w:t>
      </w:r>
      <w:r w:rsidRPr="0012226B">
        <w:rPr>
          <w:rFonts w:ascii="仿宋_GB2312" w:eastAsia="仿宋_GB2312" w:hint="eastAsia"/>
          <w:sz w:val="30"/>
          <w:szCs w:val="30"/>
        </w:rPr>
        <w:t>万元，上级补助收入</w:t>
      </w:r>
      <w:r w:rsidR="00173C13">
        <w:rPr>
          <w:rFonts w:ascii="仿宋_GB2312" w:eastAsia="仿宋_GB2312" w:hint="eastAsia"/>
          <w:sz w:val="30"/>
          <w:szCs w:val="30"/>
        </w:rPr>
        <w:t>0</w:t>
      </w:r>
      <w:r w:rsidRPr="0012226B">
        <w:rPr>
          <w:rFonts w:ascii="仿宋_GB2312" w:eastAsia="仿宋_GB2312" w:hint="eastAsia"/>
          <w:sz w:val="30"/>
          <w:szCs w:val="30"/>
        </w:rPr>
        <w:t>万元，附属单位上缴收入</w:t>
      </w:r>
      <w:r w:rsidR="00173C13">
        <w:rPr>
          <w:rFonts w:ascii="仿宋_GB2312" w:eastAsia="仿宋_GB2312" w:hint="eastAsia"/>
          <w:sz w:val="30"/>
          <w:szCs w:val="30"/>
        </w:rPr>
        <w:t>0</w:t>
      </w:r>
      <w:r w:rsidRPr="0012226B">
        <w:rPr>
          <w:rFonts w:ascii="仿宋_GB2312" w:eastAsia="仿宋_GB2312" w:hint="eastAsia"/>
          <w:sz w:val="30"/>
          <w:szCs w:val="30"/>
        </w:rPr>
        <w:t>万元，经营收入</w:t>
      </w:r>
      <w:r w:rsidR="00173C13">
        <w:rPr>
          <w:rFonts w:ascii="仿宋_GB2312" w:eastAsia="仿宋_GB2312" w:hint="eastAsia"/>
          <w:sz w:val="30"/>
          <w:szCs w:val="30"/>
        </w:rPr>
        <w:t>0</w:t>
      </w:r>
      <w:r w:rsidRPr="0012226B">
        <w:rPr>
          <w:rFonts w:ascii="仿宋_GB2312" w:eastAsia="仿宋_GB2312" w:hint="eastAsia"/>
          <w:sz w:val="30"/>
          <w:szCs w:val="30"/>
        </w:rPr>
        <w:t>万元，其他收入</w:t>
      </w:r>
      <w:r w:rsidR="00173C13">
        <w:rPr>
          <w:rFonts w:ascii="仿宋_GB2312" w:eastAsia="仿宋_GB2312" w:hint="eastAsia"/>
          <w:sz w:val="30"/>
          <w:szCs w:val="30"/>
        </w:rPr>
        <w:t>0</w:t>
      </w:r>
      <w:r w:rsidRPr="0012226B">
        <w:rPr>
          <w:rFonts w:ascii="仿宋_GB2312" w:eastAsia="仿宋_GB2312" w:hint="eastAsia"/>
          <w:sz w:val="30"/>
          <w:szCs w:val="30"/>
        </w:rPr>
        <w:t>万元。</w:t>
      </w:r>
    </w:p>
    <w:p w:rsidR="00951270" w:rsidRPr="00951270" w:rsidRDefault="00951270" w:rsidP="00951270">
      <w:pPr>
        <w:rPr>
          <w:b/>
          <w:bCs/>
          <w:sz w:val="28"/>
          <w:szCs w:val="28"/>
        </w:rPr>
      </w:pPr>
      <w:r w:rsidRPr="00951270">
        <w:rPr>
          <w:rFonts w:hint="eastAsia"/>
          <w:b/>
          <w:bCs/>
          <w:sz w:val="28"/>
          <w:szCs w:val="28"/>
        </w:rPr>
        <w:t>（二）部门支出预算情况说明</w:t>
      </w:r>
    </w:p>
    <w:p w:rsidR="0012226B" w:rsidRPr="0012226B" w:rsidRDefault="0012226B" w:rsidP="00951270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2226B">
        <w:rPr>
          <w:rFonts w:ascii="仿宋_GB2312" w:eastAsia="仿宋_GB2312" w:hint="eastAsia"/>
          <w:sz w:val="30"/>
          <w:szCs w:val="30"/>
        </w:rPr>
        <w:t>部门支出预算</w:t>
      </w:r>
      <w:r w:rsidR="00BB0767">
        <w:rPr>
          <w:rFonts w:ascii="仿宋_GB2312" w:eastAsia="仿宋_GB2312" w:hint="eastAsia"/>
          <w:sz w:val="30"/>
          <w:szCs w:val="30"/>
        </w:rPr>
        <w:t>9669</w:t>
      </w:r>
      <w:r w:rsidRPr="0012226B">
        <w:rPr>
          <w:rFonts w:ascii="仿宋_GB2312" w:eastAsia="仿宋_GB2312" w:hint="eastAsia"/>
          <w:sz w:val="30"/>
          <w:szCs w:val="30"/>
        </w:rPr>
        <w:t>万元，与201</w:t>
      </w:r>
      <w:r w:rsidR="00BB0767">
        <w:rPr>
          <w:rFonts w:ascii="仿宋_GB2312" w:eastAsia="仿宋_GB2312" w:hint="eastAsia"/>
          <w:sz w:val="30"/>
          <w:szCs w:val="30"/>
        </w:rPr>
        <w:t>8</w:t>
      </w:r>
      <w:r w:rsidRPr="0012226B">
        <w:rPr>
          <w:rFonts w:ascii="仿宋_GB2312" w:eastAsia="仿宋_GB2312" w:hint="eastAsia"/>
          <w:sz w:val="30"/>
          <w:szCs w:val="30"/>
        </w:rPr>
        <w:t>年预算相比</w:t>
      </w:r>
      <w:r w:rsidR="00BB0767">
        <w:rPr>
          <w:rFonts w:ascii="仿宋_GB2312" w:eastAsia="仿宋_GB2312" w:hint="eastAsia"/>
          <w:sz w:val="30"/>
          <w:szCs w:val="30"/>
        </w:rPr>
        <w:t>减少8519</w:t>
      </w:r>
      <w:r w:rsidRPr="0012226B">
        <w:rPr>
          <w:rFonts w:ascii="仿宋_GB2312" w:eastAsia="仿宋_GB2312" w:hint="eastAsia"/>
          <w:sz w:val="30"/>
          <w:szCs w:val="30"/>
        </w:rPr>
        <w:t>万元，其中：</w:t>
      </w:r>
      <w:r w:rsidR="00173C13">
        <w:rPr>
          <w:rFonts w:ascii="仿宋_GB2312" w:eastAsia="仿宋_GB2312" w:hint="eastAsia"/>
          <w:sz w:val="30"/>
          <w:szCs w:val="30"/>
        </w:rPr>
        <w:t>基本工资科目支出</w:t>
      </w:r>
      <w:r w:rsidR="00BB0767">
        <w:rPr>
          <w:rFonts w:ascii="仿宋_GB2312" w:eastAsia="仿宋_GB2312" w:hint="eastAsia"/>
          <w:sz w:val="30"/>
          <w:szCs w:val="30"/>
        </w:rPr>
        <w:t>931.7</w:t>
      </w:r>
      <w:r w:rsidR="00173C13">
        <w:rPr>
          <w:rFonts w:ascii="仿宋_GB2312" w:eastAsia="仿宋_GB2312" w:hint="eastAsia"/>
          <w:sz w:val="30"/>
          <w:szCs w:val="30"/>
        </w:rPr>
        <w:t>万元，主要用于在职工作人员基本工资支出；津贴补贴科目支出</w:t>
      </w:r>
      <w:r w:rsidR="00BB0767">
        <w:rPr>
          <w:rFonts w:ascii="仿宋_GB2312" w:eastAsia="仿宋_GB2312" w:hint="eastAsia"/>
          <w:sz w:val="30"/>
          <w:szCs w:val="30"/>
        </w:rPr>
        <w:t>682.8</w:t>
      </w:r>
      <w:r w:rsidR="00173C13">
        <w:rPr>
          <w:rFonts w:ascii="仿宋_GB2312" w:eastAsia="仿宋_GB2312" w:hint="eastAsia"/>
          <w:sz w:val="30"/>
          <w:szCs w:val="30"/>
        </w:rPr>
        <w:t>万元，主要用于在职工作人员津贴补贴支出</w:t>
      </w:r>
      <w:r w:rsidR="00AE27C4">
        <w:rPr>
          <w:rFonts w:ascii="仿宋_GB2312" w:eastAsia="仿宋_GB2312" w:hint="eastAsia"/>
          <w:sz w:val="30"/>
          <w:szCs w:val="30"/>
        </w:rPr>
        <w:t>；</w:t>
      </w:r>
      <w:r w:rsidR="00BB0767">
        <w:rPr>
          <w:rFonts w:ascii="仿宋_GB2312" w:eastAsia="仿宋_GB2312" w:hint="eastAsia"/>
          <w:sz w:val="30"/>
          <w:szCs w:val="30"/>
        </w:rPr>
        <w:t>奖金科目支出433元，主要用于在职工作人员年终一次性奖金及绩效奖励支出；</w:t>
      </w:r>
      <w:r w:rsidR="00F117C0">
        <w:rPr>
          <w:rFonts w:ascii="仿宋_GB2312" w:eastAsia="仿宋_GB2312" w:hint="eastAsia"/>
          <w:sz w:val="30"/>
          <w:szCs w:val="30"/>
        </w:rPr>
        <w:t>绩效工资科目支出</w:t>
      </w:r>
      <w:r w:rsidR="00BB0767">
        <w:rPr>
          <w:rFonts w:ascii="仿宋_GB2312" w:eastAsia="仿宋_GB2312" w:hint="eastAsia"/>
          <w:sz w:val="30"/>
          <w:szCs w:val="30"/>
        </w:rPr>
        <w:t>234.5</w:t>
      </w:r>
      <w:r w:rsidR="00F117C0">
        <w:rPr>
          <w:rFonts w:ascii="仿宋_GB2312" w:eastAsia="仿宋_GB2312" w:hint="eastAsia"/>
          <w:sz w:val="30"/>
          <w:szCs w:val="30"/>
        </w:rPr>
        <w:t xml:space="preserve">万元，主要用于在职事业人员绩效工资支出； </w:t>
      </w:r>
      <w:r w:rsidR="00AE27C4">
        <w:rPr>
          <w:rFonts w:ascii="仿宋_GB2312" w:eastAsia="仿宋_GB2312" w:hint="eastAsia"/>
          <w:sz w:val="30"/>
          <w:szCs w:val="30"/>
        </w:rPr>
        <w:t>社会保障缴费科目支出</w:t>
      </w:r>
      <w:r w:rsidR="00BB0767">
        <w:rPr>
          <w:rFonts w:ascii="仿宋_GB2312" w:eastAsia="仿宋_GB2312" w:hint="eastAsia"/>
          <w:sz w:val="30"/>
          <w:szCs w:val="30"/>
        </w:rPr>
        <w:t>418.3</w:t>
      </w:r>
      <w:r w:rsidR="00AE27C4">
        <w:rPr>
          <w:rFonts w:ascii="仿宋_GB2312" w:eastAsia="仿宋_GB2312" w:hint="eastAsia"/>
          <w:sz w:val="30"/>
          <w:szCs w:val="30"/>
        </w:rPr>
        <w:t>万元，主要用于在职工作人员养老保险医疗保险职业年金方面支出；住房公积金科目支出</w:t>
      </w:r>
      <w:r w:rsidR="00BB0767">
        <w:rPr>
          <w:rFonts w:ascii="仿宋_GB2312" w:eastAsia="仿宋_GB2312" w:hint="eastAsia"/>
          <w:sz w:val="30"/>
          <w:szCs w:val="30"/>
        </w:rPr>
        <w:t>695.7</w:t>
      </w:r>
      <w:r w:rsidR="00AE27C4">
        <w:rPr>
          <w:rFonts w:ascii="仿宋_GB2312" w:eastAsia="仿宋_GB2312" w:hint="eastAsia"/>
          <w:sz w:val="30"/>
          <w:szCs w:val="30"/>
        </w:rPr>
        <w:t>万元，主要用于在职工作人员公积金、补充公积金支出。</w:t>
      </w:r>
    </w:p>
    <w:p w:rsidR="00951270" w:rsidRPr="00172B12" w:rsidRDefault="00951270" w:rsidP="00951270">
      <w:r w:rsidRPr="00951270">
        <w:rPr>
          <w:rFonts w:ascii="黑体" w:eastAsia="黑体" w:hAnsi="Times New Roman" w:cs="Times New Roman" w:hint="eastAsia"/>
          <w:kern w:val="0"/>
          <w:sz w:val="30"/>
          <w:szCs w:val="30"/>
        </w:rPr>
        <w:t>四、其他重要事项的情况说明</w:t>
      </w:r>
    </w:p>
    <w:p w:rsidR="001873C6" w:rsidRDefault="001873C6" w:rsidP="00951270">
      <w:pPr>
        <w:rPr>
          <w:b/>
          <w:bCs/>
          <w:sz w:val="28"/>
          <w:szCs w:val="28"/>
        </w:rPr>
      </w:pPr>
    </w:p>
    <w:p w:rsidR="00951270" w:rsidRPr="00951270" w:rsidRDefault="00951270" w:rsidP="00951270">
      <w:pPr>
        <w:rPr>
          <w:b/>
          <w:bCs/>
          <w:sz w:val="28"/>
          <w:szCs w:val="28"/>
        </w:rPr>
      </w:pPr>
      <w:r w:rsidRPr="00951270">
        <w:rPr>
          <w:rFonts w:hint="eastAsia"/>
          <w:b/>
          <w:bCs/>
          <w:sz w:val="28"/>
          <w:szCs w:val="28"/>
        </w:rPr>
        <w:t>（一）机关运行经费</w:t>
      </w:r>
    </w:p>
    <w:p w:rsidR="0012226B" w:rsidRDefault="0012226B" w:rsidP="0012226B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2226B">
        <w:rPr>
          <w:rFonts w:ascii="仿宋_GB2312" w:eastAsia="仿宋_GB2312" w:hint="eastAsia"/>
          <w:sz w:val="30"/>
          <w:szCs w:val="30"/>
        </w:rPr>
        <w:t>本部门201</w:t>
      </w:r>
      <w:r w:rsidR="00BB0767">
        <w:rPr>
          <w:rFonts w:ascii="仿宋_GB2312" w:eastAsia="仿宋_GB2312" w:hint="eastAsia"/>
          <w:sz w:val="30"/>
          <w:szCs w:val="30"/>
        </w:rPr>
        <w:t>9</w:t>
      </w:r>
      <w:r w:rsidRPr="0012226B">
        <w:rPr>
          <w:rFonts w:ascii="仿宋_GB2312" w:eastAsia="仿宋_GB2312" w:hint="eastAsia"/>
          <w:sz w:val="30"/>
          <w:szCs w:val="30"/>
        </w:rPr>
        <w:t>年安排机关运行经费预算</w:t>
      </w:r>
      <w:r w:rsidR="00BB0767">
        <w:rPr>
          <w:rFonts w:ascii="仿宋_GB2312" w:eastAsia="仿宋_GB2312" w:hint="eastAsia"/>
          <w:sz w:val="30"/>
          <w:szCs w:val="30"/>
        </w:rPr>
        <w:t>3688.6</w:t>
      </w:r>
      <w:r w:rsidRPr="0012226B">
        <w:rPr>
          <w:rFonts w:ascii="仿宋_GB2312" w:eastAsia="仿宋_GB2312" w:hint="eastAsia"/>
          <w:sz w:val="30"/>
          <w:szCs w:val="30"/>
        </w:rPr>
        <w:t>万元，包括办公</w:t>
      </w:r>
      <w:r w:rsidRPr="0012226B">
        <w:rPr>
          <w:rFonts w:ascii="仿宋_GB2312" w:eastAsia="仿宋_GB2312" w:hint="eastAsia"/>
          <w:sz w:val="30"/>
          <w:szCs w:val="30"/>
        </w:rPr>
        <w:lastRenderedPageBreak/>
        <w:t>费</w:t>
      </w:r>
      <w:r w:rsidR="00BB0767">
        <w:rPr>
          <w:rFonts w:ascii="仿宋_GB2312" w:eastAsia="仿宋_GB2312" w:hint="eastAsia"/>
          <w:sz w:val="30"/>
          <w:szCs w:val="30"/>
        </w:rPr>
        <w:t>1609</w:t>
      </w:r>
      <w:r w:rsidRPr="0012226B">
        <w:rPr>
          <w:rFonts w:ascii="仿宋_GB2312" w:eastAsia="仿宋_GB2312" w:hint="eastAsia"/>
          <w:sz w:val="30"/>
          <w:szCs w:val="30"/>
        </w:rPr>
        <w:t>万元</w:t>
      </w:r>
      <w:r w:rsidR="00BB0767">
        <w:rPr>
          <w:rFonts w:ascii="仿宋_GB2312" w:eastAsia="仿宋_GB2312" w:hint="eastAsia"/>
          <w:sz w:val="30"/>
          <w:szCs w:val="30"/>
        </w:rPr>
        <w:t>，电费19万元，邮电费26万元，</w:t>
      </w:r>
      <w:r w:rsidR="00AE27C4">
        <w:rPr>
          <w:rFonts w:ascii="仿宋_GB2312" w:eastAsia="仿宋_GB2312" w:hint="eastAsia"/>
          <w:sz w:val="30"/>
          <w:szCs w:val="30"/>
        </w:rPr>
        <w:t>差旅费</w:t>
      </w:r>
      <w:r w:rsidR="00BB0767">
        <w:rPr>
          <w:rFonts w:ascii="仿宋_GB2312" w:eastAsia="仿宋_GB2312" w:hint="eastAsia"/>
          <w:sz w:val="30"/>
          <w:szCs w:val="30"/>
        </w:rPr>
        <w:t>20</w:t>
      </w:r>
      <w:r w:rsidR="00AE27C4">
        <w:rPr>
          <w:rFonts w:ascii="仿宋_GB2312" w:eastAsia="仿宋_GB2312" w:hint="eastAsia"/>
          <w:sz w:val="30"/>
          <w:szCs w:val="30"/>
        </w:rPr>
        <w:t>万元，公务接待费</w:t>
      </w:r>
      <w:r w:rsidR="00BB0767">
        <w:rPr>
          <w:rFonts w:ascii="仿宋_GB2312" w:eastAsia="仿宋_GB2312" w:hint="eastAsia"/>
          <w:sz w:val="30"/>
          <w:szCs w:val="30"/>
        </w:rPr>
        <w:t>5</w:t>
      </w:r>
      <w:r w:rsidR="00AE27C4">
        <w:rPr>
          <w:rFonts w:ascii="仿宋_GB2312" w:eastAsia="仿宋_GB2312" w:hint="eastAsia"/>
          <w:sz w:val="30"/>
          <w:szCs w:val="30"/>
        </w:rPr>
        <w:t>万元，劳务费1</w:t>
      </w:r>
      <w:r w:rsidR="00BB0767">
        <w:rPr>
          <w:rFonts w:ascii="仿宋_GB2312" w:eastAsia="仿宋_GB2312" w:hint="eastAsia"/>
          <w:sz w:val="30"/>
          <w:szCs w:val="30"/>
        </w:rPr>
        <w:t>20</w:t>
      </w:r>
      <w:r w:rsidR="00AE27C4">
        <w:rPr>
          <w:rFonts w:ascii="仿宋_GB2312" w:eastAsia="仿宋_GB2312" w:hint="eastAsia"/>
          <w:sz w:val="30"/>
          <w:szCs w:val="30"/>
        </w:rPr>
        <w:t>万元，委托业务费</w:t>
      </w:r>
      <w:r w:rsidR="00BB0767">
        <w:rPr>
          <w:rFonts w:ascii="仿宋_GB2312" w:eastAsia="仿宋_GB2312" w:hint="eastAsia"/>
          <w:sz w:val="30"/>
          <w:szCs w:val="30"/>
        </w:rPr>
        <w:t>1059.8万元</w:t>
      </w:r>
      <w:r w:rsidR="00AE27C4">
        <w:rPr>
          <w:rFonts w:ascii="仿宋_GB2312" w:eastAsia="仿宋_GB2312" w:hint="eastAsia"/>
          <w:sz w:val="30"/>
          <w:szCs w:val="30"/>
        </w:rPr>
        <w:t>，公务用车运行维护费</w:t>
      </w:r>
      <w:r w:rsidR="00BB0767">
        <w:rPr>
          <w:rFonts w:ascii="仿宋_GB2312" w:eastAsia="仿宋_GB2312" w:hint="eastAsia"/>
          <w:sz w:val="30"/>
          <w:szCs w:val="30"/>
        </w:rPr>
        <w:t>5</w:t>
      </w:r>
      <w:r w:rsidR="00AE27C4">
        <w:rPr>
          <w:rFonts w:ascii="仿宋_GB2312" w:eastAsia="仿宋_GB2312" w:hint="eastAsia"/>
          <w:sz w:val="30"/>
          <w:szCs w:val="30"/>
        </w:rPr>
        <w:t>万元，其他交通费用</w:t>
      </w:r>
      <w:r w:rsidR="00BB0767">
        <w:rPr>
          <w:rFonts w:ascii="仿宋_GB2312" w:eastAsia="仿宋_GB2312" w:hint="eastAsia"/>
          <w:sz w:val="30"/>
          <w:szCs w:val="30"/>
        </w:rPr>
        <w:t>111</w:t>
      </w:r>
      <w:r w:rsidR="00AE27C4">
        <w:rPr>
          <w:rFonts w:ascii="仿宋_GB2312" w:eastAsia="仿宋_GB2312" w:hint="eastAsia"/>
          <w:sz w:val="30"/>
          <w:szCs w:val="30"/>
        </w:rPr>
        <w:t>万元，</w:t>
      </w:r>
      <w:r w:rsidR="00BB0767">
        <w:rPr>
          <w:rFonts w:ascii="仿宋_GB2312" w:eastAsia="仿宋_GB2312" w:hint="eastAsia"/>
          <w:sz w:val="30"/>
          <w:szCs w:val="30"/>
        </w:rPr>
        <w:t>税金及附加费用2万元，</w:t>
      </w:r>
      <w:r w:rsidR="00AE27C4">
        <w:rPr>
          <w:rFonts w:ascii="仿宋_GB2312" w:eastAsia="仿宋_GB2312" w:hint="eastAsia"/>
          <w:sz w:val="30"/>
          <w:szCs w:val="30"/>
        </w:rPr>
        <w:t>其他商品和服务支出</w:t>
      </w:r>
      <w:r w:rsidR="00BB0767">
        <w:rPr>
          <w:rFonts w:ascii="仿宋_GB2312" w:eastAsia="仿宋_GB2312" w:hint="eastAsia"/>
          <w:sz w:val="30"/>
          <w:szCs w:val="30"/>
        </w:rPr>
        <w:t>711.8</w:t>
      </w:r>
      <w:r w:rsidR="00AE27C4">
        <w:rPr>
          <w:rFonts w:ascii="仿宋_GB2312" w:eastAsia="仿宋_GB2312" w:hint="eastAsia"/>
          <w:sz w:val="30"/>
          <w:szCs w:val="30"/>
        </w:rPr>
        <w:t>万元</w:t>
      </w:r>
      <w:r w:rsidRPr="0012226B">
        <w:rPr>
          <w:rFonts w:ascii="仿宋_GB2312" w:eastAsia="仿宋_GB2312" w:hint="eastAsia"/>
          <w:sz w:val="30"/>
          <w:szCs w:val="30"/>
        </w:rPr>
        <w:t>；政府采购预算</w:t>
      </w:r>
      <w:r w:rsidR="00BB0767">
        <w:rPr>
          <w:rFonts w:ascii="仿宋_GB2312" w:eastAsia="仿宋_GB2312" w:hint="eastAsia"/>
          <w:sz w:val="30"/>
          <w:szCs w:val="30"/>
        </w:rPr>
        <w:t>780</w:t>
      </w:r>
      <w:r w:rsidRPr="0012226B">
        <w:rPr>
          <w:rFonts w:ascii="仿宋_GB2312" w:eastAsia="仿宋_GB2312" w:hint="eastAsia"/>
          <w:sz w:val="30"/>
          <w:szCs w:val="30"/>
        </w:rPr>
        <w:t>万元，具体项目是</w:t>
      </w:r>
      <w:r w:rsidR="00BB0767">
        <w:rPr>
          <w:rFonts w:ascii="仿宋_GB2312" w:eastAsia="仿宋_GB2312" w:hint="eastAsia"/>
          <w:sz w:val="30"/>
          <w:szCs w:val="30"/>
        </w:rPr>
        <w:t>办公设备购置30</w:t>
      </w:r>
      <w:r w:rsidRPr="0012226B">
        <w:rPr>
          <w:rFonts w:ascii="仿宋_GB2312" w:eastAsia="仿宋_GB2312" w:hint="eastAsia"/>
          <w:sz w:val="30"/>
          <w:szCs w:val="30"/>
        </w:rPr>
        <w:t>万元</w:t>
      </w:r>
      <w:r w:rsidR="00AE27C4">
        <w:rPr>
          <w:rFonts w:ascii="仿宋_GB2312" w:eastAsia="仿宋_GB2312"/>
          <w:sz w:val="30"/>
          <w:szCs w:val="30"/>
        </w:rPr>
        <w:t>，项目工程采购</w:t>
      </w:r>
      <w:r w:rsidR="00BB0767">
        <w:rPr>
          <w:rFonts w:ascii="仿宋_GB2312" w:eastAsia="仿宋_GB2312" w:hint="eastAsia"/>
          <w:sz w:val="30"/>
          <w:szCs w:val="30"/>
        </w:rPr>
        <w:t>750</w:t>
      </w:r>
      <w:r w:rsidR="00AE27C4">
        <w:rPr>
          <w:rFonts w:ascii="仿宋_GB2312" w:eastAsia="仿宋_GB2312" w:hint="eastAsia"/>
          <w:sz w:val="30"/>
          <w:szCs w:val="30"/>
        </w:rPr>
        <w:t>万元，具体项目是</w:t>
      </w:r>
      <w:r w:rsidR="00BB0767">
        <w:rPr>
          <w:rFonts w:ascii="仿宋_GB2312" w:eastAsia="仿宋_GB2312" w:hint="eastAsia"/>
          <w:sz w:val="30"/>
          <w:szCs w:val="30"/>
        </w:rPr>
        <w:t>城乡社区环境卫生治理</w:t>
      </w:r>
      <w:r w:rsidR="00AE27C4">
        <w:rPr>
          <w:rFonts w:ascii="仿宋_GB2312" w:eastAsia="仿宋_GB2312" w:hint="eastAsia"/>
          <w:sz w:val="30"/>
          <w:szCs w:val="30"/>
        </w:rPr>
        <w:t>。</w:t>
      </w:r>
    </w:p>
    <w:p w:rsidR="00951270" w:rsidRDefault="00951270" w:rsidP="00951270">
      <w:pPr>
        <w:rPr>
          <w:b/>
          <w:bCs/>
          <w:sz w:val="28"/>
          <w:szCs w:val="28"/>
        </w:rPr>
      </w:pPr>
    </w:p>
    <w:p w:rsidR="00951270" w:rsidRPr="00951270" w:rsidRDefault="00951270" w:rsidP="00951270">
      <w:pPr>
        <w:rPr>
          <w:b/>
          <w:bCs/>
          <w:sz w:val="28"/>
          <w:szCs w:val="28"/>
        </w:rPr>
      </w:pPr>
      <w:r w:rsidRPr="00951270">
        <w:rPr>
          <w:rFonts w:hint="eastAsia"/>
          <w:b/>
          <w:bCs/>
          <w:sz w:val="28"/>
          <w:szCs w:val="28"/>
        </w:rPr>
        <w:t>（二）政府采购情况</w:t>
      </w:r>
    </w:p>
    <w:p w:rsidR="00951270" w:rsidRDefault="00951270" w:rsidP="0095127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51270">
        <w:rPr>
          <w:rFonts w:ascii="仿宋_GB2312" w:eastAsia="仿宋_GB2312" w:hint="eastAsia"/>
          <w:sz w:val="30"/>
          <w:szCs w:val="30"/>
        </w:rPr>
        <w:t>本部门201</w:t>
      </w:r>
      <w:r w:rsidR="00BB0767">
        <w:rPr>
          <w:rFonts w:ascii="仿宋_GB2312" w:eastAsia="仿宋_GB2312" w:hint="eastAsia"/>
          <w:sz w:val="30"/>
          <w:szCs w:val="30"/>
        </w:rPr>
        <w:t>9</w:t>
      </w:r>
      <w:r w:rsidRPr="00951270">
        <w:rPr>
          <w:rFonts w:ascii="仿宋_GB2312" w:eastAsia="仿宋_GB2312" w:hint="eastAsia"/>
          <w:sz w:val="30"/>
          <w:szCs w:val="30"/>
        </w:rPr>
        <w:t>年安排政府采购预算</w:t>
      </w:r>
      <w:r w:rsidR="00BB0767">
        <w:rPr>
          <w:rFonts w:ascii="仿宋_GB2312" w:eastAsia="仿宋_GB2312" w:hint="eastAsia"/>
          <w:sz w:val="30"/>
          <w:szCs w:val="30"/>
        </w:rPr>
        <w:t>780</w:t>
      </w:r>
      <w:r w:rsidRPr="00951270">
        <w:rPr>
          <w:rFonts w:ascii="仿宋_GB2312" w:eastAsia="仿宋_GB2312" w:hint="eastAsia"/>
          <w:sz w:val="30"/>
          <w:szCs w:val="30"/>
        </w:rPr>
        <w:t>万元，其中货物类</w:t>
      </w:r>
      <w:r w:rsidR="00BB0767">
        <w:rPr>
          <w:rFonts w:ascii="仿宋_GB2312" w:eastAsia="仿宋_GB2312" w:hint="eastAsia"/>
          <w:sz w:val="30"/>
          <w:szCs w:val="30"/>
        </w:rPr>
        <w:t>30</w:t>
      </w:r>
      <w:r w:rsidRPr="00951270">
        <w:rPr>
          <w:rFonts w:ascii="仿宋_GB2312" w:eastAsia="仿宋_GB2312" w:hint="eastAsia"/>
          <w:sz w:val="30"/>
          <w:szCs w:val="30"/>
        </w:rPr>
        <w:t>万元，</w:t>
      </w:r>
      <w:r>
        <w:rPr>
          <w:rFonts w:ascii="仿宋_GB2312" w:eastAsia="仿宋_GB2312" w:hint="eastAsia"/>
          <w:sz w:val="30"/>
          <w:szCs w:val="30"/>
        </w:rPr>
        <w:t>工程</w:t>
      </w:r>
      <w:r w:rsidRPr="00951270">
        <w:rPr>
          <w:rFonts w:ascii="仿宋_GB2312" w:eastAsia="仿宋_GB2312" w:hint="eastAsia"/>
          <w:sz w:val="30"/>
          <w:szCs w:val="30"/>
        </w:rPr>
        <w:t>类</w:t>
      </w:r>
      <w:r w:rsidR="00BB0767">
        <w:rPr>
          <w:rFonts w:ascii="仿宋_GB2312" w:eastAsia="仿宋_GB2312" w:hint="eastAsia"/>
          <w:sz w:val="30"/>
          <w:szCs w:val="30"/>
        </w:rPr>
        <w:t>750</w:t>
      </w:r>
      <w:r w:rsidRPr="00951270">
        <w:rPr>
          <w:rFonts w:ascii="仿宋_GB2312" w:eastAsia="仿宋_GB2312" w:hint="eastAsia"/>
          <w:sz w:val="30"/>
          <w:szCs w:val="30"/>
        </w:rPr>
        <w:t>万元。</w:t>
      </w:r>
    </w:p>
    <w:p w:rsidR="00951270" w:rsidRDefault="00951270" w:rsidP="00951270">
      <w:pPr>
        <w:rPr>
          <w:b/>
          <w:bCs/>
          <w:sz w:val="28"/>
          <w:szCs w:val="28"/>
        </w:rPr>
      </w:pPr>
    </w:p>
    <w:p w:rsidR="00951270" w:rsidRPr="00951270" w:rsidRDefault="00951270" w:rsidP="00951270">
      <w:pPr>
        <w:rPr>
          <w:b/>
          <w:bCs/>
          <w:sz w:val="28"/>
          <w:szCs w:val="28"/>
        </w:rPr>
      </w:pPr>
      <w:r w:rsidRPr="00951270">
        <w:rPr>
          <w:rFonts w:hint="eastAsia"/>
          <w:b/>
          <w:bCs/>
          <w:sz w:val="28"/>
          <w:szCs w:val="28"/>
        </w:rPr>
        <w:t>（三）专业性名词解释</w:t>
      </w:r>
    </w:p>
    <w:p w:rsidR="001873C6" w:rsidRDefault="001873C6" w:rsidP="00951270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951270" w:rsidRPr="00951270" w:rsidRDefault="00951270" w:rsidP="0095127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51270">
        <w:rPr>
          <w:rFonts w:ascii="仿宋_GB2312"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873C6" w:rsidRDefault="001873C6" w:rsidP="00951270">
      <w:pPr>
        <w:rPr>
          <w:rFonts w:ascii="黑体" w:eastAsia="黑体" w:hAnsi="Times New Roman" w:cs="Times New Roman"/>
          <w:kern w:val="0"/>
          <w:sz w:val="30"/>
          <w:szCs w:val="30"/>
        </w:rPr>
      </w:pPr>
    </w:p>
    <w:p w:rsidR="00951270" w:rsidRPr="00172B12" w:rsidRDefault="00951270" w:rsidP="00951270">
      <w:r w:rsidRPr="00951270">
        <w:rPr>
          <w:rFonts w:ascii="黑体" w:eastAsia="黑体" w:hAnsi="Times New Roman" w:cs="Times New Roman" w:hint="eastAsia"/>
          <w:kern w:val="0"/>
          <w:sz w:val="30"/>
          <w:szCs w:val="30"/>
        </w:rPr>
        <w:t>（四）关于空表的说明</w:t>
      </w:r>
    </w:p>
    <w:p w:rsidR="00782119" w:rsidRPr="00951270" w:rsidRDefault="00951270" w:rsidP="0095127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51270">
        <w:rPr>
          <w:rFonts w:ascii="仿宋_GB2312" w:eastAsia="仿宋_GB2312" w:hint="eastAsia"/>
          <w:sz w:val="30"/>
          <w:szCs w:val="30"/>
        </w:rPr>
        <w:t>本部门201</w:t>
      </w:r>
      <w:r w:rsidR="00BB0767">
        <w:rPr>
          <w:rFonts w:ascii="仿宋_GB2312" w:eastAsia="仿宋_GB2312" w:hint="eastAsia"/>
          <w:sz w:val="30"/>
          <w:szCs w:val="30"/>
        </w:rPr>
        <w:t>9</w:t>
      </w:r>
      <w:r w:rsidRPr="00951270">
        <w:rPr>
          <w:rFonts w:ascii="仿宋_GB2312" w:eastAsia="仿宋_GB2312" w:hint="eastAsia"/>
          <w:sz w:val="30"/>
          <w:szCs w:val="30"/>
        </w:rPr>
        <w:t>年</w:t>
      </w:r>
      <w:r w:rsidR="00BB0767">
        <w:rPr>
          <w:rFonts w:ascii="仿宋_GB2312" w:eastAsia="仿宋_GB2312" w:hint="eastAsia"/>
          <w:sz w:val="30"/>
          <w:szCs w:val="30"/>
        </w:rPr>
        <w:t>财政拨款</w:t>
      </w:r>
      <w:r w:rsidRPr="00951270">
        <w:rPr>
          <w:rFonts w:ascii="仿宋_GB2312" w:eastAsia="仿宋_GB2312" w:hint="eastAsia"/>
          <w:sz w:val="30"/>
          <w:szCs w:val="30"/>
        </w:rPr>
        <w:t>政府性基金预算支出</w:t>
      </w:r>
      <w:r w:rsidR="00BB0767">
        <w:rPr>
          <w:rFonts w:ascii="仿宋_GB2312" w:eastAsia="仿宋_GB2312" w:hint="eastAsia"/>
          <w:sz w:val="30"/>
          <w:szCs w:val="30"/>
        </w:rPr>
        <w:t>预算</w:t>
      </w:r>
      <w:r w:rsidRPr="00951270">
        <w:rPr>
          <w:rFonts w:ascii="仿宋_GB2312" w:eastAsia="仿宋_GB2312" w:hint="eastAsia"/>
          <w:sz w:val="30"/>
          <w:szCs w:val="30"/>
        </w:rPr>
        <w:t>表为空表。</w:t>
      </w:r>
    </w:p>
    <w:sectPr w:rsidR="00782119" w:rsidRPr="00951270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61" w:rsidRDefault="002E1A61" w:rsidP="00EC498D">
      <w:r>
        <w:separator/>
      </w:r>
    </w:p>
  </w:endnote>
  <w:endnote w:type="continuationSeparator" w:id="1">
    <w:p w:rsidR="002E1A61" w:rsidRDefault="002E1A61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BB67B4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2E1A61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E1A61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61" w:rsidRDefault="002E1A61" w:rsidP="00EC498D">
      <w:r>
        <w:separator/>
      </w:r>
    </w:p>
  </w:footnote>
  <w:footnote w:type="continuationSeparator" w:id="1">
    <w:p w:rsidR="002E1A61" w:rsidRDefault="002E1A61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2E1A61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815F8"/>
    <w:rsid w:val="0012226B"/>
    <w:rsid w:val="00173C13"/>
    <w:rsid w:val="001873C6"/>
    <w:rsid w:val="001E4658"/>
    <w:rsid w:val="0027308D"/>
    <w:rsid w:val="00280F94"/>
    <w:rsid w:val="002E1A61"/>
    <w:rsid w:val="005C395E"/>
    <w:rsid w:val="00715238"/>
    <w:rsid w:val="007773E0"/>
    <w:rsid w:val="00782119"/>
    <w:rsid w:val="0082276D"/>
    <w:rsid w:val="00951270"/>
    <w:rsid w:val="009579F0"/>
    <w:rsid w:val="00A23E43"/>
    <w:rsid w:val="00AE27C4"/>
    <w:rsid w:val="00B65572"/>
    <w:rsid w:val="00B803F0"/>
    <w:rsid w:val="00BB0767"/>
    <w:rsid w:val="00BB67B4"/>
    <w:rsid w:val="00C007F2"/>
    <w:rsid w:val="00C21F4C"/>
    <w:rsid w:val="00D313D3"/>
    <w:rsid w:val="00D85076"/>
    <w:rsid w:val="00EC3390"/>
    <w:rsid w:val="00EC498D"/>
    <w:rsid w:val="00F117C0"/>
    <w:rsid w:val="00F2007B"/>
    <w:rsid w:val="00FB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  <w:style w:type="paragraph" w:customStyle="1" w:styleId="Char1">
    <w:name w:val="Char"/>
    <w:basedOn w:val="a"/>
    <w:rsid w:val="00173C13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  <w:style w:type="paragraph" w:customStyle="1" w:styleId="Char2">
    <w:name w:val="Char"/>
    <w:basedOn w:val="a"/>
    <w:rsid w:val="0027308D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354</Words>
  <Characters>2022</Characters>
  <Application>Microsoft Office Word</Application>
  <DocSecurity>0</DocSecurity>
  <Lines>16</Lines>
  <Paragraphs>4</Paragraphs>
  <ScaleCrop>false</ScaleCrop>
  <Company>微软中国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lenovo</cp:lastModifiedBy>
  <cp:revision>14</cp:revision>
  <dcterms:created xsi:type="dcterms:W3CDTF">2018-01-23T07:10:00Z</dcterms:created>
  <dcterms:modified xsi:type="dcterms:W3CDTF">2019-03-27T07:55:00Z</dcterms:modified>
</cp:coreProperties>
</file>