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7B" w:rsidRDefault="000A29C8">
      <w:pPr>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附件</w:t>
      </w:r>
      <w:r>
        <w:rPr>
          <w:rFonts w:ascii="黑体" w:eastAsia="黑体" w:hAnsi="黑体" w:cs="黑体" w:hint="eastAsia"/>
          <w:bCs/>
          <w:kern w:val="0"/>
          <w:sz w:val="32"/>
          <w:szCs w:val="32"/>
        </w:rPr>
        <w:t>2</w:t>
      </w:r>
    </w:p>
    <w:p w:rsidR="0063547B" w:rsidRDefault="0063547B">
      <w:pPr>
        <w:spacing w:line="600" w:lineRule="exact"/>
        <w:rPr>
          <w:rFonts w:ascii="方正小标宋简体" w:eastAsia="方正小标宋简体" w:hAnsi="华文中宋" w:cs="华文中宋"/>
          <w:bCs/>
          <w:kern w:val="0"/>
          <w:sz w:val="44"/>
          <w:szCs w:val="44"/>
        </w:rPr>
      </w:pPr>
    </w:p>
    <w:p w:rsidR="0063547B" w:rsidRDefault="000A29C8">
      <w:pPr>
        <w:spacing w:line="600" w:lineRule="exact"/>
        <w:jc w:val="center"/>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hint="eastAsia"/>
          <w:color w:val="000000" w:themeColor="text1"/>
          <w:sz w:val="44"/>
          <w:szCs w:val="44"/>
        </w:rPr>
        <w:t>天津滨海高新技术产业开发区促进新经济</w:t>
      </w:r>
    </w:p>
    <w:p w:rsidR="0063547B" w:rsidRDefault="000A29C8">
      <w:pPr>
        <w:spacing w:line="600" w:lineRule="exact"/>
        <w:jc w:val="center"/>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hint="eastAsia"/>
          <w:color w:val="000000" w:themeColor="text1"/>
          <w:sz w:val="44"/>
          <w:szCs w:val="44"/>
        </w:rPr>
        <w:t>服务业高质量发展办法实施</w:t>
      </w:r>
    </w:p>
    <w:p w:rsidR="0063547B" w:rsidRDefault="000A29C8">
      <w:pPr>
        <w:spacing w:line="600" w:lineRule="exact"/>
        <w:jc w:val="center"/>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hint="eastAsia"/>
          <w:color w:val="000000" w:themeColor="text1"/>
          <w:sz w:val="44"/>
          <w:szCs w:val="44"/>
        </w:rPr>
        <w:t>细则（暂行）</w:t>
      </w:r>
    </w:p>
    <w:p w:rsidR="0063547B" w:rsidRPr="000A29C8" w:rsidRDefault="0063547B" w:rsidP="000A29C8">
      <w:pPr>
        <w:spacing w:line="600" w:lineRule="exact"/>
        <w:jc w:val="center"/>
        <w:rPr>
          <w:rFonts w:ascii="方正小标宋简体" w:eastAsia="方正小标宋简体" w:hAnsi="Times New Roman" w:cs="Times New Roman"/>
          <w:color w:val="000000" w:themeColor="text1"/>
          <w:sz w:val="32"/>
          <w:szCs w:val="32"/>
        </w:rPr>
      </w:pPr>
    </w:p>
    <w:p w:rsidR="0063547B" w:rsidRPr="000A29C8" w:rsidRDefault="000A29C8" w:rsidP="000A29C8">
      <w:pPr>
        <w:spacing w:line="600" w:lineRule="exact"/>
        <w:jc w:val="center"/>
        <w:rPr>
          <w:rFonts w:ascii="黑体" w:eastAsia="黑体" w:hAnsi="黑体" w:cs="Times New Roman"/>
          <w:color w:val="000000" w:themeColor="text1"/>
          <w:kern w:val="0"/>
          <w:sz w:val="32"/>
          <w:szCs w:val="32"/>
        </w:rPr>
      </w:pPr>
      <w:r w:rsidRPr="000A29C8">
        <w:rPr>
          <w:rFonts w:ascii="黑体" w:eastAsia="黑体" w:hAnsi="黑体" w:cs="Times New Roman" w:hint="eastAsia"/>
          <w:color w:val="000000" w:themeColor="text1"/>
          <w:kern w:val="0"/>
          <w:sz w:val="32"/>
          <w:szCs w:val="32"/>
        </w:rPr>
        <w:t>第一章</w:t>
      </w:r>
      <w:r w:rsidRPr="000A29C8">
        <w:rPr>
          <w:rFonts w:ascii="黑体" w:eastAsia="黑体" w:hAnsi="黑体" w:cs="Times New Roman" w:hint="eastAsia"/>
          <w:color w:val="000000" w:themeColor="text1"/>
          <w:kern w:val="0"/>
          <w:sz w:val="32"/>
          <w:szCs w:val="32"/>
        </w:rPr>
        <w:t xml:space="preserve">  </w:t>
      </w:r>
      <w:r w:rsidRPr="000A29C8">
        <w:rPr>
          <w:rFonts w:ascii="黑体" w:eastAsia="黑体" w:hAnsi="黑体" w:cs="Times New Roman" w:hint="eastAsia"/>
          <w:color w:val="000000" w:themeColor="text1"/>
          <w:kern w:val="0"/>
          <w:sz w:val="32"/>
          <w:szCs w:val="32"/>
        </w:rPr>
        <w:t>总则</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kern w:val="0"/>
          <w:sz w:val="32"/>
          <w:szCs w:val="32"/>
        </w:rPr>
      </w:pPr>
      <w:r w:rsidRPr="000A29C8">
        <w:rPr>
          <w:rFonts w:ascii="仿宋_GB2312" w:eastAsia="仿宋_GB2312" w:hAnsi="Times New Roman" w:cs="Times New Roman" w:hint="eastAsia"/>
          <w:b/>
          <w:color w:val="000000" w:themeColor="text1"/>
          <w:sz w:val="32"/>
          <w:szCs w:val="32"/>
        </w:rPr>
        <w:t>第一条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bCs/>
          <w:color w:val="000000" w:themeColor="text1"/>
          <w:kern w:val="0"/>
          <w:sz w:val="32"/>
          <w:szCs w:val="32"/>
        </w:rPr>
        <w:t>为鼓励新经济服务业高质量发展，</w:t>
      </w:r>
      <w:proofErr w:type="gramStart"/>
      <w:r w:rsidRPr="000A29C8">
        <w:rPr>
          <w:rFonts w:ascii="仿宋_GB2312" w:eastAsia="仿宋_GB2312" w:hAnsi="Times New Roman" w:cs="Times New Roman" w:hint="eastAsia"/>
          <w:bCs/>
          <w:color w:val="000000" w:themeColor="text1"/>
          <w:kern w:val="0"/>
          <w:sz w:val="32"/>
          <w:szCs w:val="32"/>
        </w:rPr>
        <w:t>引育发展</w:t>
      </w:r>
      <w:proofErr w:type="gramEnd"/>
      <w:r w:rsidRPr="000A29C8">
        <w:rPr>
          <w:rFonts w:ascii="仿宋_GB2312" w:eastAsia="仿宋_GB2312" w:hAnsi="Times New Roman" w:cs="Times New Roman" w:hint="eastAsia"/>
          <w:bCs/>
          <w:color w:val="000000" w:themeColor="text1"/>
          <w:kern w:val="0"/>
          <w:sz w:val="32"/>
          <w:szCs w:val="32"/>
        </w:rPr>
        <w:t>新动能，</w:t>
      </w:r>
      <w:r w:rsidRPr="000A29C8">
        <w:rPr>
          <w:rFonts w:ascii="仿宋_GB2312" w:eastAsia="仿宋_GB2312" w:hAnsi="Times New Roman" w:cs="Times New Roman" w:hint="eastAsia"/>
          <w:color w:val="000000" w:themeColor="text1"/>
          <w:kern w:val="0"/>
          <w:sz w:val="32"/>
          <w:szCs w:val="32"/>
        </w:rPr>
        <w:t>根据《天津</w:t>
      </w:r>
      <w:r w:rsidRPr="000A29C8">
        <w:rPr>
          <w:rFonts w:ascii="仿宋_GB2312" w:eastAsia="仿宋_GB2312" w:hAnsi="Times New Roman" w:cs="Times New Roman" w:hint="eastAsia"/>
          <w:bCs/>
          <w:color w:val="000000" w:themeColor="text1"/>
          <w:kern w:val="0"/>
          <w:sz w:val="32"/>
          <w:szCs w:val="32"/>
        </w:rPr>
        <w:t>滨海高新技术产业开发区促进新经济服务业高质量发展办法</w:t>
      </w:r>
      <w:r w:rsidRPr="000A29C8">
        <w:rPr>
          <w:rFonts w:ascii="仿宋_GB2312" w:eastAsia="仿宋_GB2312" w:hAnsi="Times New Roman" w:cs="Times New Roman" w:hint="eastAsia"/>
          <w:color w:val="000000" w:themeColor="text1"/>
          <w:kern w:val="0"/>
          <w:sz w:val="32"/>
          <w:szCs w:val="32"/>
        </w:rPr>
        <w:t>》（以下简称《办法》），制定本实施细则。</w:t>
      </w:r>
    </w:p>
    <w:p w:rsidR="0063547B" w:rsidRPr="000A29C8" w:rsidRDefault="000A29C8" w:rsidP="000A29C8">
      <w:pPr>
        <w:spacing w:line="600" w:lineRule="exact"/>
        <w:ind w:firstLineChars="200" w:firstLine="643"/>
        <w:rPr>
          <w:rFonts w:ascii="仿宋_GB2312" w:eastAsia="仿宋_GB2312" w:hAnsi="微软雅黑" w:cs="宋体"/>
          <w:kern w:val="0"/>
          <w:sz w:val="32"/>
          <w:szCs w:val="32"/>
        </w:rPr>
      </w:pPr>
      <w:r w:rsidRPr="000A29C8">
        <w:rPr>
          <w:rFonts w:ascii="仿宋_GB2312" w:eastAsia="仿宋_GB2312" w:hAnsi="Times New Roman" w:cs="Times New Roman" w:hint="eastAsia"/>
          <w:b/>
          <w:color w:val="000000" w:themeColor="text1"/>
          <w:sz w:val="32"/>
          <w:szCs w:val="32"/>
        </w:rPr>
        <w:t>第二条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kern w:val="0"/>
          <w:sz w:val="32"/>
          <w:szCs w:val="32"/>
        </w:rPr>
        <w:t>《办法》支持对象为商事（</w:t>
      </w:r>
      <w:r w:rsidRPr="000A29C8">
        <w:rPr>
          <w:rFonts w:ascii="仿宋_GB2312" w:eastAsia="仿宋_GB2312" w:hAnsi="微软雅黑" w:cs="宋体" w:hint="eastAsia"/>
          <w:color w:val="000000" w:themeColor="text1"/>
          <w:kern w:val="0"/>
          <w:sz w:val="32"/>
          <w:szCs w:val="32"/>
        </w:rPr>
        <w:t>工商）登记、税务和统计关系均在滨海高新区辖区内，符合国家规划布局和产业政策，有健全财务制度、具有独立法人资格、实行独立核算、无重大安全事故、无不良经营行为、无不良信用记录、无重大环境污染问题、无重大不稳定因素，按时上报统计报表的新经济服务业企业</w:t>
      </w:r>
      <w:r w:rsidRPr="000A29C8">
        <w:rPr>
          <w:rFonts w:ascii="仿宋_GB2312" w:eastAsia="仿宋_GB2312" w:hAnsi="Times New Roman" w:cs="Times New Roman" w:hint="eastAsia"/>
          <w:color w:val="000000" w:themeColor="text1"/>
          <w:kern w:val="0"/>
          <w:sz w:val="32"/>
          <w:szCs w:val="32"/>
          <w:lang w:val="zh-CN"/>
        </w:rPr>
        <w:t>。</w:t>
      </w:r>
    </w:p>
    <w:p w:rsidR="0063547B" w:rsidRPr="000A29C8" w:rsidRDefault="000A29C8" w:rsidP="000A29C8">
      <w:pPr>
        <w:numPr>
          <w:ilvl w:val="255"/>
          <w:numId w:val="0"/>
        </w:num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rPr>
        <w:t>第三条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《办法》所涉及的各项资助、奖励、补贴的兑现及申报方式按照天津滨海</w:t>
      </w:r>
      <w:r w:rsidRPr="000A29C8">
        <w:rPr>
          <w:rFonts w:ascii="仿宋_GB2312" w:eastAsia="仿宋_GB2312" w:hAnsi="Times New Roman" w:cs="Times New Roman"/>
          <w:color w:val="000000" w:themeColor="text1"/>
          <w:sz w:val="32"/>
          <w:szCs w:val="32"/>
        </w:rPr>
        <w:t>高新区政策兑现相关管理规定执行</w:t>
      </w:r>
      <w:r w:rsidRPr="000A29C8">
        <w:rPr>
          <w:rFonts w:ascii="仿宋_GB2312" w:eastAsia="仿宋_GB2312" w:hAnsi="Times New Roman" w:cs="Times New Roman" w:hint="eastAsia"/>
          <w:color w:val="000000" w:themeColor="text1"/>
          <w:sz w:val="32"/>
          <w:szCs w:val="32"/>
        </w:rPr>
        <w:t>。</w:t>
      </w:r>
    </w:p>
    <w:p w:rsidR="000A29C8" w:rsidRDefault="000A29C8" w:rsidP="000A29C8">
      <w:pPr>
        <w:spacing w:line="600" w:lineRule="exact"/>
        <w:jc w:val="center"/>
        <w:rPr>
          <w:rFonts w:ascii="仿宋_GB2312" w:eastAsia="仿宋_GB2312" w:hAnsi="Times New Roman" w:cs="Times New Roman" w:hint="eastAsia"/>
          <w:b/>
          <w:color w:val="000000" w:themeColor="text1"/>
          <w:kern w:val="0"/>
          <w:sz w:val="32"/>
          <w:szCs w:val="32"/>
        </w:rPr>
      </w:pPr>
    </w:p>
    <w:p w:rsidR="0063547B" w:rsidRPr="000A29C8" w:rsidRDefault="000A29C8" w:rsidP="000A29C8">
      <w:pPr>
        <w:spacing w:line="600" w:lineRule="exact"/>
        <w:jc w:val="center"/>
        <w:rPr>
          <w:rFonts w:ascii="黑体" w:eastAsia="黑体" w:hAnsi="黑体" w:cs="Times New Roman"/>
          <w:color w:val="000000" w:themeColor="text1"/>
          <w:kern w:val="0"/>
          <w:sz w:val="32"/>
          <w:szCs w:val="32"/>
        </w:rPr>
      </w:pPr>
      <w:r w:rsidRPr="000A29C8">
        <w:rPr>
          <w:rFonts w:ascii="黑体" w:eastAsia="黑体" w:hAnsi="黑体" w:cs="Times New Roman" w:hint="eastAsia"/>
          <w:color w:val="000000" w:themeColor="text1"/>
          <w:kern w:val="0"/>
          <w:sz w:val="32"/>
          <w:szCs w:val="32"/>
        </w:rPr>
        <w:t>第二章</w:t>
      </w:r>
      <w:r w:rsidRPr="000A29C8">
        <w:rPr>
          <w:rFonts w:ascii="黑体" w:eastAsia="黑体" w:hAnsi="黑体" w:cs="Times New Roman" w:hint="eastAsia"/>
          <w:color w:val="000000" w:themeColor="text1"/>
          <w:kern w:val="0"/>
          <w:sz w:val="32"/>
          <w:szCs w:val="32"/>
        </w:rPr>
        <w:t xml:space="preserve">  </w:t>
      </w:r>
      <w:r w:rsidRPr="000A29C8">
        <w:rPr>
          <w:rFonts w:ascii="黑体" w:eastAsia="黑体" w:hAnsi="黑体" w:cs="Times New Roman" w:hint="eastAsia"/>
          <w:color w:val="000000" w:themeColor="text1"/>
          <w:kern w:val="0"/>
          <w:sz w:val="32"/>
          <w:szCs w:val="32"/>
        </w:rPr>
        <w:t>支持政策</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第四条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《办法》第三条【办公用房奖励】</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lastRenderedPageBreak/>
        <w:t>（一）申请条件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．租房补助：</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Arial" w:cs="Arial" w:hint="eastAsia"/>
          <w:bCs/>
          <w:color w:val="000000" w:themeColor="text1"/>
          <w:kern w:val="0"/>
          <w:sz w:val="32"/>
          <w:szCs w:val="32"/>
          <w:lang w:val="en"/>
        </w:rPr>
        <w:t>（</w:t>
      </w:r>
      <w:r w:rsidRPr="000A29C8">
        <w:rPr>
          <w:rFonts w:ascii="仿宋_GB2312" w:eastAsia="仿宋_GB2312" w:hAnsi="Arial" w:cs="Arial" w:hint="eastAsia"/>
          <w:bCs/>
          <w:color w:val="000000" w:themeColor="text1"/>
          <w:kern w:val="0"/>
          <w:sz w:val="32"/>
          <w:szCs w:val="32"/>
          <w:lang w:val="en"/>
        </w:rPr>
        <w:t>1</w:t>
      </w:r>
      <w:r w:rsidRPr="000A29C8">
        <w:rPr>
          <w:rFonts w:ascii="仿宋_GB2312" w:eastAsia="仿宋_GB2312" w:hAnsi="Arial" w:cs="Arial" w:hint="eastAsia"/>
          <w:bCs/>
          <w:color w:val="000000" w:themeColor="text1"/>
          <w:kern w:val="0"/>
          <w:sz w:val="32"/>
          <w:szCs w:val="32"/>
          <w:lang w:val="en"/>
        </w:rPr>
        <w:t>）新引进</w:t>
      </w:r>
      <w:proofErr w:type="gramStart"/>
      <w:r w:rsidRPr="000A29C8">
        <w:rPr>
          <w:rFonts w:ascii="仿宋_GB2312" w:eastAsia="仿宋_GB2312" w:hAnsi="Times New Roman" w:cs="Times New Roman" w:hint="eastAsia"/>
          <w:color w:val="000000" w:themeColor="text1"/>
          <w:sz w:val="32"/>
          <w:szCs w:val="32"/>
        </w:rPr>
        <w:t>且员工</w:t>
      </w:r>
      <w:proofErr w:type="gramEnd"/>
      <w:r w:rsidRPr="000A29C8">
        <w:rPr>
          <w:rFonts w:ascii="仿宋_GB2312" w:eastAsia="仿宋_GB2312" w:hAnsi="Times New Roman" w:cs="Times New Roman" w:hint="eastAsia"/>
          <w:color w:val="000000" w:themeColor="text1"/>
          <w:sz w:val="32"/>
          <w:szCs w:val="32"/>
        </w:rPr>
        <w:t>数在</w:t>
      </w:r>
      <w:r w:rsidRPr="000A29C8">
        <w:rPr>
          <w:rFonts w:ascii="仿宋_GB2312" w:eastAsia="仿宋_GB2312" w:hAnsi="Times New Roman" w:cs="Times New Roman" w:hint="eastAsia"/>
          <w:color w:val="000000" w:themeColor="text1"/>
          <w:sz w:val="32"/>
          <w:szCs w:val="32"/>
        </w:rPr>
        <w:t>10</w:t>
      </w:r>
      <w:r w:rsidRPr="000A29C8">
        <w:rPr>
          <w:rFonts w:ascii="仿宋_GB2312" w:eastAsia="仿宋_GB2312" w:hAnsi="Times New Roman" w:cs="Times New Roman" w:hint="eastAsia"/>
          <w:color w:val="000000" w:themeColor="text1"/>
          <w:sz w:val="32"/>
          <w:szCs w:val="32"/>
        </w:rPr>
        <w:t>人以上的企业。</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2</w:t>
      </w:r>
      <w:r w:rsidRPr="000A29C8">
        <w:rPr>
          <w:rFonts w:ascii="仿宋_GB2312" w:eastAsia="仿宋_GB2312" w:hAnsi="Times New Roman" w:cs="Times New Roman" w:hint="eastAsia"/>
          <w:color w:val="000000" w:themeColor="text1"/>
          <w:sz w:val="32"/>
          <w:szCs w:val="32"/>
        </w:rPr>
        <w:t>）在滨海高新区范围内以市场价格租赁自用办公用房。</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第二年起（首次申请补助一年后）</w:t>
      </w:r>
      <w:proofErr w:type="gramStart"/>
      <w:r w:rsidRPr="000A29C8">
        <w:rPr>
          <w:rFonts w:ascii="仿宋_GB2312" w:eastAsia="仿宋_GB2312" w:hAnsi="Times New Roman" w:cs="Times New Roman" w:hint="eastAsia"/>
          <w:color w:val="000000" w:themeColor="text1"/>
          <w:sz w:val="32"/>
          <w:szCs w:val="32"/>
        </w:rPr>
        <w:t>仍申请</w:t>
      </w:r>
      <w:proofErr w:type="gramEnd"/>
      <w:r w:rsidRPr="000A29C8">
        <w:rPr>
          <w:rFonts w:ascii="仿宋_GB2312" w:eastAsia="仿宋_GB2312" w:hAnsi="Times New Roman" w:cs="Times New Roman" w:hint="eastAsia"/>
          <w:color w:val="000000" w:themeColor="text1"/>
          <w:sz w:val="32"/>
          <w:szCs w:val="32"/>
        </w:rPr>
        <w:t>补助的企业，要求其上年度对滨海高新区综合贡献不少于</w:t>
      </w:r>
      <w:r w:rsidRPr="000A29C8">
        <w:rPr>
          <w:rFonts w:ascii="仿宋_GB2312" w:eastAsia="仿宋_GB2312" w:hAnsi="Times New Roman" w:cs="Times New Roman" w:hint="eastAsia"/>
          <w:color w:val="000000" w:themeColor="text1"/>
          <w:sz w:val="32"/>
          <w:szCs w:val="32"/>
        </w:rPr>
        <w:t>100</w:t>
      </w:r>
      <w:r w:rsidRPr="000A29C8">
        <w:rPr>
          <w:rFonts w:ascii="仿宋_GB2312" w:eastAsia="仿宋_GB2312" w:hAnsi="Times New Roman" w:cs="Times New Roman" w:hint="eastAsia"/>
          <w:color w:val="000000" w:themeColor="text1"/>
          <w:sz w:val="32"/>
          <w:szCs w:val="32"/>
        </w:rPr>
        <w:t>万元。补助期限不超过</w:t>
      </w: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t>年。</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．装修补助：</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Arial" w:cs="Arial" w:hint="eastAsia"/>
          <w:bCs/>
          <w:color w:val="000000" w:themeColor="text1"/>
          <w:kern w:val="0"/>
          <w:sz w:val="32"/>
          <w:szCs w:val="32"/>
          <w:lang w:val="en"/>
        </w:rPr>
        <w:t>（</w:t>
      </w:r>
      <w:r w:rsidRPr="000A29C8">
        <w:rPr>
          <w:rFonts w:ascii="仿宋_GB2312" w:eastAsia="仿宋_GB2312" w:hAnsi="Arial" w:cs="Arial" w:hint="eastAsia"/>
          <w:bCs/>
          <w:color w:val="000000" w:themeColor="text1"/>
          <w:kern w:val="0"/>
          <w:sz w:val="32"/>
          <w:szCs w:val="32"/>
          <w:lang w:val="en"/>
        </w:rPr>
        <w:t>1</w:t>
      </w:r>
      <w:r w:rsidRPr="000A29C8">
        <w:rPr>
          <w:rFonts w:ascii="仿宋_GB2312" w:eastAsia="仿宋_GB2312" w:hAnsi="Arial" w:cs="Arial" w:hint="eastAsia"/>
          <w:bCs/>
          <w:color w:val="000000" w:themeColor="text1"/>
          <w:kern w:val="0"/>
          <w:sz w:val="32"/>
          <w:szCs w:val="32"/>
          <w:lang w:val="en"/>
        </w:rPr>
        <w:t>）新引进</w:t>
      </w:r>
      <w:proofErr w:type="gramStart"/>
      <w:r w:rsidRPr="000A29C8">
        <w:rPr>
          <w:rFonts w:ascii="仿宋_GB2312" w:eastAsia="仿宋_GB2312" w:hAnsi="Times New Roman" w:cs="Times New Roman" w:hint="eastAsia"/>
          <w:color w:val="000000" w:themeColor="text1"/>
          <w:sz w:val="32"/>
          <w:szCs w:val="32"/>
        </w:rPr>
        <w:t>且员工</w:t>
      </w:r>
      <w:proofErr w:type="gramEnd"/>
      <w:r w:rsidRPr="000A29C8">
        <w:rPr>
          <w:rFonts w:ascii="仿宋_GB2312" w:eastAsia="仿宋_GB2312" w:hAnsi="Times New Roman" w:cs="Times New Roman" w:hint="eastAsia"/>
          <w:color w:val="000000" w:themeColor="text1"/>
          <w:sz w:val="32"/>
          <w:szCs w:val="32"/>
        </w:rPr>
        <w:t>数在</w:t>
      </w:r>
      <w:r w:rsidRPr="000A29C8">
        <w:rPr>
          <w:rFonts w:ascii="仿宋_GB2312" w:eastAsia="仿宋_GB2312" w:hAnsi="Times New Roman" w:cs="Times New Roman" w:hint="eastAsia"/>
          <w:color w:val="000000" w:themeColor="text1"/>
          <w:sz w:val="32"/>
          <w:szCs w:val="32"/>
        </w:rPr>
        <w:t>10</w:t>
      </w:r>
      <w:r w:rsidRPr="000A29C8">
        <w:rPr>
          <w:rFonts w:ascii="仿宋_GB2312" w:eastAsia="仿宋_GB2312" w:hAnsi="Times New Roman" w:cs="Times New Roman" w:hint="eastAsia"/>
          <w:color w:val="000000" w:themeColor="text1"/>
          <w:sz w:val="32"/>
          <w:szCs w:val="32"/>
        </w:rPr>
        <w:t>人以上的企业。</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2</w:t>
      </w:r>
      <w:r w:rsidRPr="000A29C8">
        <w:rPr>
          <w:rFonts w:ascii="仿宋_GB2312" w:eastAsia="仿宋_GB2312" w:hAnsi="Arial" w:cs="Arial" w:hint="eastAsia"/>
          <w:bCs/>
          <w:color w:val="000000" w:themeColor="text1"/>
          <w:kern w:val="0"/>
          <w:sz w:val="32"/>
          <w:szCs w:val="32"/>
          <w:lang w:val="en"/>
        </w:rPr>
        <w:t>）申请企业年营业收入</w:t>
      </w:r>
      <w:r w:rsidRPr="000A29C8">
        <w:rPr>
          <w:rFonts w:ascii="仿宋_GB2312" w:eastAsia="仿宋_GB2312" w:hAnsi="Arial" w:cs="Arial" w:hint="eastAsia"/>
          <w:bCs/>
          <w:color w:val="000000" w:themeColor="text1"/>
          <w:kern w:val="0"/>
          <w:sz w:val="32"/>
          <w:szCs w:val="32"/>
          <w:lang w:val="en"/>
        </w:rPr>
        <w:t>2</w:t>
      </w:r>
      <w:r w:rsidRPr="000A29C8">
        <w:rPr>
          <w:rFonts w:ascii="仿宋_GB2312" w:eastAsia="仿宋_GB2312" w:hAnsi="Arial" w:cs="Arial"/>
          <w:bCs/>
          <w:color w:val="000000" w:themeColor="text1"/>
          <w:kern w:val="0"/>
          <w:sz w:val="32"/>
          <w:szCs w:val="32"/>
          <w:lang w:val="en"/>
        </w:rPr>
        <w:t>000</w:t>
      </w:r>
      <w:r w:rsidRPr="000A29C8">
        <w:rPr>
          <w:rFonts w:ascii="仿宋_GB2312" w:eastAsia="仿宋_GB2312" w:hAnsi="Arial" w:cs="Arial" w:hint="eastAsia"/>
          <w:bCs/>
          <w:color w:val="000000" w:themeColor="text1"/>
          <w:kern w:val="0"/>
          <w:sz w:val="32"/>
          <w:szCs w:val="32"/>
          <w:lang w:val="en"/>
        </w:rPr>
        <w:t>万元</w:t>
      </w:r>
      <w:r w:rsidRPr="000A29C8">
        <w:rPr>
          <w:rFonts w:ascii="仿宋_GB2312" w:eastAsia="仿宋_GB2312" w:hAnsi="Arial" w:cs="Arial" w:hint="eastAsia"/>
          <w:bCs/>
          <w:color w:val="000000" w:themeColor="text1"/>
          <w:kern w:val="0"/>
          <w:sz w:val="32"/>
          <w:szCs w:val="32"/>
          <w:lang w:val="en"/>
        </w:rPr>
        <w:t>(</w:t>
      </w:r>
      <w:r w:rsidRPr="000A29C8">
        <w:rPr>
          <w:rFonts w:ascii="仿宋_GB2312" w:eastAsia="仿宋_GB2312" w:hAnsi="Arial" w:cs="Arial" w:hint="eastAsia"/>
          <w:bCs/>
          <w:color w:val="000000" w:themeColor="text1"/>
          <w:kern w:val="0"/>
          <w:sz w:val="32"/>
          <w:szCs w:val="32"/>
          <w:lang w:val="en"/>
        </w:rPr>
        <w:t>含</w:t>
      </w:r>
      <w:r w:rsidRPr="000A29C8">
        <w:rPr>
          <w:rFonts w:ascii="仿宋_GB2312" w:eastAsia="仿宋_GB2312" w:hAnsi="Arial" w:cs="Arial" w:hint="eastAsia"/>
          <w:bCs/>
          <w:color w:val="000000" w:themeColor="text1"/>
          <w:kern w:val="0"/>
          <w:sz w:val="32"/>
          <w:szCs w:val="32"/>
          <w:lang w:val="en"/>
        </w:rPr>
        <w:t>)</w:t>
      </w:r>
      <w:r w:rsidRPr="000A29C8">
        <w:rPr>
          <w:rFonts w:ascii="仿宋_GB2312" w:eastAsia="仿宋_GB2312" w:hAnsi="Arial" w:cs="Arial" w:hint="eastAsia"/>
          <w:bCs/>
          <w:color w:val="000000" w:themeColor="text1"/>
          <w:kern w:val="0"/>
          <w:sz w:val="32"/>
          <w:szCs w:val="32"/>
          <w:lang w:val="en"/>
        </w:rPr>
        <w:t>以上。</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（二）支持标准</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．租房补助：</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）首年按照总面积不超过企业办公人数</w:t>
      </w:r>
      <w:r w:rsidRPr="000A29C8">
        <w:rPr>
          <w:rFonts w:ascii="仿宋_GB2312" w:eastAsia="仿宋_GB2312" w:hAnsi="Times New Roman" w:cs="Times New Roman"/>
          <w:color w:val="000000" w:themeColor="text1"/>
          <w:sz w:val="32"/>
          <w:szCs w:val="32"/>
        </w:rPr>
        <w:t>10</w:t>
      </w:r>
      <w:r w:rsidRPr="000A29C8">
        <w:rPr>
          <w:rFonts w:ascii="仿宋_GB2312" w:eastAsia="仿宋_GB2312" w:hAnsi="Times New Roman" w:cs="Times New Roman"/>
          <w:color w:val="000000" w:themeColor="text1"/>
          <w:sz w:val="32"/>
          <w:szCs w:val="32"/>
        </w:rPr>
        <w:t>平米</w:t>
      </w:r>
      <w:r w:rsidRPr="000A29C8">
        <w:rPr>
          <w:rFonts w:ascii="仿宋_GB2312" w:eastAsia="仿宋_GB2312" w:hAnsi="Times New Roman" w:cs="Times New Roman"/>
          <w:color w:val="000000" w:themeColor="text1"/>
          <w:sz w:val="32"/>
          <w:szCs w:val="32"/>
        </w:rPr>
        <w:t>/</w:t>
      </w:r>
      <w:r w:rsidRPr="000A29C8">
        <w:rPr>
          <w:rFonts w:ascii="仿宋_GB2312" w:eastAsia="仿宋_GB2312" w:hAnsi="Times New Roman" w:cs="Times New Roman"/>
          <w:color w:val="000000" w:themeColor="text1"/>
          <w:sz w:val="32"/>
          <w:szCs w:val="32"/>
        </w:rPr>
        <w:t>人</w:t>
      </w:r>
      <w:r w:rsidRPr="000A29C8">
        <w:rPr>
          <w:rFonts w:ascii="仿宋_GB2312" w:eastAsia="仿宋_GB2312" w:hAnsi="Times New Roman" w:cs="Times New Roman"/>
          <w:color w:val="000000" w:themeColor="text1"/>
          <w:sz w:val="32"/>
          <w:szCs w:val="32"/>
        </w:rPr>
        <w:t>/</w:t>
      </w:r>
      <w:r w:rsidRPr="000A29C8">
        <w:rPr>
          <w:rFonts w:ascii="仿宋_GB2312" w:eastAsia="仿宋_GB2312" w:hAnsi="Times New Roman" w:cs="Times New Roman"/>
          <w:color w:val="000000" w:themeColor="text1"/>
          <w:sz w:val="32"/>
          <w:szCs w:val="32"/>
        </w:rPr>
        <w:t>年的标准给予补助，补助金额不超过实际房租价格的</w:t>
      </w:r>
      <w:r w:rsidRPr="000A29C8">
        <w:rPr>
          <w:rFonts w:ascii="仿宋_GB2312" w:eastAsia="仿宋_GB2312" w:hAnsi="Times New Roman" w:cs="Times New Roman"/>
          <w:color w:val="000000" w:themeColor="text1"/>
          <w:sz w:val="32"/>
          <w:szCs w:val="32"/>
        </w:rPr>
        <w:t>70%</w:t>
      </w:r>
      <w:r w:rsidRPr="000A29C8">
        <w:rPr>
          <w:rFonts w:ascii="仿宋_GB2312" w:eastAsia="仿宋_GB2312" w:hAnsi="Times New Roman" w:cs="Times New Roman"/>
          <w:color w:val="000000" w:themeColor="text1"/>
          <w:sz w:val="32"/>
          <w:szCs w:val="32"/>
        </w:rPr>
        <w:t>，每家企业每年补助总额不超过</w:t>
      </w:r>
      <w:r w:rsidRPr="000A29C8">
        <w:rPr>
          <w:rFonts w:ascii="仿宋_GB2312" w:eastAsia="仿宋_GB2312" w:hAnsi="Times New Roman" w:cs="Times New Roman"/>
          <w:color w:val="000000" w:themeColor="text1"/>
          <w:sz w:val="32"/>
          <w:szCs w:val="32"/>
        </w:rPr>
        <w:t>100</w:t>
      </w:r>
      <w:r w:rsidRPr="000A29C8">
        <w:rPr>
          <w:rFonts w:ascii="仿宋_GB2312" w:eastAsia="仿宋_GB2312" w:hAnsi="Times New Roman" w:cs="Times New Roman"/>
          <w:color w:val="000000" w:themeColor="text1"/>
          <w:sz w:val="32"/>
          <w:szCs w:val="32"/>
        </w:rPr>
        <w:t>万元</w:t>
      </w:r>
      <w:r w:rsidRPr="000A29C8">
        <w:rPr>
          <w:rFonts w:ascii="仿宋_GB2312" w:eastAsia="仿宋_GB2312" w:hAnsi="Times New Roman" w:cs="Times New Roman" w:hint="eastAsia"/>
          <w:color w:val="000000" w:themeColor="text1"/>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）租房补助于承租首年度（以办公用房租赁合同签约起止日期为准）结束后申请。</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．装修补助：</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w:t>
      </w:r>
      <w:bookmarkStart w:id="0" w:name="_Hlk92282528"/>
      <w:bookmarkStart w:id="1" w:name="_Hlk92282655"/>
      <w:r w:rsidRPr="000A29C8">
        <w:rPr>
          <w:rFonts w:ascii="仿宋_GB2312" w:eastAsia="仿宋_GB2312" w:hAnsi="Times New Roman" w:cs="Times New Roman" w:hint="eastAsia"/>
          <w:color w:val="000000" w:themeColor="text1"/>
          <w:sz w:val="32"/>
          <w:szCs w:val="32"/>
        </w:rPr>
        <w:t>新引进企业年营业收入达到</w:t>
      </w:r>
      <w:r w:rsidRPr="000A29C8">
        <w:rPr>
          <w:rFonts w:ascii="仿宋_GB2312" w:eastAsia="仿宋_GB2312" w:hAnsi="Times New Roman" w:cs="Times New Roman"/>
          <w:color w:val="000000" w:themeColor="text1"/>
          <w:sz w:val="32"/>
          <w:szCs w:val="32"/>
        </w:rPr>
        <w:t>2000</w:t>
      </w:r>
      <w:r w:rsidRPr="000A29C8">
        <w:rPr>
          <w:rFonts w:ascii="仿宋_GB2312" w:eastAsia="仿宋_GB2312" w:hAnsi="Times New Roman" w:cs="Times New Roman" w:hint="eastAsia"/>
          <w:color w:val="000000" w:themeColor="text1"/>
          <w:sz w:val="32"/>
          <w:szCs w:val="32"/>
        </w:rPr>
        <w:t>万元</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含</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以上的</w:t>
      </w:r>
      <w:bookmarkEnd w:id="0"/>
      <w:r w:rsidRPr="000A29C8">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按照其首次装修办公用房实际发生费用</w:t>
      </w:r>
      <w:r w:rsidRPr="000A29C8">
        <w:rPr>
          <w:rFonts w:ascii="仿宋_GB2312" w:eastAsia="仿宋_GB2312" w:hAnsi="Times New Roman" w:cs="Times New Roman"/>
          <w:color w:val="000000" w:themeColor="text1"/>
          <w:sz w:val="32"/>
          <w:szCs w:val="32"/>
        </w:rPr>
        <w:t>3</w:t>
      </w:r>
      <w:r w:rsidRPr="000A29C8">
        <w:rPr>
          <w:rFonts w:ascii="仿宋_GB2312" w:eastAsia="仿宋_GB2312" w:hAnsi="Times New Roman" w:cs="Times New Roman" w:hint="eastAsia"/>
          <w:color w:val="000000" w:themeColor="text1"/>
          <w:sz w:val="32"/>
          <w:szCs w:val="32"/>
        </w:rPr>
        <w:t>0%</w:t>
      </w:r>
      <w:r w:rsidRPr="000A29C8">
        <w:rPr>
          <w:rFonts w:ascii="仿宋_GB2312" w:eastAsia="仿宋_GB2312" w:hAnsi="Times New Roman" w:cs="Times New Roman" w:hint="eastAsia"/>
          <w:color w:val="000000" w:themeColor="text1"/>
          <w:sz w:val="32"/>
          <w:szCs w:val="32"/>
        </w:rPr>
        <w:t>的标准，给予最高</w:t>
      </w:r>
      <w:r w:rsidRPr="000A29C8">
        <w:rPr>
          <w:rFonts w:ascii="仿宋_GB2312" w:eastAsia="仿宋_GB2312" w:hAnsi="Times New Roman" w:cs="Times New Roman" w:hint="eastAsia"/>
          <w:color w:val="000000" w:themeColor="text1"/>
          <w:sz w:val="32"/>
          <w:szCs w:val="32"/>
        </w:rPr>
        <w:t>100</w:t>
      </w:r>
      <w:r w:rsidRPr="000A29C8">
        <w:rPr>
          <w:rFonts w:ascii="仿宋_GB2312" w:eastAsia="仿宋_GB2312" w:hAnsi="Times New Roman" w:cs="Times New Roman" w:hint="eastAsia"/>
          <w:color w:val="000000" w:themeColor="text1"/>
          <w:sz w:val="32"/>
          <w:szCs w:val="32"/>
        </w:rPr>
        <w:t>万元的一次性装修补助。</w:t>
      </w:r>
      <w:bookmarkEnd w:id="1"/>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实际发生费用以具备造价审核资质的</w:t>
      </w:r>
      <w:r w:rsidRPr="000A29C8">
        <w:rPr>
          <w:rFonts w:ascii="仿宋_GB2312" w:eastAsia="仿宋_GB2312" w:cs="宋体" w:hint="eastAsia"/>
          <w:color w:val="000000" w:themeColor="text1"/>
          <w:sz w:val="32"/>
          <w:szCs w:val="32"/>
        </w:rPr>
        <w:lastRenderedPageBreak/>
        <w:t>第三</w:t>
      </w:r>
      <w:proofErr w:type="gramStart"/>
      <w:r w:rsidRPr="000A29C8">
        <w:rPr>
          <w:rFonts w:ascii="仿宋_GB2312" w:eastAsia="仿宋_GB2312" w:cs="宋体" w:hint="eastAsia"/>
          <w:color w:val="000000" w:themeColor="text1"/>
          <w:sz w:val="32"/>
          <w:szCs w:val="32"/>
        </w:rPr>
        <w:t>方服务</w:t>
      </w:r>
      <w:proofErr w:type="gramEnd"/>
      <w:r w:rsidRPr="000A29C8">
        <w:rPr>
          <w:rFonts w:ascii="仿宋_GB2312" w:eastAsia="仿宋_GB2312" w:cs="宋体" w:hint="eastAsia"/>
          <w:color w:val="000000" w:themeColor="text1"/>
          <w:sz w:val="32"/>
          <w:szCs w:val="32"/>
        </w:rPr>
        <w:t>机构出具的竣工</w:t>
      </w:r>
      <w:r w:rsidRPr="000A29C8">
        <w:rPr>
          <w:rFonts w:ascii="仿宋_GB2312" w:eastAsia="仿宋_GB2312" w:hAnsi="Times New Roman" w:cs="Times New Roman" w:hint="eastAsia"/>
          <w:color w:val="000000" w:themeColor="text1"/>
          <w:sz w:val="32"/>
          <w:szCs w:val="32"/>
        </w:rPr>
        <w:t>结算审核报告为准</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）装修补助于企业注册或迁入两年内申请，申请企业上年度营业收入应超过</w:t>
      </w: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color w:val="000000" w:themeColor="text1"/>
          <w:sz w:val="32"/>
          <w:szCs w:val="32"/>
        </w:rPr>
        <w:t>000</w:t>
      </w:r>
      <w:r w:rsidRPr="000A29C8">
        <w:rPr>
          <w:rFonts w:ascii="仿宋_GB2312" w:eastAsia="仿宋_GB2312" w:hAnsi="Times New Roman" w:cs="Times New Roman" w:hint="eastAsia"/>
          <w:color w:val="000000" w:themeColor="text1"/>
          <w:sz w:val="32"/>
          <w:szCs w:val="32"/>
        </w:rPr>
        <w:t>万元。</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（三）申请材料</w:t>
      </w:r>
    </w:p>
    <w:p w:rsidR="0063547B" w:rsidRPr="000A29C8" w:rsidRDefault="000A29C8" w:rsidP="000A29C8">
      <w:pPr>
        <w:widowControl/>
        <w:numPr>
          <w:ilvl w:val="255"/>
          <w:numId w:val="0"/>
        </w:num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．申请租房补助需提供：</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）企业营业执照复印件。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2</w:t>
      </w:r>
      <w:r w:rsidRPr="000A29C8">
        <w:rPr>
          <w:rFonts w:ascii="仿宋_GB2312" w:eastAsia="仿宋_GB2312" w:hAnsi="Times New Roman" w:cs="Times New Roman" w:hint="eastAsia"/>
          <w:color w:val="000000" w:themeColor="text1"/>
          <w:sz w:val="32"/>
          <w:szCs w:val="32"/>
        </w:rPr>
        <w:t>）办公用房租赁合同复印件、房租支付凭证复印件、</w:t>
      </w:r>
      <w:r w:rsidRPr="000A29C8">
        <w:rPr>
          <w:rFonts w:ascii="仿宋_GB2312" w:eastAsia="仿宋_GB2312" w:hAnsi="Arial" w:cs="Arial" w:hint="eastAsia"/>
          <w:bCs/>
          <w:color w:val="000000" w:themeColor="text1"/>
          <w:kern w:val="0"/>
          <w:sz w:val="32"/>
          <w:szCs w:val="32"/>
        </w:rPr>
        <w:t>房租</w:t>
      </w:r>
      <w:r w:rsidRPr="000A29C8">
        <w:rPr>
          <w:rFonts w:ascii="仿宋_GB2312" w:eastAsia="仿宋_GB2312" w:hAnsi="Arial" w:cs="Arial"/>
          <w:bCs/>
          <w:color w:val="000000" w:themeColor="text1"/>
          <w:kern w:val="0"/>
          <w:sz w:val="32"/>
          <w:szCs w:val="32"/>
        </w:rPr>
        <w:t>发票</w:t>
      </w:r>
      <w:r w:rsidRPr="000A29C8">
        <w:rPr>
          <w:rFonts w:ascii="仿宋_GB2312" w:eastAsia="仿宋_GB2312" w:hAnsi="Arial" w:cs="Arial" w:hint="eastAsia"/>
          <w:bCs/>
          <w:color w:val="000000" w:themeColor="text1"/>
          <w:kern w:val="0"/>
          <w:sz w:val="32"/>
          <w:szCs w:val="32"/>
        </w:rPr>
        <w:t>复印件</w:t>
      </w:r>
      <w:r w:rsidRPr="000A29C8">
        <w:rPr>
          <w:rFonts w:ascii="仿宋_GB2312" w:eastAsia="仿宋_GB2312" w:hAnsi="Times New Roman" w:cs="Times New Roman" w:hint="eastAsia"/>
          <w:color w:val="000000" w:themeColor="text1"/>
          <w:sz w:val="32"/>
          <w:szCs w:val="32"/>
        </w:rPr>
        <w:t>。</w:t>
      </w:r>
    </w:p>
    <w:p w:rsidR="0063547B" w:rsidRPr="000A29C8" w:rsidRDefault="000A29C8" w:rsidP="000A29C8">
      <w:pPr>
        <w:spacing w:line="600" w:lineRule="exact"/>
        <w:ind w:firstLineChars="200" w:firstLine="640"/>
        <w:rPr>
          <w:rFonts w:ascii="仿宋_GB2312" w:eastAsia="仿宋_GB2312" w:hAnsi="Arial" w:cs="Arial"/>
          <w:bCs/>
          <w:color w:val="000000" w:themeColor="text1"/>
          <w:kern w:val="0"/>
          <w:sz w:val="32"/>
          <w:szCs w:val="32"/>
        </w:rPr>
      </w:pPr>
      <w:r w:rsidRPr="000A29C8">
        <w:rPr>
          <w:rFonts w:ascii="仿宋_GB2312" w:eastAsia="仿宋_GB2312" w:hAnsi="Arial" w:cs="Arial" w:hint="eastAsia"/>
          <w:bCs/>
          <w:color w:val="000000" w:themeColor="text1"/>
          <w:kern w:val="0"/>
          <w:sz w:val="32"/>
          <w:szCs w:val="32"/>
        </w:rPr>
        <w:t>（</w:t>
      </w:r>
      <w:r w:rsidRPr="000A29C8">
        <w:rPr>
          <w:rFonts w:ascii="仿宋_GB2312" w:eastAsia="仿宋_GB2312" w:hAnsi="Arial" w:cs="Arial"/>
          <w:bCs/>
          <w:color w:val="000000" w:themeColor="text1"/>
          <w:kern w:val="0"/>
          <w:sz w:val="32"/>
          <w:szCs w:val="32"/>
        </w:rPr>
        <w:t>3</w:t>
      </w:r>
      <w:r w:rsidRPr="000A29C8">
        <w:rPr>
          <w:rFonts w:ascii="仿宋_GB2312" w:eastAsia="仿宋_GB2312" w:hAnsi="Arial" w:cs="Arial" w:hint="eastAsia"/>
          <w:bCs/>
          <w:color w:val="000000" w:themeColor="text1"/>
          <w:kern w:val="0"/>
          <w:sz w:val="32"/>
          <w:szCs w:val="32"/>
        </w:rPr>
        <w:t>）员工名单（包含：姓名、工作岗位、入职时间）及</w:t>
      </w:r>
      <w:r w:rsidRPr="000A29C8">
        <w:rPr>
          <w:rFonts w:ascii="仿宋_GB2312" w:eastAsia="仿宋_GB2312" w:hAnsi="Arial" w:cs="Arial"/>
          <w:bCs/>
          <w:color w:val="000000" w:themeColor="text1"/>
          <w:kern w:val="0"/>
          <w:sz w:val="32"/>
          <w:szCs w:val="32"/>
        </w:rPr>
        <w:t>天津市社会保险缴费证明</w:t>
      </w:r>
      <w:r w:rsidRPr="000A29C8">
        <w:rPr>
          <w:rFonts w:ascii="仿宋_GB2312" w:eastAsia="仿宋_GB2312" w:hAnsi="Arial" w:cs="Arial" w:hint="eastAsia"/>
          <w:bCs/>
          <w:color w:val="000000" w:themeColor="text1"/>
          <w:kern w:val="0"/>
          <w:sz w:val="32"/>
          <w:szCs w:val="32"/>
        </w:rPr>
        <w:t>。</w:t>
      </w:r>
    </w:p>
    <w:p w:rsidR="0063547B" w:rsidRPr="000A29C8" w:rsidRDefault="000A29C8" w:rsidP="000A29C8">
      <w:pPr>
        <w:widowControl/>
        <w:numPr>
          <w:ilvl w:val="255"/>
          <w:numId w:val="0"/>
        </w:num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4</w:t>
      </w:r>
      <w:r w:rsidRPr="000A29C8">
        <w:rPr>
          <w:rFonts w:ascii="仿宋_GB2312" w:eastAsia="仿宋_GB2312" w:hAnsi="Times New Roman" w:cs="Times New Roman" w:hint="eastAsia"/>
          <w:color w:val="000000" w:themeColor="text1"/>
          <w:sz w:val="32"/>
          <w:szCs w:val="32"/>
        </w:rPr>
        <w:t>）税务部门提供的上年度企业税收完税证明复印件</w:t>
      </w:r>
      <w:r w:rsidRPr="000A29C8">
        <w:rPr>
          <w:rFonts w:ascii="仿宋_GB2312" w:eastAsia="仿宋_GB2312" w:hAnsi="仿宋_GB2312"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第二年起</w:t>
      </w:r>
      <w:proofErr w:type="gramStart"/>
      <w:r w:rsidRPr="000A29C8">
        <w:rPr>
          <w:rFonts w:ascii="仿宋_GB2312" w:eastAsia="仿宋_GB2312" w:hAnsi="Times New Roman" w:cs="Times New Roman" w:hint="eastAsia"/>
          <w:color w:val="000000" w:themeColor="text1"/>
          <w:sz w:val="32"/>
          <w:szCs w:val="32"/>
        </w:rPr>
        <w:t>仍申请</w:t>
      </w:r>
      <w:proofErr w:type="gramEnd"/>
      <w:r w:rsidRPr="000A29C8">
        <w:rPr>
          <w:rFonts w:ascii="仿宋_GB2312" w:eastAsia="仿宋_GB2312" w:hAnsi="Times New Roman" w:cs="Times New Roman" w:hint="eastAsia"/>
          <w:color w:val="000000" w:themeColor="text1"/>
          <w:sz w:val="32"/>
          <w:szCs w:val="32"/>
        </w:rPr>
        <w:t>补助的企业）。</w:t>
      </w:r>
    </w:p>
    <w:p w:rsidR="0063547B" w:rsidRPr="000A29C8" w:rsidRDefault="000A29C8" w:rsidP="000A29C8">
      <w:pPr>
        <w:widowControl/>
        <w:numPr>
          <w:ilvl w:val="255"/>
          <w:numId w:val="0"/>
        </w:num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5</w:t>
      </w:r>
      <w:r w:rsidRPr="000A29C8">
        <w:rPr>
          <w:rFonts w:ascii="仿宋_GB2312" w:eastAsia="仿宋_GB2312" w:hAnsi="Times New Roman" w:cs="Times New Roman" w:hint="eastAsia"/>
          <w:color w:val="000000" w:themeColor="text1"/>
          <w:sz w:val="32"/>
          <w:szCs w:val="32"/>
        </w:rPr>
        <w:t>）诚信承诺书。</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．申请装修补助需提供：</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）企业营业执照复印件。</w:t>
      </w:r>
    </w:p>
    <w:p w:rsidR="0063547B" w:rsidRPr="000A29C8" w:rsidRDefault="000A29C8" w:rsidP="000A29C8">
      <w:pPr>
        <w:spacing w:line="600" w:lineRule="exact"/>
        <w:ind w:firstLineChars="200" w:firstLine="640"/>
        <w:rPr>
          <w:rFonts w:ascii="仿宋_GB2312" w:eastAsia="仿宋_GB2312" w:cs="宋体"/>
          <w:color w:val="000000" w:themeColor="text1"/>
          <w:sz w:val="32"/>
          <w:szCs w:val="32"/>
        </w:rPr>
      </w:pPr>
      <w:r w:rsidRPr="000A29C8">
        <w:rPr>
          <w:rFonts w:ascii="仿宋_GB2312" w:eastAsia="仿宋_GB2312" w:hint="eastAsia"/>
          <w:color w:val="000000" w:themeColor="text1"/>
          <w:sz w:val="32"/>
          <w:szCs w:val="32"/>
        </w:rPr>
        <w:t>（</w:t>
      </w:r>
      <w:r w:rsidRPr="000A29C8">
        <w:rPr>
          <w:rFonts w:ascii="仿宋_GB2312" w:eastAsia="仿宋_GB2312"/>
          <w:color w:val="000000" w:themeColor="text1"/>
          <w:sz w:val="32"/>
          <w:szCs w:val="32"/>
        </w:rPr>
        <w:t>2</w:t>
      </w:r>
      <w:r w:rsidRPr="000A29C8">
        <w:rPr>
          <w:rFonts w:ascii="仿宋_GB2312" w:eastAsia="仿宋_GB2312" w:hint="eastAsia"/>
          <w:color w:val="000000" w:themeColor="text1"/>
          <w:sz w:val="32"/>
          <w:szCs w:val="32"/>
        </w:rPr>
        <w:t>）滨海高新区</w:t>
      </w:r>
      <w:r w:rsidRPr="000A29C8">
        <w:rPr>
          <w:rFonts w:ascii="仿宋_GB2312" w:eastAsia="仿宋_GB2312" w:cs="宋体" w:hint="eastAsia"/>
          <w:color w:val="000000" w:themeColor="text1"/>
          <w:sz w:val="32"/>
          <w:szCs w:val="32"/>
        </w:rPr>
        <w:t>办公用房装修合同复印件、装修发票复印件。</w:t>
      </w:r>
    </w:p>
    <w:p w:rsidR="0063547B" w:rsidRPr="000A29C8" w:rsidRDefault="000A29C8" w:rsidP="000A29C8">
      <w:pPr>
        <w:numPr>
          <w:ilvl w:val="255"/>
          <w:numId w:val="0"/>
        </w:numPr>
        <w:spacing w:line="600" w:lineRule="exact"/>
        <w:ind w:firstLineChars="200" w:firstLine="640"/>
        <w:rPr>
          <w:rFonts w:ascii="仿宋_GB2312" w:eastAsia="仿宋_GB2312" w:cs="宋体"/>
          <w:color w:val="000000" w:themeColor="text1"/>
          <w:sz w:val="32"/>
          <w:szCs w:val="32"/>
        </w:rPr>
      </w:pPr>
      <w:r w:rsidRPr="000A29C8">
        <w:rPr>
          <w:rFonts w:ascii="仿宋_GB2312" w:eastAsia="仿宋_GB2312" w:hAnsi="仿宋" w:hint="eastAsia"/>
          <w:color w:val="000000" w:themeColor="text1"/>
          <w:sz w:val="32"/>
          <w:szCs w:val="32"/>
        </w:rPr>
        <w:t>（</w:t>
      </w:r>
      <w:r w:rsidRPr="000A29C8">
        <w:rPr>
          <w:rFonts w:ascii="仿宋_GB2312" w:eastAsia="仿宋_GB2312" w:hAnsi="仿宋"/>
          <w:color w:val="000000" w:themeColor="text1"/>
          <w:sz w:val="32"/>
          <w:szCs w:val="32"/>
        </w:rPr>
        <w:t>3</w:t>
      </w:r>
      <w:r w:rsidRPr="000A29C8">
        <w:rPr>
          <w:rFonts w:ascii="仿宋_GB2312" w:eastAsia="仿宋_GB2312" w:hAnsi="仿宋" w:hint="eastAsia"/>
          <w:color w:val="000000" w:themeColor="text1"/>
          <w:sz w:val="32"/>
          <w:szCs w:val="32"/>
        </w:rPr>
        <w:t>）</w:t>
      </w:r>
      <w:r w:rsidRPr="000A29C8">
        <w:rPr>
          <w:rFonts w:ascii="仿宋_GB2312" w:eastAsia="仿宋_GB2312" w:cs="宋体" w:hint="eastAsia"/>
          <w:color w:val="000000" w:themeColor="text1"/>
          <w:sz w:val="32"/>
          <w:szCs w:val="32"/>
        </w:rPr>
        <w:t>企业委托</w:t>
      </w:r>
      <w:r w:rsidRPr="000A29C8">
        <w:rPr>
          <w:rFonts w:ascii="仿宋_GB2312" w:eastAsia="仿宋_GB2312" w:hAnsi="Times New Roman" w:cs="Times New Roman" w:hint="eastAsia"/>
          <w:color w:val="000000" w:themeColor="text1"/>
          <w:sz w:val="32"/>
          <w:szCs w:val="32"/>
        </w:rPr>
        <w:t>具备造价审核资质的</w:t>
      </w:r>
      <w:r w:rsidRPr="000A29C8">
        <w:rPr>
          <w:rFonts w:ascii="仿宋_GB2312" w:eastAsia="仿宋_GB2312" w:cs="宋体" w:hint="eastAsia"/>
          <w:color w:val="000000" w:themeColor="text1"/>
          <w:sz w:val="32"/>
          <w:szCs w:val="32"/>
        </w:rPr>
        <w:t>第三</w:t>
      </w:r>
      <w:proofErr w:type="gramStart"/>
      <w:r w:rsidRPr="000A29C8">
        <w:rPr>
          <w:rFonts w:ascii="仿宋_GB2312" w:eastAsia="仿宋_GB2312" w:cs="宋体" w:hint="eastAsia"/>
          <w:color w:val="000000" w:themeColor="text1"/>
          <w:sz w:val="32"/>
          <w:szCs w:val="32"/>
        </w:rPr>
        <w:t>方服务</w:t>
      </w:r>
      <w:proofErr w:type="gramEnd"/>
      <w:r w:rsidRPr="000A29C8">
        <w:rPr>
          <w:rFonts w:ascii="仿宋_GB2312" w:eastAsia="仿宋_GB2312" w:cs="宋体" w:hint="eastAsia"/>
          <w:color w:val="000000" w:themeColor="text1"/>
          <w:sz w:val="32"/>
          <w:szCs w:val="32"/>
        </w:rPr>
        <w:t>机构出具的竣工</w:t>
      </w:r>
      <w:r w:rsidRPr="000A29C8">
        <w:rPr>
          <w:rFonts w:ascii="仿宋_GB2312" w:eastAsia="仿宋_GB2312" w:hAnsi="Times New Roman" w:cs="Times New Roman" w:hint="eastAsia"/>
          <w:color w:val="000000" w:themeColor="text1"/>
          <w:sz w:val="32"/>
          <w:szCs w:val="32"/>
        </w:rPr>
        <w:t>结算审核报告</w:t>
      </w:r>
      <w:r w:rsidRPr="000A29C8">
        <w:rPr>
          <w:rFonts w:ascii="仿宋_GB2312" w:eastAsia="仿宋_GB2312" w:cs="宋体" w:hint="eastAsia"/>
          <w:color w:val="000000" w:themeColor="text1"/>
          <w:sz w:val="32"/>
          <w:szCs w:val="32"/>
        </w:rPr>
        <w:t>复印件。</w:t>
      </w:r>
    </w:p>
    <w:p w:rsidR="0063547B" w:rsidRPr="000A29C8" w:rsidRDefault="000A29C8" w:rsidP="000A29C8">
      <w:pPr>
        <w:numPr>
          <w:ilvl w:val="255"/>
          <w:numId w:val="0"/>
        </w:num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cs="宋体" w:hint="eastAsia"/>
          <w:color w:val="000000" w:themeColor="text1"/>
          <w:sz w:val="32"/>
          <w:szCs w:val="32"/>
        </w:rPr>
        <w:t>（</w:t>
      </w:r>
      <w:r w:rsidRPr="000A29C8">
        <w:rPr>
          <w:rFonts w:ascii="仿宋_GB2312" w:eastAsia="仿宋_GB2312" w:cs="宋体"/>
          <w:color w:val="000000" w:themeColor="text1"/>
          <w:sz w:val="32"/>
          <w:szCs w:val="32"/>
        </w:rPr>
        <w:t>4</w:t>
      </w:r>
      <w:r w:rsidRPr="000A29C8">
        <w:rPr>
          <w:rFonts w:ascii="仿宋_GB2312" w:eastAsia="仿宋_GB2312" w:cs="宋体" w:hint="eastAsia"/>
          <w:color w:val="000000" w:themeColor="text1"/>
          <w:sz w:val="32"/>
          <w:szCs w:val="32"/>
        </w:rPr>
        <w:t>）</w:t>
      </w:r>
      <w:r w:rsidRPr="000A29C8">
        <w:rPr>
          <w:rFonts w:ascii="仿宋_GB2312" w:eastAsia="仿宋_GB2312" w:hint="eastAsia"/>
          <w:color w:val="000000" w:themeColor="text1"/>
          <w:sz w:val="32"/>
          <w:szCs w:val="32"/>
        </w:rPr>
        <w:t>第三方出具的上年度</w:t>
      </w:r>
      <w:r w:rsidRPr="000A29C8">
        <w:rPr>
          <w:rFonts w:ascii="仿宋_GB2312" w:eastAsia="仿宋_GB2312" w:hAnsi="Times New Roman" w:cs="Times New Roman"/>
          <w:sz w:val="32"/>
          <w:szCs w:val="32"/>
        </w:rPr>
        <w:t>财务审计报告复印件</w:t>
      </w:r>
      <w:r w:rsidRPr="000A29C8">
        <w:rPr>
          <w:rFonts w:ascii="仿宋_GB2312" w:eastAsia="仿宋_GB2312" w:hAnsi="Times New Roman" w:cs="Times New Roman" w:hint="eastAsia"/>
          <w:sz w:val="32"/>
          <w:szCs w:val="32"/>
        </w:rPr>
        <w:t>（包含正文和附表即可）。</w:t>
      </w:r>
    </w:p>
    <w:p w:rsidR="0063547B" w:rsidRPr="000A29C8" w:rsidRDefault="000A29C8" w:rsidP="000A29C8">
      <w:pPr>
        <w:widowControl/>
        <w:numPr>
          <w:ilvl w:val="255"/>
          <w:numId w:val="0"/>
        </w:num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lastRenderedPageBreak/>
        <w:t>（</w:t>
      </w:r>
      <w:r w:rsidRPr="000A29C8">
        <w:rPr>
          <w:rFonts w:ascii="仿宋_GB2312" w:eastAsia="仿宋_GB2312" w:hAnsi="Times New Roman" w:cs="Times New Roman" w:hint="eastAsia"/>
          <w:color w:val="000000" w:themeColor="text1"/>
          <w:sz w:val="32"/>
          <w:szCs w:val="32"/>
        </w:rPr>
        <w:t>5</w:t>
      </w:r>
      <w:r w:rsidRPr="000A29C8">
        <w:rPr>
          <w:rFonts w:ascii="仿宋_GB2312" w:eastAsia="仿宋_GB2312" w:hAnsi="Times New Roman" w:cs="Times New Roman" w:hint="eastAsia"/>
          <w:color w:val="000000" w:themeColor="text1"/>
          <w:sz w:val="32"/>
          <w:szCs w:val="32"/>
        </w:rPr>
        <w:t>）诚信承诺书。</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第五条</w:t>
      </w:r>
      <w:r>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《办法》第四条【经营贡献奖励】</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（一）申请条件</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hint="eastAsia"/>
          <w:sz w:val="32"/>
          <w:szCs w:val="32"/>
        </w:rPr>
        <w:t>．对滨海高新区年综合贡献在</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sz w:val="32"/>
          <w:szCs w:val="32"/>
        </w:rPr>
        <w:t>00</w:t>
      </w:r>
      <w:r w:rsidRPr="000A29C8">
        <w:rPr>
          <w:rFonts w:ascii="仿宋_GB2312" w:eastAsia="仿宋_GB2312" w:hAnsi="Times New Roman" w:cs="Times New Roman" w:hint="eastAsia"/>
          <w:sz w:val="32"/>
          <w:szCs w:val="32"/>
        </w:rPr>
        <w:t>万元以上的新引进企业。</w:t>
      </w:r>
    </w:p>
    <w:p w:rsidR="000A29C8" w:rsidRDefault="000A29C8" w:rsidP="000A29C8">
      <w:pPr>
        <w:spacing w:line="600" w:lineRule="exact"/>
        <w:ind w:firstLineChars="200" w:firstLine="640"/>
        <w:rPr>
          <w:rFonts w:ascii="仿宋_GB2312" w:eastAsia="仿宋_GB2312" w:hAnsi="Times New Roman" w:cs="Times New Roman" w:hint="eastAsia"/>
          <w:sz w:val="32"/>
          <w:szCs w:val="32"/>
        </w:rPr>
      </w:pP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hint="eastAsia"/>
          <w:sz w:val="32"/>
          <w:szCs w:val="32"/>
        </w:rPr>
        <w:t>．政策有效期内，</w:t>
      </w:r>
      <w:r w:rsidRPr="000A29C8">
        <w:rPr>
          <w:rFonts w:ascii="仿宋_GB2312" w:eastAsia="仿宋_GB2312" w:hAnsi="Times New Roman" w:cs="Times New Roman" w:hint="eastAsia"/>
          <w:color w:val="000000" w:themeColor="text1"/>
          <w:sz w:val="32"/>
          <w:szCs w:val="32"/>
        </w:rPr>
        <w:t>在滨海高新区新注册或新迁入两年内</w:t>
      </w:r>
      <w:r w:rsidRPr="000A29C8">
        <w:rPr>
          <w:rFonts w:ascii="仿宋_GB2312" w:eastAsia="仿宋_GB2312" w:hAnsi="Times New Roman" w:cs="Times New Roman" w:hint="eastAsia"/>
          <w:sz w:val="32"/>
          <w:szCs w:val="32"/>
        </w:rPr>
        <w:t>综合</w:t>
      </w:r>
      <w:r w:rsidRPr="000A29C8">
        <w:rPr>
          <w:rFonts w:ascii="仿宋_GB2312" w:eastAsia="仿宋_GB2312" w:hAnsi="Times New Roman" w:cs="Times New Roman"/>
          <w:sz w:val="32"/>
          <w:szCs w:val="32"/>
        </w:rPr>
        <w:t>贡献未</w:t>
      </w:r>
      <w:r w:rsidRPr="000A29C8">
        <w:rPr>
          <w:rFonts w:ascii="仿宋_GB2312" w:eastAsia="仿宋_GB2312" w:hAnsi="Times New Roman" w:cs="Times New Roman" w:hint="eastAsia"/>
          <w:sz w:val="32"/>
          <w:szCs w:val="32"/>
        </w:rPr>
        <w:t>满足</w:t>
      </w:r>
      <w:r w:rsidRPr="000A29C8">
        <w:rPr>
          <w:rFonts w:ascii="仿宋_GB2312" w:eastAsia="仿宋_GB2312" w:hAnsi="Times New Roman" w:cs="Times New Roman"/>
          <w:sz w:val="32"/>
          <w:szCs w:val="32"/>
        </w:rPr>
        <w:t>条件的</w:t>
      </w:r>
      <w:r w:rsidRPr="000A29C8">
        <w:rPr>
          <w:rFonts w:ascii="仿宋_GB2312" w:eastAsia="仿宋_GB2312" w:hAnsi="Times New Roman" w:cs="Times New Roman" w:hint="eastAsia"/>
          <w:sz w:val="32"/>
          <w:szCs w:val="32"/>
        </w:rPr>
        <w:t>新经济服务业企业</w:t>
      </w:r>
      <w:r w:rsidRPr="000A29C8">
        <w:rPr>
          <w:rFonts w:ascii="仿宋_GB2312" w:eastAsia="仿宋_GB2312" w:hAnsi="Times New Roman" w:cs="Times New Roman"/>
          <w:sz w:val="32"/>
          <w:szCs w:val="32"/>
        </w:rPr>
        <w:t>，可于</w:t>
      </w:r>
      <w:r w:rsidRPr="000A29C8">
        <w:rPr>
          <w:rFonts w:ascii="仿宋_GB2312" w:eastAsia="仿宋_GB2312" w:hAnsi="Times New Roman" w:cs="Times New Roman" w:hint="eastAsia"/>
          <w:sz w:val="32"/>
          <w:szCs w:val="32"/>
        </w:rPr>
        <w:t>满足</w:t>
      </w:r>
      <w:r w:rsidRPr="000A29C8">
        <w:rPr>
          <w:rFonts w:ascii="仿宋_GB2312" w:eastAsia="仿宋_GB2312" w:hAnsi="Times New Roman" w:cs="Times New Roman"/>
          <w:sz w:val="32"/>
          <w:szCs w:val="32"/>
        </w:rPr>
        <w:t>条件后</w:t>
      </w:r>
      <w:r w:rsidRPr="000A29C8">
        <w:rPr>
          <w:rFonts w:ascii="仿宋_GB2312" w:eastAsia="仿宋_GB2312" w:hAnsi="Times New Roman" w:cs="Times New Roman" w:hint="eastAsia"/>
          <w:sz w:val="32"/>
          <w:szCs w:val="32"/>
        </w:rPr>
        <w:t>再行</w:t>
      </w:r>
      <w:r w:rsidRPr="000A29C8">
        <w:rPr>
          <w:rFonts w:ascii="仿宋_GB2312" w:eastAsia="仿宋_GB2312" w:hAnsi="Times New Roman" w:cs="Times New Roman"/>
          <w:sz w:val="32"/>
          <w:szCs w:val="32"/>
        </w:rPr>
        <w:t>申请。</w:t>
      </w:r>
    </w:p>
    <w:p w:rsidR="0063547B" w:rsidRPr="000A29C8" w:rsidRDefault="000A29C8" w:rsidP="000A29C8">
      <w:pPr>
        <w:spacing w:line="600" w:lineRule="exact"/>
        <w:ind w:firstLineChars="200" w:firstLine="643"/>
        <w:rPr>
          <w:rFonts w:ascii="仿宋_GB2312" w:eastAsia="仿宋_GB2312" w:hAnsi="Times New Roman" w:cs="Times New Roman"/>
          <w:sz w:val="32"/>
          <w:szCs w:val="32"/>
        </w:rPr>
      </w:pPr>
      <w:r w:rsidRPr="000A29C8">
        <w:rPr>
          <w:rFonts w:ascii="仿宋_GB2312" w:eastAsia="仿宋_GB2312" w:hAnsi="Times New Roman" w:cs="Times New Roman" w:hint="eastAsia"/>
          <w:b/>
          <w:color w:val="000000" w:themeColor="text1"/>
          <w:sz w:val="32"/>
          <w:szCs w:val="32"/>
        </w:rPr>
        <w:t>（</w:t>
      </w:r>
      <w:r w:rsidRPr="000A29C8">
        <w:rPr>
          <w:rFonts w:ascii="仿宋_GB2312" w:eastAsia="仿宋_GB2312" w:hAnsi="Times New Roman" w:cs="Times New Roman" w:hint="eastAsia"/>
          <w:b/>
          <w:sz w:val="32"/>
          <w:szCs w:val="32"/>
        </w:rPr>
        <w:t>二</w:t>
      </w:r>
      <w:r w:rsidRPr="000A29C8">
        <w:rPr>
          <w:rFonts w:ascii="仿宋_GB2312" w:eastAsia="仿宋_GB2312" w:hAnsi="Times New Roman" w:cs="Times New Roman" w:hint="eastAsia"/>
          <w:b/>
          <w:color w:val="000000" w:themeColor="text1"/>
          <w:sz w:val="32"/>
          <w:szCs w:val="32"/>
        </w:rPr>
        <w:t>）</w:t>
      </w:r>
      <w:r w:rsidRPr="000A29C8">
        <w:rPr>
          <w:rFonts w:ascii="仿宋_GB2312" w:eastAsia="仿宋_GB2312" w:hAnsi="Times New Roman" w:cs="Times New Roman" w:hint="eastAsia"/>
          <w:b/>
          <w:sz w:val="32"/>
          <w:szCs w:val="32"/>
        </w:rPr>
        <w:t>支持标准</w:t>
      </w:r>
    </w:p>
    <w:p w:rsidR="0063547B" w:rsidRPr="000A29C8" w:rsidRDefault="000A29C8" w:rsidP="000A29C8">
      <w:pPr>
        <w:widowControl/>
        <w:shd w:val="clear" w:color="auto" w:fill="FFFFFF"/>
        <w:adjustRightInd w:val="0"/>
        <w:snapToGrid w:val="0"/>
        <w:spacing w:line="600" w:lineRule="exact"/>
        <w:ind w:firstLine="56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hint="eastAsia"/>
          <w:sz w:val="32"/>
          <w:szCs w:val="32"/>
        </w:rPr>
        <w:t>．新引进企业年营业收入达到</w:t>
      </w:r>
      <w:r w:rsidRPr="000A29C8">
        <w:rPr>
          <w:rFonts w:ascii="仿宋_GB2312" w:eastAsia="仿宋_GB2312" w:hAnsi="Times New Roman" w:cs="Times New Roman" w:hint="eastAsia"/>
          <w:sz w:val="32"/>
          <w:szCs w:val="32"/>
        </w:rPr>
        <w:t>3</w:t>
      </w:r>
      <w:r w:rsidRPr="000A29C8">
        <w:rPr>
          <w:rFonts w:ascii="仿宋_GB2312" w:eastAsia="仿宋_GB2312" w:hAnsi="Times New Roman" w:cs="Times New Roman"/>
          <w:sz w:val="32"/>
          <w:szCs w:val="32"/>
        </w:rPr>
        <w:t>000</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hint="eastAsia"/>
          <w:sz w:val="32"/>
          <w:szCs w:val="32"/>
        </w:rPr>
        <w:t>5</w:t>
      </w:r>
      <w:r w:rsidRPr="000A29C8">
        <w:rPr>
          <w:rFonts w:ascii="仿宋_GB2312" w:eastAsia="仿宋_GB2312" w:hAnsi="Times New Roman" w:cs="Times New Roman"/>
          <w:sz w:val="32"/>
          <w:szCs w:val="32"/>
        </w:rPr>
        <w:t>000</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hint="eastAsia"/>
          <w:sz w:val="32"/>
          <w:szCs w:val="32"/>
        </w:rPr>
        <w:t>亿元、</w:t>
      </w:r>
      <w:r w:rsidRPr="000A29C8">
        <w:rPr>
          <w:rFonts w:ascii="仿宋_GB2312" w:eastAsia="仿宋_GB2312" w:hAnsi="Times New Roman" w:cs="Times New Roman"/>
          <w:sz w:val="32"/>
          <w:szCs w:val="32"/>
        </w:rPr>
        <w:t>3</w:t>
      </w:r>
      <w:r w:rsidRPr="000A29C8">
        <w:rPr>
          <w:rFonts w:ascii="仿宋_GB2312" w:eastAsia="仿宋_GB2312" w:hAnsi="Times New Roman" w:cs="Times New Roman" w:hint="eastAsia"/>
          <w:sz w:val="32"/>
          <w:szCs w:val="32"/>
        </w:rPr>
        <w:t>亿元、</w:t>
      </w:r>
      <w:r w:rsidRPr="000A29C8">
        <w:rPr>
          <w:rFonts w:ascii="仿宋_GB2312" w:eastAsia="仿宋_GB2312" w:hAnsi="Times New Roman" w:cs="Times New Roman" w:hint="eastAsia"/>
          <w:sz w:val="32"/>
          <w:szCs w:val="32"/>
        </w:rPr>
        <w:t>5</w:t>
      </w:r>
      <w:r w:rsidRPr="000A29C8">
        <w:rPr>
          <w:rFonts w:ascii="仿宋_GB2312" w:eastAsia="仿宋_GB2312" w:hAnsi="Times New Roman" w:cs="Times New Roman" w:hint="eastAsia"/>
          <w:sz w:val="32"/>
          <w:szCs w:val="32"/>
        </w:rPr>
        <w:t>亿元、</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sz w:val="32"/>
          <w:szCs w:val="32"/>
        </w:rPr>
        <w:t>0</w:t>
      </w:r>
      <w:r w:rsidRPr="000A29C8">
        <w:rPr>
          <w:rFonts w:ascii="仿宋_GB2312" w:eastAsia="仿宋_GB2312" w:hAnsi="Times New Roman" w:cs="Times New Roman" w:hint="eastAsia"/>
          <w:sz w:val="32"/>
          <w:szCs w:val="32"/>
        </w:rPr>
        <w:t>亿元时，分别给予企业</w:t>
      </w:r>
      <w:r w:rsidRPr="000A29C8">
        <w:rPr>
          <w:rFonts w:ascii="仿宋_GB2312" w:eastAsia="仿宋_GB2312" w:hAnsi="Times New Roman" w:cs="Times New Roman"/>
          <w:sz w:val="32"/>
          <w:szCs w:val="32"/>
        </w:rPr>
        <w:t>50</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sz w:val="32"/>
          <w:szCs w:val="32"/>
        </w:rPr>
        <w:t>00</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sz w:val="32"/>
          <w:szCs w:val="32"/>
        </w:rPr>
        <w:t>200</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hint="eastAsia"/>
          <w:sz w:val="32"/>
          <w:szCs w:val="32"/>
        </w:rPr>
        <w:t>5</w:t>
      </w:r>
      <w:r w:rsidRPr="000A29C8">
        <w:rPr>
          <w:rFonts w:ascii="仿宋_GB2312" w:eastAsia="仿宋_GB2312" w:hAnsi="Times New Roman" w:cs="Times New Roman"/>
          <w:sz w:val="32"/>
          <w:szCs w:val="32"/>
        </w:rPr>
        <w:t>00</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sz w:val="32"/>
          <w:szCs w:val="32"/>
        </w:rPr>
        <w:t>1000</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sz w:val="32"/>
          <w:szCs w:val="32"/>
        </w:rPr>
        <w:t>000</w:t>
      </w:r>
      <w:r w:rsidRPr="000A29C8">
        <w:rPr>
          <w:rFonts w:ascii="仿宋_GB2312" w:eastAsia="仿宋_GB2312" w:hAnsi="Times New Roman" w:cs="Times New Roman" w:hint="eastAsia"/>
          <w:sz w:val="32"/>
          <w:szCs w:val="32"/>
        </w:rPr>
        <w:t>万元资金奖励。政策有效期内，每年享受一次。企业于当年申报上一年度经营贡献奖励。每年度奖励金额就高不重复。</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2</w:t>
      </w:r>
      <w:r w:rsidRPr="000A29C8">
        <w:rPr>
          <w:rFonts w:ascii="仿宋_GB2312" w:eastAsia="仿宋_GB2312" w:hAnsi="Times New Roman" w:cs="Times New Roman" w:hint="eastAsia"/>
          <w:sz w:val="32"/>
          <w:szCs w:val="32"/>
        </w:rPr>
        <w:t>．实际奖励金额每年不超过企业对滨海高新区综合贡献的</w:t>
      </w:r>
      <w:r w:rsidRPr="000A29C8">
        <w:rPr>
          <w:rFonts w:ascii="仿宋_GB2312" w:eastAsia="仿宋_GB2312" w:hAnsi="Times New Roman" w:cs="Times New Roman" w:hint="eastAsia"/>
          <w:sz w:val="32"/>
          <w:szCs w:val="32"/>
        </w:rPr>
        <w:t>7</w:t>
      </w:r>
      <w:r w:rsidRPr="000A29C8">
        <w:rPr>
          <w:rFonts w:ascii="仿宋_GB2312" w:eastAsia="仿宋_GB2312" w:hAnsi="Times New Roman" w:cs="Times New Roman"/>
          <w:sz w:val="32"/>
          <w:szCs w:val="32"/>
        </w:rPr>
        <w:t>0%</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3"/>
        <w:rPr>
          <w:rFonts w:ascii="仿宋_GB2312" w:eastAsia="仿宋_GB2312" w:hAnsi="Times New Roman" w:cs="Times New Roman"/>
          <w:b/>
          <w:sz w:val="32"/>
          <w:szCs w:val="32"/>
        </w:rPr>
      </w:pPr>
      <w:r w:rsidRPr="000A29C8">
        <w:rPr>
          <w:rFonts w:ascii="仿宋_GB2312" w:eastAsia="仿宋_GB2312" w:hAnsi="Times New Roman" w:cs="Times New Roman" w:hint="eastAsia"/>
          <w:b/>
          <w:sz w:val="32"/>
          <w:szCs w:val="32"/>
        </w:rPr>
        <w:t>（三）申请材料</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 xml:space="preserve">1. </w:t>
      </w:r>
      <w:r w:rsidRPr="000A29C8">
        <w:rPr>
          <w:rFonts w:ascii="仿宋_GB2312" w:eastAsia="仿宋_GB2312" w:hAnsi="Times New Roman" w:cs="Times New Roman"/>
          <w:sz w:val="32"/>
          <w:szCs w:val="32"/>
        </w:rPr>
        <w:t>企业营业执照</w:t>
      </w:r>
      <w:r w:rsidRPr="000A29C8">
        <w:rPr>
          <w:rFonts w:ascii="仿宋_GB2312" w:eastAsia="仿宋_GB2312" w:hAnsi="Times New Roman" w:cs="Times New Roman" w:hint="eastAsia"/>
          <w:sz w:val="32"/>
          <w:szCs w:val="32"/>
        </w:rPr>
        <w:t>复印件</w:t>
      </w:r>
      <w:r w:rsidRPr="000A29C8">
        <w:rPr>
          <w:rFonts w:ascii="仿宋_GB2312" w:eastAsia="仿宋_GB2312" w:hAnsi="Times New Roman" w:cs="Times New Roman"/>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sz w:val="32"/>
          <w:szCs w:val="32"/>
        </w:rPr>
        <w:t xml:space="preserve">. </w:t>
      </w:r>
      <w:r w:rsidRPr="000A29C8">
        <w:rPr>
          <w:rFonts w:ascii="仿宋_GB2312" w:eastAsia="仿宋_GB2312" w:hAnsi="Times New Roman" w:cs="Times New Roman"/>
          <w:sz w:val="32"/>
          <w:szCs w:val="32"/>
        </w:rPr>
        <w:t>税务部门提供的上年度企业税收完税证明复印件。</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3</w:t>
      </w:r>
      <w:r w:rsidRPr="000A29C8">
        <w:rPr>
          <w:rFonts w:ascii="仿宋_GB2312" w:eastAsia="仿宋_GB2312" w:hAnsi="Times New Roman" w:cs="Times New Roman" w:hint="eastAsia"/>
          <w:sz w:val="32"/>
          <w:szCs w:val="32"/>
        </w:rPr>
        <w:t>．第三方出具的</w:t>
      </w:r>
      <w:r w:rsidRPr="000A29C8">
        <w:rPr>
          <w:rFonts w:ascii="仿宋_GB2312" w:eastAsia="仿宋_GB2312" w:hAnsi="Times New Roman" w:cs="Times New Roman"/>
          <w:sz w:val="32"/>
          <w:szCs w:val="32"/>
        </w:rPr>
        <w:t>上年度财务审计报告复印件（包含正文和附表即可）。</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4</w:t>
      </w:r>
      <w:r w:rsidRPr="000A29C8">
        <w:rPr>
          <w:rFonts w:ascii="仿宋_GB2312" w:eastAsia="仿宋_GB2312" w:hAnsi="Times New Roman" w:cs="Times New Roman" w:hint="eastAsia"/>
          <w:sz w:val="32"/>
          <w:szCs w:val="32"/>
        </w:rPr>
        <w:t>．诚信承诺书。</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rPr>
        <w:lastRenderedPageBreak/>
        <w:t>第六条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《办法》第五条【总部落户奖励】</w:t>
      </w:r>
    </w:p>
    <w:p w:rsidR="0063547B" w:rsidRPr="000A29C8" w:rsidRDefault="000A29C8" w:rsidP="000A29C8">
      <w:pPr>
        <w:pStyle w:val="af"/>
        <w:numPr>
          <w:ilvl w:val="0"/>
          <w:numId w:val="1"/>
        </w:numPr>
        <w:spacing w:line="600" w:lineRule="exact"/>
        <w:ind w:firstLineChars="0"/>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申请条件</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hint="eastAsia"/>
          <w:sz w:val="32"/>
          <w:szCs w:val="32"/>
        </w:rPr>
        <w:t>．民营总部</w:t>
      </w:r>
      <w:r w:rsidRPr="000A29C8">
        <w:rPr>
          <w:rFonts w:ascii="仿宋_GB2312" w:eastAsia="仿宋_GB2312" w:hAnsi="Times New Roman" w:cs="Times New Roman"/>
          <w:sz w:val="32"/>
          <w:szCs w:val="32"/>
        </w:rPr>
        <w:t>。民营企业总部是指主要投资者（出资比例超过</w:t>
      </w:r>
      <w:r w:rsidRPr="000A29C8">
        <w:rPr>
          <w:rFonts w:ascii="仿宋_GB2312" w:eastAsia="仿宋_GB2312" w:hAnsi="Times New Roman" w:cs="Times New Roman"/>
          <w:sz w:val="32"/>
          <w:szCs w:val="32"/>
        </w:rPr>
        <w:t>50%</w:t>
      </w:r>
      <w:r w:rsidRPr="000A29C8">
        <w:rPr>
          <w:rFonts w:ascii="仿宋_GB2312" w:eastAsia="仿宋_GB2312" w:hAnsi="Times New Roman" w:cs="Times New Roman"/>
          <w:sz w:val="32"/>
          <w:szCs w:val="32"/>
        </w:rPr>
        <w:t>或相对控股）为中国境内的民营</w:t>
      </w:r>
      <w:r w:rsidRPr="000A29C8">
        <w:rPr>
          <w:rFonts w:ascii="仿宋_GB2312" w:eastAsia="仿宋_GB2312" w:hAnsi="Times New Roman" w:cs="Times New Roman"/>
          <w:sz w:val="32"/>
          <w:szCs w:val="32"/>
        </w:rPr>
        <w:t>500</w:t>
      </w:r>
      <w:r w:rsidRPr="000A29C8">
        <w:rPr>
          <w:rFonts w:ascii="仿宋_GB2312" w:eastAsia="仿宋_GB2312" w:hAnsi="Times New Roman" w:cs="Times New Roman"/>
          <w:sz w:val="32"/>
          <w:szCs w:val="32"/>
        </w:rPr>
        <w:t>强企业、民营上市公司或民营行业领军企业，在</w:t>
      </w:r>
      <w:r w:rsidRPr="000A29C8">
        <w:rPr>
          <w:rFonts w:ascii="仿宋_GB2312" w:eastAsia="仿宋_GB2312" w:hAnsi="Times New Roman" w:cs="Times New Roman" w:hint="eastAsia"/>
          <w:sz w:val="32"/>
          <w:szCs w:val="32"/>
        </w:rPr>
        <w:t>天津高新区</w:t>
      </w:r>
      <w:r w:rsidRPr="000A29C8">
        <w:rPr>
          <w:rFonts w:ascii="仿宋_GB2312" w:eastAsia="仿宋_GB2312" w:hAnsi="Times New Roman" w:cs="Times New Roman"/>
          <w:sz w:val="32"/>
          <w:szCs w:val="32"/>
        </w:rPr>
        <w:t>新投资注册或整体迁入，具备独立法人资格的企业。</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其中，民营</w:t>
      </w:r>
      <w:r w:rsidRPr="000A29C8">
        <w:rPr>
          <w:rFonts w:ascii="仿宋_GB2312" w:eastAsia="仿宋_GB2312" w:hAnsi="Times New Roman" w:cs="Times New Roman"/>
          <w:sz w:val="32"/>
          <w:szCs w:val="32"/>
        </w:rPr>
        <w:t>500</w:t>
      </w:r>
      <w:r w:rsidRPr="000A29C8">
        <w:rPr>
          <w:rFonts w:ascii="仿宋_GB2312" w:eastAsia="仿宋_GB2312" w:hAnsi="Times New Roman" w:cs="Times New Roman"/>
          <w:sz w:val="32"/>
          <w:szCs w:val="32"/>
        </w:rPr>
        <w:t>强企业是指由全国工商联发布的中国民营企业</w:t>
      </w:r>
      <w:r w:rsidRPr="000A29C8">
        <w:rPr>
          <w:rFonts w:ascii="仿宋_GB2312" w:eastAsia="仿宋_GB2312" w:hAnsi="Times New Roman" w:cs="Times New Roman"/>
          <w:sz w:val="32"/>
          <w:szCs w:val="32"/>
        </w:rPr>
        <w:t>500</w:t>
      </w:r>
      <w:r w:rsidRPr="000A29C8">
        <w:rPr>
          <w:rFonts w:ascii="仿宋_GB2312" w:eastAsia="仿宋_GB2312" w:hAnsi="Times New Roman" w:cs="Times New Roman"/>
          <w:sz w:val="32"/>
          <w:szCs w:val="32"/>
        </w:rPr>
        <w:t>强名单中的企业，或胡润研究院发布的中国</w:t>
      </w:r>
      <w:r w:rsidRPr="000A29C8">
        <w:rPr>
          <w:rFonts w:ascii="仿宋_GB2312" w:eastAsia="仿宋_GB2312" w:hAnsi="Times New Roman" w:cs="Times New Roman"/>
          <w:sz w:val="32"/>
          <w:szCs w:val="32"/>
        </w:rPr>
        <w:t>500</w:t>
      </w:r>
      <w:r w:rsidRPr="000A29C8">
        <w:rPr>
          <w:rFonts w:ascii="仿宋_GB2312" w:eastAsia="仿宋_GB2312" w:hAnsi="Times New Roman" w:cs="Times New Roman"/>
          <w:sz w:val="32"/>
          <w:szCs w:val="32"/>
        </w:rPr>
        <w:t>强民营企业名单中的企业；民营上市公司是指在国内外知名证券交易所上市的民营企业；民营行业领军企业是指某行业某地区的企业排头兵，在经济规模、科技含量或社会影响力等方面具有领先地位。</w:t>
      </w:r>
      <w:r w:rsidRPr="000A29C8">
        <w:rPr>
          <w:rFonts w:ascii="仿宋_GB2312" w:eastAsia="仿宋_GB2312" w:hAnsi="Times New Roman" w:cs="Times New Roman"/>
          <w:sz w:val="32"/>
          <w:szCs w:val="32"/>
        </w:rPr>
        <w:t> </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hint="eastAsia"/>
          <w:sz w:val="32"/>
          <w:szCs w:val="32"/>
        </w:rPr>
        <w:t>．民营</w:t>
      </w:r>
      <w:r w:rsidRPr="000A29C8">
        <w:rPr>
          <w:rFonts w:ascii="仿宋_GB2312" w:eastAsia="仿宋_GB2312" w:hAnsi="Times New Roman" w:cs="Times New Roman"/>
          <w:sz w:val="32"/>
          <w:szCs w:val="32"/>
        </w:rPr>
        <w:t>总部类型。民营企业总部区分两个主要类</w:t>
      </w:r>
      <w:r w:rsidRPr="000A29C8">
        <w:rPr>
          <w:rFonts w:ascii="仿宋_GB2312" w:eastAsia="仿宋_GB2312" w:hAnsi="Times New Roman" w:cs="Times New Roman"/>
          <w:sz w:val="32"/>
          <w:szCs w:val="32"/>
        </w:rPr>
        <w:t>型：</w:t>
      </w:r>
      <w:r w:rsidRPr="000A29C8">
        <w:rPr>
          <w:rFonts w:ascii="仿宋_GB2312" w:eastAsia="仿宋_GB2312" w:hAnsi="Times New Roman" w:cs="Times New Roman"/>
          <w:sz w:val="32"/>
          <w:szCs w:val="32"/>
        </w:rPr>
        <w:t> </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综合型总部，是指履行本企业（集团）跨地级市以上区域范围的企业规划和运营决策管理、投融资和资产管理、行政和人力资源管理，或统筹供应链配置、科研和生产场所及资源布局、营销市场区域划分等综合管理职能的企业，在本市行政区域外一般应有</w:t>
      </w:r>
      <w:r w:rsidRPr="000A29C8">
        <w:rPr>
          <w:rFonts w:ascii="仿宋_GB2312" w:eastAsia="仿宋_GB2312" w:hAnsi="Times New Roman" w:cs="Times New Roman"/>
          <w:sz w:val="32"/>
          <w:szCs w:val="32"/>
        </w:rPr>
        <w:t>3</w:t>
      </w:r>
      <w:r w:rsidRPr="000A29C8">
        <w:rPr>
          <w:rFonts w:ascii="仿宋_GB2312" w:eastAsia="仿宋_GB2312" w:hAnsi="Times New Roman" w:cs="Times New Roman"/>
          <w:sz w:val="32"/>
          <w:szCs w:val="32"/>
        </w:rPr>
        <w:t>个以上投资控股企业或分支机构。</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职能型总部，是指经母公司（集团）授权，作为研发、物流、采购、销售、结算、财务、信息处理等业务中心的企业，其主营业务收入、从业人员数量一般应占集团本部主营业务收</w:t>
      </w:r>
      <w:r w:rsidRPr="000A29C8">
        <w:rPr>
          <w:rFonts w:ascii="仿宋_GB2312" w:eastAsia="仿宋_GB2312" w:hAnsi="Times New Roman" w:cs="Times New Roman"/>
          <w:sz w:val="32"/>
          <w:szCs w:val="32"/>
        </w:rPr>
        <w:lastRenderedPageBreak/>
        <w:t>入总额、全部从业人员的</w:t>
      </w:r>
      <w:r w:rsidRPr="000A29C8">
        <w:rPr>
          <w:rFonts w:ascii="仿宋_GB2312" w:eastAsia="仿宋_GB2312" w:hAnsi="Times New Roman" w:cs="Times New Roman"/>
          <w:sz w:val="32"/>
          <w:szCs w:val="32"/>
        </w:rPr>
        <w:t>50%</w:t>
      </w:r>
      <w:r w:rsidRPr="000A29C8">
        <w:rPr>
          <w:rFonts w:ascii="仿宋_GB2312" w:eastAsia="仿宋_GB2312" w:hAnsi="Times New Roman" w:cs="Times New Roman"/>
          <w:sz w:val="32"/>
          <w:szCs w:val="32"/>
        </w:rPr>
        <w:t>以上。</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3</w:t>
      </w:r>
      <w:r w:rsidRPr="000A29C8">
        <w:rPr>
          <w:rFonts w:ascii="仿宋_GB2312" w:eastAsia="仿宋_GB2312" w:hAnsi="Times New Roman" w:cs="Times New Roman"/>
          <w:sz w:val="32"/>
          <w:szCs w:val="32"/>
        </w:rPr>
        <w:t>.</w:t>
      </w:r>
      <w:r w:rsidRPr="000A29C8">
        <w:rPr>
          <w:rFonts w:ascii="仿宋_GB2312" w:eastAsia="仿宋_GB2312" w:hAnsi="Times New Roman" w:cs="Times New Roman" w:hint="eastAsia"/>
          <w:sz w:val="32"/>
          <w:szCs w:val="32"/>
        </w:rPr>
        <w:t xml:space="preserve"> </w:t>
      </w:r>
      <w:r w:rsidRPr="000A29C8">
        <w:rPr>
          <w:rFonts w:ascii="仿宋_GB2312" w:eastAsia="仿宋_GB2312" w:hAnsi="Times New Roman" w:cs="Times New Roman" w:hint="eastAsia"/>
          <w:sz w:val="32"/>
          <w:szCs w:val="32"/>
        </w:rPr>
        <w:t>外资总部。跨国公司设立地区总部及总部型机构，具体名单以市商务主管部门对在津地区总部和总部型机构的认定为准。</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4</w:t>
      </w:r>
      <w:r w:rsidRPr="000A29C8">
        <w:rPr>
          <w:rFonts w:ascii="仿宋_GB2312" w:eastAsia="仿宋_GB2312" w:hAnsi="Times New Roman" w:cs="Times New Roman"/>
          <w:sz w:val="32"/>
          <w:szCs w:val="32"/>
        </w:rPr>
        <w:t xml:space="preserve">. </w:t>
      </w:r>
      <w:r w:rsidRPr="000A29C8">
        <w:rPr>
          <w:rFonts w:ascii="仿宋_GB2312" w:eastAsia="仿宋_GB2312" w:hAnsi="Times New Roman" w:cs="Times New Roman" w:hint="eastAsia"/>
          <w:sz w:val="32"/>
          <w:szCs w:val="32"/>
        </w:rPr>
        <w:t>外资</w:t>
      </w:r>
      <w:r w:rsidRPr="000A29C8">
        <w:rPr>
          <w:rFonts w:ascii="仿宋_GB2312" w:eastAsia="仿宋_GB2312" w:hAnsi="Times New Roman" w:cs="Times New Roman"/>
          <w:sz w:val="32"/>
          <w:szCs w:val="32"/>
        </w:rPr>
        <w:t>总部类型。</w:t>
      </w:r>
      <w:r w:rsidRPr="000A29C8">
        <w:rPr>
          <w:rFonts w:ascii="仿宋_GB2312" w:eastAsia="仿宋_GB2312" w:hAnsi="Times New Roman" w:cs="Times New Roman" w:hint="eastAsia"/>
          <w:sz w:val="32"/>
          <w:szCs w:val="32"/>
        </w:rPr>
        <w:t>外资总部区分两个主要类型。</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hint="eastAsia"/>
          <w:sz w:val="32"/>
          <w:szCs w:val="32"/>
        </w:rPr>
        <w:t>）地区总部，是指境外跨国公司在本市设立的，对一个省以上区域内的企业履行投资和管理服务职能的外商投资企业。</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hint="eastAsia"/>
          <w:sz w:val="32"/>
          <w:szCs w:val="32"/>
        </w:rPr>
        <w:t>）总部型机构，是指境外跨国公司或外商投资性公司在本市设立的，以授权形式对一个省以上区域内的企业履行管理决策、研发、资金管理、采购、销售、物流、结算、培训等支持服务中多项职能的外商投资企业。</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地区总部和总部型机构不包括银行、证券、保险企业。</w:t>
      </w:r>
      <w:r w:rsidRPr="000A29C8">
        <w:rPr>
          <w:rFonts w:ascii="仿宋_GB2312" w:eastAsia="仿宋_GB2312" w:hAnsi="Times New Roman" w:cs="Times New Roman" w:hint="eastAsia"/>
          <w:sz w:val="32"/>
          <w:szCs w:val="32"/>
        </w:rPr>
        <w:t xml:space="preserve"> </w:t>
      </w:r>
      <w:r w:rsidRPr="000A29C8">
        <w:rPr>
          <w:rFonts w:ascii="仿宋_GB2312" w:eastAsia="仿宋_GB2312" w:hAnsi="Times New Roman" w:cs="Times New Roman" w:hint="eastAsia"/>
          <w:sz w:val="32"/>
          <w:szCs w:val="32"/>
        </w:rPr>
        <w:t> </w:t>
      </w:r>
    </w:p>
    <w:p w:rsidR="0063547B" w:rsidRPr="000A29C8" w:rsidRDefault="000A29C8" w:rsidP="000A29C8">
      <w:pPr>
        <w:pStyle w:val="af"/>
        <w:numPr>
          <w:ilvl w:val="0"/>
          <w:numId w:val="1"/>
        </w:numPr>
        <w:spacing w:line="600" w:lineRule="exact"/>
        <w:ind w:firstLineChars="0"/>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支持标准</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 xml:space="preserve">1. </w:t>
      </w:r>
      <w:r w:rsidRPr="000A29C8">
        <w:rPr>
          <w:rFonts w:ascii="仿宋_GB2312" w:eastAsia="仿宋_GB2312" w:hAnsi="Times New Roman" w:cs="Times New Roman" w:hint="eastAsia"/>
          <w:sz w:val="32"/>
          <w:szCs w:val="32"/>
        </w:rPr>
        <w:t>民营总部</w:t>
      </w:r>
      <w:r w:rsidRPr="000A29C8">
        <w:rPr>
          <w:rFonts w:ascii="仿宋_GB2312" w:eastAsia="仿宋_GB2312" w:hAnsi="Times New Roman" w:cs="Times New Roman"/>
          <w:sz w:val="32"/>
          <w:szCs w:val="32"/>
        </w:rPr>
        <w:t>按实收资本给予补助。新设总部实收资本在</w:t>
      </w:r>
      <w:r w:rsidRPr="000A29C8">
        <w:rPr>
          <w:rFonts w:ascii="仿宋_GB2312" w:eastAsia="仿宋_GB2312" w:hAnsi="Times New Roman" w:cs="Times New Roman"/>
          <w:sz w:val="32"/>
          <w:szCs w:val="32"/>
        </w:rPr>
        <w:t>1</w:t>
      </w:r>
      <w:r w:rsidRPr="000A29C8">
        <w:rPr>
          <w:rFonts w:ascii="仿宋_GB2312" w:eastAsia="仿宋_GB2312" w:hAnsi="Times New Roman" w:cs="Times New Roman"/>
          <w:sz w:val="32"/>
          <w:szCs w:val="32"/>
        </w:rPr>
        <w:t>亿元（含）至</w:t>
      </w:r>
      <w:r w:rsidRPr="000A29C8">
        <w:rPr>
          <w:rFonts w:ascii="仿宋_GB2312" w:eastAsia="仿宋_GB2312" w:hAnsi="Times New Roman" w:cs="Times New Roman"/>
          <w:sz w:val="32"/>
          <w:szCs w:val="32"/>
        </w:rPr>
        <w:t>5</w:t>
      </w:r>
      <w:r w:rsidRPr="000A29C8">
        <w:rPr>
          <w:rFonts w:ascii="仿宋_GB2312" w:eastAsia="仿宋_GB2312" w:hAnsi="Times New Roman" w:cs="Times New Roman"/>
          <w:sz w:val="32"/>
          <w:szCs w:val="32"/>
        </w:rPr>
        <w:t>亿元的补助</w:t>
      </w:r>
      <w:r w:rsidRPr="000A29C8">
        <w:rPr>
          <w:rFonts w:ascii="仿宋_GB2312" w:eastAsia="仿宋_GB2312" w:hAnsi="Times New Roman" w:cs="Times New Roman"/>
          <w:sz w:val="32"/>
          <w:szCs w:val="32"/>
        </w:rPr>
        <w:t>1000</w:t>
      </w:r>
      <w:r w:rsidRPr="000A29C8">
        <w:rPr>
          <w:rFonts w:ascii="仿宋_GB2312" w:eastAsia="仿宋_GB2312" w:hAnsi="Times New Roman" w:cs="Times New Roman"/>
          <w:sz w:val="32"/>
          <w:szCs w:val="32"/>
        </w:rPr>
        <w:t>万元；在</w:t>
      </w:r>
      <w:r w:rsidRPr="000A29C8">
        <w:rPr>
          <w:rFonts w:ascii="仿宋_GB2312" w:eastAsia="仿宋_GB2312" w:hAnsi="Times New Roman" w:cs="Times New Roman"/>
          <w:sz w:val="32"/>
          <w:szCs w:val="32"/>
        </w:rPr>
        <w:t>5</w:t>
      </w:r>
      <w:r w:rsidRPr="000A29C8">
        <w:rPr>
          <w:rFonts w:ascii="仿宋_GB2312" w:eastAsia="仿宋_GB2312" w:hAnsi="Times New Roman" w:cs="Times New Roman"/>
          <w:sz w:val="32"/>
          <w:szCs w:val="32"/>
        </w:rPr>
        <w:t>亿元（含）至</w:t>
      </w:r>
      <w:r w:rsidRPr="000A29C8">
        <w:rPr>
          <w:rFonts w:ascii="仿宋_GB2312" w:eastAsia="仿宋_GB2312" w:hAnsi="Times New Roman" w:cs="Times New Roman"/>
          <w:sz w:val="32"/>
          <w:szCs w:val="32"/>
        </w:rPr>
        <w:t>10</w:t>
      </w:r>
      <w:r w:rsidRPr="000A29C8">
        <w:rPr>
          <w:rFonts w:ascii="仿宋_GB2312" w:eastAsia="仿宋_GB2312" w:hAnsi="Times New Roman" w:cs="Times New Roman"/>
          <w:sz w:val="32"/>
          <w:szCs w:val="32"/>
        </w:rPr>
        <w:t>亿元的补助</w:t>
      </w:r>
      <w:r w:rsidRPr="000A29C8">
        <w:rPr>
          <w:rFonts w:ascii="仿宋_GB2312" w:eastAsia="仿宋_GB2312" w:hAnsi="Times New Roman" w:cs="Times New Roman"/>
          <w:sz w:val="32"/>
          <w:szCs w:val="32"/>
        </w:rPr>
        <w:t>2000</w:t>
      </w:r>
      <w:r w:rsidRPr="000A29C8">
        <w:rPr>
          <w:rFonts w:ascii="仿宋_GB2312" w:eastAsia="仿宋_GB2312" w:hAnsi="Times New Roman" w:cs="Times New Roman"/>
          <w:sz w:val="32"/>
          <w:szCs w:val="32"/>
        </w:rPr>
        <w:t>万元；在</w:t>
      </w:r>
      <w:r w:rsidRPr="000A29C8">
        <w:rPr>
          <w:rFonts w:ascii="仿宋_GB2312" w:eastAsia="仿宋_GB2312" w:hAnsi="Times New Roman" w:cs="Times New Roman"/>
          <w:sz w:val="32"/>
          <w:szCs w:val="32"/>
        </w:rPr>
        <w:t>10</w:t>
      </w:r>
      <w:r w:rsidRPr="000A29C8">
        <w:rPr>
          <w:rFonts w:ascii="仿宋_GB2312" w:eastAsia="仿宋_GB2312" w:hAnsi="Times New Roman" w:cs="Times New Roman"/>
          <w:sz w:val="32"/>
          <w:szCs w:val="32"/>
        </w:rPr>
        <w:t>亿元（含）以上的补助</w:t>
      </w:r>
      <w:r w:rsidRPr="000A29C8">
        <w:rPr>
          <w:rFonts w:ascii="仿宋_GB2312" w:eastAsia="仿宋_GB2312" w:hAnsi="Times New Roman" w:cs="Times New Roman"/>
          <w:sz w:val="32"/>
          <w:szCs w:val="32"/>
        </w:rPr>
        <w:t>3000</w:t>
      </w:r>
      <w:r w:rsidRPr="000A29C8">
        <w:rPr>
          <w:rFonts w:ascii="仿宋_GB2312" w:eastAsia="仿宋_GB2312" w:hAnsi="Times New Roman" w:cs="Times New Roman"/>
          <w:sz w:val="32"/>
          <w:szCs w:val="32"/>
        </w:rPr>
        <w:t>万元。奖励资金自认定当年开始，分三年按</w:t>
      </w:r>
      <w:r w:rsidRPr="000A29C8">
        <w:rPr>
          <w:rFonts w:ascii="仿宋_GB2312" w:eastAsia="仿宋_GB2312" w:hAnsi="Times New Roman" w:cs="Times New Roman"/>
          <w:sz w:val="32"/>
          <w:szCs w:val="32"/>
        </w:rPr>
        <w:t>40%</w:t>
      </w:r>
      <w:r w:rsidRPr="000A29C8">
        <w:rPr>
          <w:rFonts w:ascii="仿宋_GB2312" w:eastAsia="仿宋_GB2312" w:hAnsi="Times New Roman" w:cs="Times New Roman"/>
          <w:sz w:val="32"/>
          <w:szCs w:val="32"/>
        </w:rPr>
        <w:t>、</w:t>
      </w:r>
      <w:r w:rsidRPr="000A29C8">
        <w:rPr>
          <w:rFonts w:ascii="仿宋_GB2312" w:eastAsia="仿宋_GB2312" w:hAnsi="Times New Roman" w:cs="Times New Roman"/>
          <w:sz w:val="32"/>
          <w:szCs w:val="32"/>
        </w:rPr>
        <w:t>40%</w:t>
      </w:r>
      <w:r w:rsidRPr="000A29C8">
        <w:rPr>
          <w:rFonts w:ascii="仿宋_GB2312" w:eastAsia="仿宋_GB2312" w:hAnsi="Times New Roman" w:cs="Times New Roman"/>
          <w:sz w:val="32"/>
          <w:szCs w:val="32"/>
        </w:rPr>
        <w:t>、</w:t>
      </w:r>
      <w:r w:rsidRPr="000A29C8">
        <w:rPr>
          <w:rFonts w:ascii="仿宋_GB2312" w:eastAsia="仿宋_GB2312" w:hAnsi="Times New Roman" w:cs="Times New Roman"/>
          <w:sz w:val="32"/>
          <w:szCs w:val="32"/>
        </w:rPr>
        <w:t>20%</w:t>
      </w:r>
      <w:r w:rsidRPr="000A29C8">
        <w:rPr>
          <w:rFonts w:ascii="仿宋_GB2312" w:eastAsia="仿宋_GB2312" w:hAnsi="Times New Roman" w:cs="Times New Roman"/>
          <w:sz w:val="32"/>
          <w:szCs w:val="32"/>
        </w:rPr>
        <w:t>的比例拨付。</w:t>
      </w:r>
    </w:p>
    <w:p w:rsidR="0063547B" w:rsidRPr="000A29C8" w:rsidRDefault="000A29C8" w:rsidP="000A29C8">
      <w:pPr>
        <w:widowControl/>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hint="eastAsia"/>
          <w:sz w:val="32"/>
          <w:szCs w:val="32"/>
        </w:rPr>
        <w:t>．外资总部按照《天津市鼓励跨国公司设立地区总部及总部型机构的若干规定》及《天津市鼓励跨国公司地区总部及总部型机构发展专项资金使用和管理办法》等政策的相关规定予以支持。</w:t>
      </w:r>
    </w:p>
    <w:p w:rsidR="0063547B" w:rsidRPr="000A29C8" w:rsidRDefault="000A29C8" w:rsidP="000A29C8">
      <w:pPr>
        <w:spacing w:line="600" w:lineRule="exact"/>
        <w:ind w:firstLineChars="200" w:firstLine="640"/>
        <w:rPr>
          <w:rFonts w:ascii="仿宋_GB2312" w:eastAsia="仿宋_GB2312" w:hAnsi="仿宋_GB2312" w:cs="仿宋_GB2312"/>
          <w:sz w:val="32"/>
          <w:szCs w:val="32"/>
        </w:rPr>
      </w:pPr>
      <w:r w:rsidRPr="000A29C8">
        <w:rPr>
          <w:rFonts w:ascii="仿宋_GB2312" w:eastAsia="仿宋_GB2312" w:hAnsi="Times New Roman" w:cs="Times New Roman"/>
          <w:sz w:val="32"/>
          <w:szCs w:val="32"/>
        </w:rPr>
        <w:lastRenderedPageBreak/>
        <w:t xml:space="preserve">3. </w:t>
      </w:r>
      <w:r w:rsidRPr="000A29C8">
        <w:rPr>
          <w:rFonts w:ascii="仿宋_GB2312" w:eastAsia="仿宋_GB2312" w:hAnsi="Times New Roman" w:cs="Times New Roman"/>
          <w:sz w:val="32"/>
          <w:szCs w:val="32"/>
        </w:rPr>
        <w:t>新设总部</w:t>
      </w:r>
      <w:proofErr w:type="gramStart"/>
      <w:r w:rsidRPr="000A29C8">
        <w:rPr>
          <w:rFonts w:ascii="仿宋_GB2312" w:eastAsia="仿宋_GB2312" w:hAnsi="Times New Roman" w:cs="Times New Roman" w:hint="eastAsia"/>
          <w:color w:val="000000" w:themeColor="text1"/>
          <w:sz w:val="32"/>
          <w:szCs w:val="32"/>
        </w:rPr>
        <w:t>自认定</w:t>
      </w:r>
      <w:proofErr w:type="gramEnd"/>
      <w:r w:rsidRPr="000A29C8">
        <w:rPr>
          <w:rFonts w:ascii="仿宋_GB2312" w:eastAsia="仿宋_GB2312" w:hAnsi="Times New Roman" w:cs="Times New Roman" w:hint="eastAsia"/>
          <w:color w:val="000000" w:themeColor="text1"/>
          <w:sz w:val="32"/>
          <w:szCs w:val="32"/>
        </w:rPr>
        <w:t>之日</w:t>
      </w:r>
      <w:proofErr w:type="gramStart"/>
      <w:r w:rsidRPr="000A29C8">
        <w:rPr>
          <w:rFonts w:ascii="仿宋_GB2312" w:eastAsia="仿宋_GB2312" w:hAnsi="Times New Roman" w:cs="Times New Roman" w:hint="eastAsia"/>
          <w:color w:val="000000" w:themeColor="text1"/>
          <w:sz w:val="32"/>
          <w:szCs w:val="32"/>
        </w:rPr>
        <w:t>起</w:t>
      </w:r>
      <w:r w:rsidRPr="000A29C8">
        <w:rPr>
          <w:rFonts w:ascii="仿宋_GB2312" w:eastAsia="仿宋_GB2312" w:hAnsi="Times New Roman" w:cs="Times New Roman" w:hint="eastAsia"/>
          <w:sz w:val="32"/>
          <w:szCs w:val="32"/>
        </w:rPr>
        <w:t>得到</w:t>
      </w:r>
      <w:proofErr w:type="gramEnd"/>
      <w:r w:rsidRPr="000A29C8">
        <w:rPr>
          <w:rFonts w:ascii="仿宋_GB2312" w:eastAsia="仿宋_GB2312" w:hAnsi="Times New Roman" w:cs="Times New Roman" w:hint="eastAsia"/>
          <w:sz w:val="32"/>
          <w:szCs w:val="32"/>
        </w:rPr>
        <w:t>的政策奖励应不高于其对滨海高新区</w:t>
      </w:r>
      <w:r w:rsidRPr="000A29C8">
        <w:rPr>
          <w:rFonts w:ascii="仿宋_GB2312" w:eastAsia="仿宋_GB2312" w:hAnsi="Times New Roman" w:cs="Times New Roman" w:hint="eastAsia"/>
          <w:color w:val="000000" w:themeColor="text1"/>
          <w:sz w:val="32"/>
          <w:szCs w:val="32"/>
        </w:rPr>
        <w:t>连续</w:t>
      </w:r>
      <w:r w:rsidRPr="000A29C8">
        <w:rPr>
          <w:rFonts w:ascii="仿宋_GB2312" w:eastAsia="仿宋_GB2312" w:hAnsi="Times New Roman" w:cs="Times New Roman" w:hint="eastAsia"/>
          <w:sz w:val="32"/>
          <w:szCs w:val="32"/>
        </w:rPr>
        <w:t>三年的综合贡献。</w:t>
      </w:r>
      <w:r w:rsidRPr="000A29C8">
        <w:rPr>
          <w:rFonts w:ascii="仿宋_GB2312" w:eastAsia="仿宋_GB2312" w:hint="eastAsia"/>
          <w:sz w:val="32"/>
          <w:szCs w:val="32"/>
        </w:rPr>
        <w:t>如企业当年综合贡献不足以覆盖当年申请兑现的奖励金额，不足部分可在下一年度享受，并优先从下一年度综合贡献中计算额度，如企业当年综合贡献超过当年可兑现额度的，超过部分可结转至下一年度。</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4</w:t>
      </w:r>
      <w:r w:rsidRPr="000A29C8">
        <w:rPr>
          <w:rFonts w:ascii="仿宋_GB2312" w:eastAsia="仿宋_GB2312" w:hAnsi="Times New Roman" w:cs="Times New Roman" w:hint="eastAsia"/>
          <w:sz w:val="32"/>
          <w:szCs w:val="32"/>
        </w:rPr>
        <w:t>．政策有效期内，每年申报一次。</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（三）申报材料</w:t>
      </w:r>
    </w:p>
    <w:p w:rsidR="0063547B" w:rsidRPr="000A29C8" w:rsidRDefault="000A29C8" w:rsidP="000A29C8">
      <w:pPr>
        <w:spacing w:line="600" w:lineRule="exact"/>
        <w:ind w:firstLineChars="200" w:firstLine="640"/>
        <w:rPr>
          <w:rFonts w:ascii="仿宋_GB2312" w:eastAsia="仿宋_GB2312" w:hAnsi="Times New Roman" w:cs="Times New Roman"/>
          <w:bCs/>
          <w:color w:val="000000" w:themeColor="text1"/>
          <w:sz w:val="32"/>
          <w:szCs w:val="32"/>
          <w:shd w:val="clear" w:color="auto" w:fill="FFFFFF"/>
        </w:rPr>
      </w:pPr>
      <w:r w:rsidRPr="000A29C8">
        <w:rPr>
          <w:rFonts w:ascii="仿宋_GB2312" w:eastAsia="仿宋_GB2312" w:hAnsi="Times New Roman" w:cs="Times New Roman" w:hint="eastAsia"/>
          <w:bCs/>
          <w:color w:val="000000" w:themeColor="text1"/>
          <w:sz w:val="32"/>
          <w:szCs w:val="32"/>
          <w:shd w:val="clear" w:color="auto" w:fill="FFFFFF"/>
        </w:rPr>
        <w:t>A</w:t>
      </w:r>
      <w:r w:rsidRPr="000A29C8">
        <w:rPr>
          <w:rFonts w:ascii="仿宋_GB2312" w:eastAsia="仿宋_GB2312" w:hAnsi="Times New Roman" w:cs="Times New Roman" w:hint="eastAsia"/>
          <w:bCs/>
          <w:color w:val="000000" w:themeColor="text1"/>
          <w:sz w:val="32"/>
          <w:szCs w:val="32"/>
          <w:shd w:val="clear" w:color="auto" w:fill="FFFFFF"/>
        </w:rPr>
        <w:t>．民营总部：</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1</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资金申报报告，包括但不限于以下内容：企业概况、符合总部类型、申请奖励方式及额度、企业业务发展方向、企业对天津市的主要贡献、企业未来发展规划等</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2</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企业营业执照</w:t>
      </w:r>
      <w:r w:rsidRPr="000A29C8">
        <w:rPr>
          <w:rFonts w:ascii="仿宋_GB2312" w:eastAsia="仿宋_GB2312" w:hAnsi="Times New Roman" w:cs="Times New Roman" w:hint="eastAsia"/>
          <w:sz w:val="32"/>
          <w:szCs w:val="32"/>
        </w:rPr>
        <w:t>复印件。</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3</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hint="eastAsia"/>
          <w:sz w:val="32"/>
          <w:szCs w:val="32"/>
        </w:rPr>
        <w:t xml:space="preserve"> </w:t>
      </w:r>
      <w:r w:rsidRPr="000A29C8">
        <w:rPr>
          <w:rFonts w:ascii="仿宋_GB2312" w:eastAsia="仿宋_GB2312" w:hAnsi="Times New Roman" w:cs="Times New Roman"/>
          <w:sz w:val="32"/>
          <w:szCs w:val="32"/>
        </w:rPr>
        <w:t>上一年度财务审计报告（</w:t>
      </w:r>
      <w:r w:rsidRPr="000A29C8">
        <w:rPr>
          <w:rFonts w:ascii="仿宋_GB2312" w:eastAsia="仿宋_GB2312" w:hAnsi="Times New Roman" w:cs="Times New Roman"/>
          <w:sz w:val="32"/>
          <w:szCs w:val="32"/>
        </w:rPr>
        <w:t>2022</w:t>
      </w:r>
      <w:r w:rsidRPr="000A29C8">
        <w:rPr>
          <w:rFonts w:ascii="仿宋_GB2312" w:eastAsia="仿宋_GB2312" w:hAnsi="Times New Roman" w:cs="Times New Roman"/>
          <w:sz w:val="32"/>
          <w:szCs w:val="32"/>
        </w:rPr>
        <w:t>年新注册企业不需提供）</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4</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资信证明文件</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 xml:space="preserve">5. </w:t>
      </w:r>
      <w:r w:rsidRPr="000A29C8">
        <w:rPr>
          <w:rFonts w:ascii="仿宋_GB2312" w:eastAsia="仿宋_GB2312" w:hAnsi="Times New Roman" w:cs="Times New Roman"/>
          <w:sz w:val="32"/>
          <w:szCs w:val="32"/>
        </w:rPr>
        <w:t>综合型总部提供在本市行政区域外的投资控股企业或分支机构证明材料，证明关联关系；职能型总部提供主要投资者法定代表人签署的设立总部及履行相应职能的说明材料，内容包括</w:t>
      </w:r>
      <w:proofErr w:type="gramStart"/>
      <w:r w:rsidRPr="000A29C8">
        <w:rPr>
          <w:rFonts w:ascii="仿宋_GB2312" w:eastAsia="仿宋_GB2312" w:hAnsi="Times New Roman" w:cs="Times New Roman"/>
          <w:sz w:val="32"/>
          <w:szCs w:val="32"/>
        </w:rPr>
        <w:t>该职能</w:t>
      </w:r>
      <w:proofErr w:type="gramEnd"/>
      <w:r w:rsidRPr="000A29C8">
        <w:rPr>
          <w:rFonts w:ascii="仿宋_GB2312" w:eastAsia="仿宋_GB2312" w:hAnsi="Times New Roman" w:cs="Times New Roman"/>
          <w:sz w:val="32"/>
          <w:szCs w:val="32"/>
        </w:rPr>
        <w:t>机构的授权性文件，以及主营业务收入、从业人员数量占比证明</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6</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会计师事务所出具的验资报告</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7</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企业经营场地证明，自有房产的提供房地产权证或其它</w:t>
      </w:r>
      <w:r w:rsidRPr="000A29C8">
        <w:rPr>
          <w:rFonts w:ascii="仿宋_GB2312" w:eastAsia="仿宋_GB2312" w:hAnsi="Times New Roman" w:cs="Times New Roman"/>
          <w:sz w:val="32"/>
          <w:szCs w:val="32"/>
        </w:rPr>
        <w:lastRenderedPageBreak/>
        <w:t>产权证明材料，租赁房屋的提供租赁合同和出租方房地产权证</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8</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民营行业领军企业提供国家、省（自治区、直辖市）行业主管部门、行业协会或行业公认权威机构出具发布的行业排名文件或证书</w:t>
      </w:r>
      <w:r w:rsidRPr="000A29C8">
        <w:rPr>
          <w:rFonts w:ascii="仿宋_GB2312" w:eastAsia="仿宋_GB2312" w:hAnsi="Times New Roman" w:cs="Times New Roman" w:hint="eastAsia"/>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sz w:val="32"/>
          <w:szCs w:val="32"/>
        </w:rPr>
        <w:t>9</w:t>
      </w:r>
      <w:r w:rsidRPr="000A29C8">
        <w:rPr>
          <w:rFonts w:ascii="仿宋_GB2312" w:eastAsia="仿宋_GB2312" w:hAnsi="Times New Roman" w:cs="Times New Roman" w:hint="eastAsia"/>
          <w:sz w:val="32"/>
          <w:szCs w:val="32"/>
        </w:rPr>
        <w:t>．</w:t>
      </w:r>
      <w:r w:rsidRPr="000A29C8">
        <w:rPr>
          <w:rFonts w:ascii="仿宋_GB2312" w:eastAsia="仿宋_GB2312" w:hAnsi="Times New Roman" w:cs="Times New Roman"/>
          <w:sz w:val="32"/>
          <w:szCs w:val="32"/>
        </w:rPr>
        <w:t>企业认为应提供的</w:t>
      </w:r>
      <w:r w:rsidRPr="000A29C8">
        <w:rPr>
          <w:rFonts w:ascii="仿宋_GB2312" w:eastAsia="仿宋_GB2312" w:hAnsi="Times New Roman" w:cs="Times New Roman"/>
          <w:sz w:val="32"/>
          <w:szCs w:val="32"/>
        </w:rPr>
        <w:t>其它证明文件、荣誉证书等资料。</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w:t>
      </w:r>
      <w:r w:rsidRPr="000A29C8">
        <w:rPr>
          <w:rFonts w:ascii="仿宋_GB2312" w:eastAsia="仿宋_GB2312" w:hAnsi="Times New Roman" w:cs="Times New Roman" w:hint="eastAsia"/>
          <w:sz w:val="32"/>
          <w:szCs w:val="32"/>
        </w:rPr>
        <w:t>诚信承诺书。</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B</w:t>
      </w:r>
      <w:r w:rsidRPr="000A29C8">
        <w:rPr>
          <w:rFonts w:ascii="仿宋_GB2312" w:eastAsia="仿宋_GB2312" w:hAnsi="Times New Roman" w:cs="Times New Roman" w:hint="eastAsia"/>
          <w:sz w:val="32"/>
          <w:szCs w:val="32"/>
        </w:rPr>
        <w:t>．外资总部：</w:t>
      </w:r>
    </w:p>
    <w:p w:rsidR="0063547B" w:rsidRPr="000A29C8" w:rsidRDefault="000A29C8" w:rsidP="000A29C8">
      <w:pPr>
        <w:widowControl/>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外资总部按照《天津市鼓励跨国公司设立地区总部及总部型机构的若干规定》及《天津市鼓励跨国公司地区总部及总部型机构发展专项资金使用和管理办法》等政策的相关规定执行。</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第七条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《办法》第六条</w:t>
      </w:r>
      <w:r w:rsidRPr="000A29C8">
        <w:rPr>
          <w:rFonts w:ascii="仿宋_GB2312" w:eastAsia="仿宋_GB2312" w:hAnsi="Times New Roman" w:cs="Times New Roman" w:hint="eastAsia"/>
          <w:color w:val="000000" w:themeColor="text1"/>
          <w:sz w:val="32"/>
          <w:szCs w:val="32"/>
          <w:shd w:val="clear" w:color="auto" w:fill="FFFFFF"/>
        </w:rPr>
        <w:t>【人才引育奖励】</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（一）申请条件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对新引进企业新招聘员工，同时满足以下条件。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．所在企业须为在滨海高新区注册的年营业收入</w:t>
      </w: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color w:val="000000" w:themeColor="text1"/>
          <w:sz w:val="32"/>
          <w:szCs w:val="32"/>
        </w:rPr>
        <w:t>000</w:t>
      </w:r>
      <w:r w:rsidRPr="000A29C8">
        <w:rPr>
          <w:rFonts w:ascii="仿宋_GB2312" w:eastAsia="仿宋_GB2312" w:hAnsi="Times New Roman" w:cs="Times New Roman" w:hint="eastAsia"/>
          <w:color w:val="000000" w:themeColor="text1"/>
          <w:sz w:val="32"/>
          <w:szCs w:val="32"/>
        </w:rPr>
        <w:t>万以上新经济服务业企业。</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．在津落户人员。具体是指：由天津市行政区域外首次迁入天津市行政区域，包括个人家庭户籍和单位集体户籍。</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t>．员工与企业签订</w:t>
      </w: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t>年（含）以上劳动合同，补贴申请期限须在劳动合同约定期限内。</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Cs/>
          <w:color w:val="000000" w:themeColor="text1"/>
          <w:sz w:val="32"/>
          <w:szCs w:val="32"/>
        </w:rPr>
        <w:t>4</w:t>
      </w:r>
      <w:r w:rsidRPr="000A29C8">
        <w:rPr>
          <w:rFonts w:ascii="仿宋_GB2312" w:eastAsia="仿宋_GB2312" w:hAnsi="Times New Roman" w:cs="Times New Roman" w:hint="eastAsia"/>
          <w:bCs/>
          <w:color w:val="000000" w:themeColor="text1"/>
          <w:sz w:val="32"/>
          <w:szCs w:val="32"/>
        </w:rPr>
        <w:t>．</w:t>
      </w:r>
      <w:r w:rsidRPr="000A29C8">
        <w:rPr>
          <w:rFonts w:ascii="仿宋_GB2312" w:eastAsia="仿宋_GB2312" w:hAnsi="Times New Roman" w:cs="Times New Roman" w:hint="eastAsia"/>
          <w:color w:val="000000" w:themeColor="text1"/>
          <w:sz w:val="32"/>
          <w:szCs w:val="32"/>
        </w:rPr>
        <w:t>社会保险由申报企业统一缴纳，主体与劳动合同一致。在同时满足其他条件的情况下，企业为人才连续缴纳社会保险</w:t>
      </w: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lastRenderedPageBreak/>
        <w:t>个月及以上。</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shd w:val="clear" w:color="auto" w:fill="FFFFFF"/>
        </w:rPr>
        <w:t>（二）支持标准</w:t>
      </w:r>
    </w:p>
    <w:p w:rsidR="0063547B" w:rsidRPr="000A29C8" w:rsidRDefault="000A29C8" w:rsidP="000A29C8">
      <w:pPr>
        <w:widowControl/>
        <w:shd w:val="clear" w:color="auto" w:fill="FFFFFF"/>
        <w:adjustRightInd w:val="0"/>
        <w:snapToGrid w:val="0"/>
        <w:spacing w:line="600" w:lineRule="exact"/>
        <w:ind w:firstLine="56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．按年度发放租房和生活补贴，每人每年</w:t>
      </w: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color w:val="000000" w:themeColor="text1"/>
          <w:sz w:val="32"/>
          <w:szCs w:val="32"/>
        </w:rPr>
        <w:t>.2</w:t>
      </w:r>
      <w:r w:rsidRPr="000A29C8">
        <w:rPr>
          <w:rFonts w:ascii="仿宋_GB2312" w:eastAsia="仿宋_GB2312" w:hAnsi="Times New Roman" w:cs="Times New Roman" w:hint="eastAsia"/>
          <w:color w:val="000000" w:themeColor="text1"/>
          <w:sz w:val="32"/>
          <w:szCs w:val="32"/>
        </w:rPr>
        <w:t>万元</w:t>
      </w:r>
      <w:bookmarkStart w:id="2" w:name="_Hlk92283584"/>
      <w:r w:rsidRPr="000A29C8">
        <w:rPr>
          <w:rFonts w:ascii="仿宋_GB2312" w:eastAsia="仿宋_GB2312" w:hAnsi="Times New Roman" w:cs="Times New Roman" w:hint="eastAsia"/>
          <w:color w:val="000000" w:themeColor="text1"/>
          <w:sz w:val="32"/>
          <w:szCs w:val="32"/>
        </w:rPr>
        <w:t>。政策有效期内，最长奖励</w:t>
      </w: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t>年。</w:t>
      </w:r>
      <w:bookmarkEnd w:id="2"/>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．申请人员需为具备本科以上学历的毕业生。</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shd w:val="clear" w:color="auto" w:fill="FFFFFF"/>
        </w:rPr>
        <w:t>3</w:t>
      </w:r>
      <w:r w:rsidRPr="000A29C8">
        <w:rPr>
          <w:rFonts w:ascii="仿宋_GB2312" w:eastAsia="仿宋_GB2312" w:hAnsi="Times New Roman" w:cs="Times New Roman" w:hint="eastAsia"/>
          <w:color w:val="000000" w:themeColor="text1"/>
          <w:sz w:val="32"/>
          <w:szCs w:val="32"/>
          <w:shd w:val="clear" w:color="auto" w:fill="FFFFFF"/>
        </w:rPr>
        <w:t>．政策有效期内，每年申报一次</w:t>
      </w:r>
      <w:r w:rsidRPr="000A29C8">
        <w:rPr>
          <w:rFonts w:ascii="仿宋_GB2312" w:eastAsia="仿宋_GB2312" w:hAnsi="Times New Roman" w:cs="Times New Roman"/>
          <w:color w:val="000000" w:themeColor="text1"/>
          <w:sz w:val="32"/>
          <w:szCs w:val="32"/>
          <w:shd w:val="clear" w:color="auto" w:fill="FFFFFF"/>
        </w:rPr>
        <w:t>。</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（三）申报材料</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Cs/>
          <w:color w:val="000000" w:themeColor="text1"/>
          <w:sz w:val="32"/>
          <w:szCs w:val="32"/>
        </w:rPr>
        <w:t>1</w:t>
      </w:r>
      <w:r w:rsidRPr="000A29C8">
        <w:rPr>
          <w:rFonts w:ascii="仿宋_GB2312" w:eastAsia="仿宋_GB2312" w:hAnsi="Times New Roman" w:cs="Times New Roman" w:hint="eastAsia"/>
          <w:bCs/>
          <w:color w:val="000000" w:themeColor="text1"/>
          <w:sz w:val="32"/>
          <w:szCs w:val="32"/>
        </w:rPr>
        <w:t>．</w:t>
      </w:r>
      <w:r w:rsidRPr="000A29C8">
        <w:rPr>
          <w:rFonts w:ascii="仿宋_GB2312" w:eastAsia="仿宋_GB2312" w:hAnsi="Times New Roman" w:cs="Times New Roman" w:hint="eastAsia"/>
          <w:color w:val="000000" w:themeColor="text1"/>
          <w:sz w:val="32"/>
          <w:szCs w:val="32"/>
        </w:rPr>
        <w:t>企业营业执照复印件。</w:t>
      </w:r>
    </w:p>
    <w:p w:rsidR="0063547B" w:rsidRPr="000A29C8" w:rsidRDefault="000A29C8" w:rsidP="000A29C8">
      <w:pPr>
        <w:spacing w:line="600" w:lineRule="exact"/>
        <w:ind w:firstLineChars="200" w:firstLine="640"/>
        <w:rPr>
          <w:rFonts w:ascii="仿宋_GB2312" w:eastAsia="仿宋_GB2312" w:hAnsi="Times New Roman" w:cs="Times New Roman"/>
          <w:bCs/>
          <w:color w:val="000000" w:themeColor="text1"/>
          <w:sz w:val="32"/>
          <w:szCs w:val="32"/>
        </w:rPr>
      </w:pPr>
      <w:r w:rsidRPr="000A29C8">
        <w:rPr>
          <w:rFonts w:ascii="仿宋_GB2312" w:eastAsia="仿宋_GB2312" w:hAnsi="Times New Roman" w:cs="Times New Roman"/>
          <w:bCs/>
          <w:color w:val="000000" w:themeColor="text1"/>
          <w:sz w:val="32"/>
          <w:szCs w:val="32"/>
        </w:rPr>
        <w:t>2</w:t>
      </w:r>
      <w:r w:rsidRPr="000A29C8">
        <w:rPr>
          <w:rFonts w:ascii="仿宋_GB2312" w:eastAsia="仿宋_GB2312" w:hAnsi="Times New Roman" w:cs="Times New Roman" w:hint="eastAsia"/>
          <w:bCs/>
          <w:color w:val="000000" w:themeColor="text1"/>
          <w:sz w:val="32"/>
          <w:szCs w:val="32"/>
        </w:rPr>
        <w:t>．企业提供的符合条件的用工名册</w:t>
      </w:r>
      <w:r w:rsidRPr="000A29C8">
        <w:rPr>
          <w:rFonts w:ascii="仿宋_GB2312" w:eastAsia="仿宋_GB2312" w:hAnsi="Arial" w:cs="Arial" w:hint="eastAsia"/>
          <w:bCs/>
          <w:color w:val="000000" w:themeColor="text1"/>
          <w:kern w:val="0"/>
          <w:sz w:val="32"/>
          <w:szCs w:val="32"/>
        </w:rPr>
        <w:t>（包含：姓名、工作岗位、入职时间）</w:t>
      </w:r>
      <w:r w:rsidRPr="000A29C8">
        <w:rPr>
          <w:rFonts w:ascii="仿宋_GB2312" w:eastAsia="仿宋_GB2312" w:hAnsi="Times New Roman" w:cs="Times New Roman" w:hint="eastAsia"/>
          <w:bCs/>
          <w:color w:val="000000" w:themeColor="text1"/>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Cs/>
          <w:color w:val="000000" w:themeColor="text1"/>
          <w:sz w:val="32"/>
          <w:szCs w:val="32"/>
        </w:rPr>
        <w:t>3</w:t>
      </w:r>
      <w:r w:rsidRPr="000A29C8">
        <w:rPr>
          <w:rFonts w:ascii="仿宋_GB2312" w:eastAsia="仿宋_GB2312" w:hAnsi="Times New Roman" w:cs="Times New Roman" w:hint="eastAsia"/>
          <w:bCs/>
          <w:color w:val="000000" w:themeColor="text1"/>
          <w:sz w:val="32"/>
          <w:szCs w:val="32"/>
        </w:rPr>
        <w:t>．学历学位</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bCs/>
          <w:color w:val="000000" w:themeColor="text1"/>
          <w:sz w:val="32"/>
          <w:szCs w:val="32"/>
        </w:rPr>
        <w:t>国内学历学位：全日制本科以上学历提供</w:t>
      </w:r>
      <w:r w:rsidRPr="000A29C8">
        <w:rPr>
          <w:rFonts w:ascii="仿宋_GB2312" w:eastAsia="仿宋_GB2312" w:hAnsi="Times New Roman" w:cs="Times New Roman" w:hint="eastAsia"/>
          <w:color w:val="000000" w:themeColor="text1"/>
          <w:sz w:val="32"/>
          <w:szCs w:val="32"/>
        </w:rPr>
        <w:t>毕业证书、学位证书、《中国高等教育学历认证报告》。</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2</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bCs/>
          <w:color w:val="000000" w:themeColor="text1"/>
          <w:sz w:val="32"/>
          <w:szCs w:val="32"/>
        </w:rPr>
        <w:t>境外学历学位：提供</w:t>
      </w:r>
      <w:r w:rsidRPr="000A29C8">
        <w:rPr>
          <w:rFonts w:ascii="仿宋_GB2312" w:eastAsia="仿宋_GB2312" w:hAnsi="Times New Roman" w:cs="Times New Roman" w:hint="eastAsia"/>
          <w:color w:val="000000" w:themeColor="text1"/>
          <w:sz w:val="32"/>
          <w:szCs w:val="32"/>
        </w:rPr>
        <w:t>学历学位证书</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《国外学历学位认证书》。其中，《国外学历学位认证书》由教育部留学服务中心出具。</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4</w:t>
      </w:r>
      <w:r w:rsidRPr="000A29C8">
        <w:rPr>
          <w:rFonts w:ascii="仿宋_GB2312" w:eastAsia="仿宋_GB2312" w:hAnsi="Times New Roman" w:cs="Times New Roman" w:hint="eastAsia"/>
          <w:color w:val="000000" w:themeColor="text1"/>
          <w:sz w:val="32"/>
          <w:szCs w:val="32"/>
        </w:rPr>
        <w:t>．天津市居民户口簿、集体户口本人户口页或户口准迁证明。</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bCs/>
          <w:color w:val="000000" w:themeColor="text1"/>
          <w:sz w:val="32"/>
          <w:szCs w:val="32"/>
        </w:rPr>
        <w:t>5</w:t>
      </w:r>
      <w:r w:rsidRPr="000A29C8">
        <w:rPr>
          <w:rFonts w:ascii="仿宋_GB2312" w:eastAsia="仿宋_GB2312" w:hAnsi="Times New Roman" w:cs="Times New Roman" w:hint="eastAsia"/>
          <w:bCs/>
          <w:color w:val="000000" w:themeColor="text1"/>
          <w:sz w:val="32"/>
          <w:szCs w:val="32"/>
        </w:rPr>
        <w:t>．劳动合同</w:t>
      </w:r>
      <w:r w:rsidRPr="000A29C8">
        <w:rPr>
          <w:rFonts w:ascii="仿宋_GB2312" w:eastAsia="仿宋_GB2312" w:hAnsi="Times New Roman" w:cs="Times New Roman"/>
          <w:bCs/>
          <w:color w:val="000000" w:themeColor="text1"/>
          <w:sz w:val="32"/>
          <w:szCs w:val="32"/>
        </w:rPr>
        <w:t>和</w:t>
      </w:r>
      <w:r w:rsidRPr="000A29C8">
        <w:rPr>
          <w:rFonts w:ascii="仿宋_GB2312" w:eastAsia="仿宋_GB2312" w:hAnsi="Times New Roman" w:cs="Times New Roman" w:hint="eastAsia"/>
          <w:bCs/>
          <w:color w:val="000000" w:themeColor="text1"/>
          <w:sz w:val="32"/>
          <w:szCs w:val="32"/>
        </w:rPr>
        <w:t>天津市</w:t>
      </w:r>
      <w:r w:rsidRPr="000A29C8">
        <w:rPr>
          <w:rFonts w:ascii="仿宋_GB2312" w:eastAsia="仿宋_GB2312" w:hAnsi="Times New Roman" w:cs="Times New Roman" w:hint="eastAsia"/>
          <w:color w:val="000000" w:themeColor="text1"/>
          <w:sz w:val="32"/>
          <w:szCs w:val="32"/>
        </w:rPr>
        <w:t>社会保险缴费证明。</w:t>
      </w:r>
    </w:p>
    <w:p w:rsidR="0063547B" w:rsidRPr="000A29C8" w:rsidRDefault="000A29C8" w:rsidP="000A29C8">
      <w:pPr>
        <w:spacing w:line="600" w:lineRule="exact"/>
        <w:ind w:firstLineChars="200" w:firstLine="640"/>
        <w:rPr>
          <w:rFonts w:ascii="仿宋_GB2312" w:eastAsia="仿宋_GB2312"/>
          <w:color w:val="000000" w:themeColor="text1"/>
          <w:sz w:val="32"/>
          <w:szCs w:val="32"/>
        </w:rPr>
      </w:pPr>
      <w:r w:rsidRPr="000A29C8">
        <w:rPr>
          <w:rFonts w:ascii="仿宋_GB2312" w:eastAsia="仿宋_GB2312" w:hAnsi="Times New Roman" w:cs="Times New Roman"/>
          <w:color w:val="000000" w:themeColor="text1"/>
          <w:sz w:val="32"/>
          <w:szCs w:val="32"/>
        </w:rPr>
        <w:t>6</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int="eastAsia"/>
          <w:color w:val="000000" w:themeColor="text1"/>
          <w:sz w:val="32"/>
          <w:szCs w:val="32"/>
        </w:rPr>
        <w:t>第三方出具的上年度财务审计报告复印件（包含正文和附表即可）。</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color w:val="000000" w:themeColor="text1"/>
          <w:sz w:val="32"/>
          <w:szCs w:val="32"/>
        </w:rPr>
        <w:lastRenderedPageBreak/>
        <w:t>7</w:t>
      </w:r>
      <w:r w:rsidRPr="000A29C8">
        <w:rPr>
          <w:rFonts w:ascii="仿宋_GB2312" w:eastAsia="仿宋_GB2312" w:hint="eastAsia"/>
          <w:color w:val="000000" w:themeColor="text1"/>
          <w:sz w:val="32"/>
          <w:szCs w:val="32"/>
        </w:rPr>
        <w:t>．诚信承诺书。</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第八条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《办法》第七条</w:t>
      </w:r>
      <w:r w:rsidRPr="000A29C8">
        <w:rPr>
          <w:rFonts w:ascii="仿宋_GB2312" w:eastAsia="仿宋_GB2312" w:hAnsi="Times New Roman" w:cs="Times New Roman" w:hint="eastAsia"/>
          <w:color w:val="000000" w:themeColor="text1"/>
          <w:sz w:val="32"/>
          <w:szCs w:val="32"/>
          <w:shd w:val="clear" w:color="auto" w:fill="FFFFFF"/>
        </w:rPr>
        <w:t>【高端人才奖励】</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（一）申请条件</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规模以上新引进企业或对滨海高新区年综合贡献在</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sz w:val="32"/>
          <w:szCs w:val="32"/>
        </w:rPr>
        <w:t>00</w:t>
      </w:r>
      <w:r w:rsidRPr="000A29C8">
        <w:rPr>
          <w:rFonts w:ascii="仿宋_GB2312" w:eastAsia="仿宋_GB2312" w:hAnsi="Times New Roman" w:cs="Times New Roman" w:hint="eastAsia"/>
          <w:sz w:val="32"/>
          <w:szCs w:val="32"/>
        </w:rPr>
        <w:t>万元以上新引进企业聘用的高层次人才或高级管理人员。</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（二）支持标准</w:t>
      </w:r>
    </w:p>
    <w:p w:rsidR="0063547B" w:rsidRPr="000A29C8" w:rsidRDefault="000A29C8" w:rsidP="000A29C8">
      <w:pPr>
        <w:widowControl/>
        <w:shd w:val="clear" w:color="auto" w:fill="FFFFFF"/>
        <w:adjustRightInd w:val="0"/>
        <w:snapToGrid w:val="0"/>
        <w:spacing w:line="600" w:lineRule="exact"/>
        <w:ind w:firstLine="56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sz w:val="32"/>
          <w:szCs w:val="32"/>
        </w:rPr>
        <w:t>.</w:t>
      </w:r>
      <w:r w:rsidRPr="000A29C8">
        <w:rPr>
          <w:rFonts w:ascii="仿宋_GB2312" w:eastAsia="仿宋_GB2312" w:hAnsi="Times New Roman" w:cs="Times New Roman" w:hint="eastAsia"/>
          <w:sz w:val="32"/>
          <w:szCs w:val="32"/>
        </w:rPr>
        <w:t xml:space="preserve"> </w:t>
      </w:r>
      <w:r w:rsidRPr="000A29C8">
        <w:rPr>
          <w:rFonts w:ascii="仿宋_GB2312" w:eastAsia="仿宋_GB2312" w:hAnsi="Times New Roman" w:cs="Times New Roman" w:hint="eastAsia"/>
          <w:sz w:val="32"/>
          <w:szCs w:val="32"/>
        </w:rPr>
        <w:t>年收入达</w:t>
      </w:r>
      <w:r w:rsidRPr="000A29C8">
        <w:rPr>
          <w:rFonts w:ascii="仿宋_GB2312" w:eastAsia="仿宋_GB2312" w:hAnsi="Times New Roman" w:cs="Times New Roman" w:hint="eastAsia"/>
          <w:sz w:val="32"/>
          <w:szCs w:val="32"/>
        </w:rPr>
        <w:t>30</w:t>
      </w:r>
      <w:r w:rsidRPr="000A29C8">
        <w:rPr>
          <w:rFonts w:ascii="仿宋_GB2312" w:eastAsia="仿宋_GB2312" w:hAnsi="Times New Roman" w:cs="Times New Roman" w:hint="eastAsia"/>
          <w:sz w:val="32"/>
          <w:szCs w:val="32"/>
        </w:rPr>
        <w:t>万元的人才，给予每人每年</w:t>
      </w:r>
      <w:r w:rsidRPr="000A29C8">
        <w:rPr>
          <w:rFonts w:ascii="仿宋_GB2312" w:eastAsia="仿宋_GB2312" w:hAnsi="Times New Roman" w:cs="Times New Roman" w:hint="eastAsia"/>
          <w:sz w:val="32"/>
          <w:szCs w:val="32"/>
        </w:rPr>
        <w:t>0.</w:t>
      </w:r>
      <w:r w:rsidRPr="000A29C8">
        <w:rPr>
          <w:rFonts w:ascii="仿宋_GB2312" w:eastAsia="仿宋_GB2312" w:hAnsi="Times New Roman" w:cs="Times New Roman"/>
          <w:sz w:val="32"/>
          <w:szCs w:val="32"/>
        </w:rPr>
        <w:t>5</w:t>
      </w:r>
      <w:r w:rsidRPr="000A29C8">
        <w:rPr>
          <w:rFonts w:ascii="仿宋_GB2312" w:eastAsia="仿宋_GB2312" w:hAnsi="Times New Roman" w:cs="Times New Roman" w:hint="eastAsia"/>
          <w:sz w:val="32"/>
          <w:szCs w:val="32"/>
        </w:rPr>
        <w:t>万元资金奖励；年收入达</w:t>
      </w:r>
      <w:r w:rsidRPr="000A29C8">
        <w:rPr>
          <w:rFonts w:ascii="仿宋_GB2312" w:eastAsia="仿宋_GB2312" w:hAnsi="Times New Roman" w:cs="Times New Roman" w:hint="eastAsia"/>
          <w:sz w:val="32"/>
          <w:szCs w:val="32"/>
        </w:rPr>
        <w:t>40</w:t>
      </w:r>
      <w:r w:rsidRPr="000A29C8">
        <w:rPr>
          <w:rFonts w:ascii="仿宋_GB2312" w:eastAsia="仿宋_GB2312" w:hAnsi="Times New Roman" w:cs="Times New Roman" w:hint="eastAsia"/>
          <w:sz w:val="32"/>
          <w:szCs w:val="32"/>
        </w:rPr>
        <w:t>万元的人才，给予每人每年</w:t>
      </w:r>
      <w:r w:rsidRPr="000A29C8">
        <w:rPr>
          <w:rFonts w:ascii="仿宋_GB2312" w:eastAsia="仿宋_GB2312" w:hAnsi="Times New Roman" w:cs="Times New Roman"/>
          <w:sz w:val="32"/>
          <w:szCs w:val="32"/>
        </w:rPr>
        <w:t>0.8</w:t>
      </w:r>
      <w:r w:rsidRPr="000A29C8">
        <w:rPr>
          <w:rFonts w:ascii="仿宋_GB2312" w:eastAsia="仿宋_GB2312" w:hAnsi="Times New Roman" w:cs="Times New Roman" w:hint="eastAsia"/>
          <w:sz w:val="32"/>
          <w:szCs w:val="32"/>
        </w:rPr>
        <w:t>万元资金奖励；年收入达</w:t>
      </w:r>
      <w:r w:rsidRPr="000A29C8">
        <w:rPr>
          <w:rFonts w:ascii="仿宋_GB2312" w:eastAsia="仿宋_GB2312" w:hAnsi="Times New Roman" w:cs="Times New Roman" w:hint="eastAsia"/>
          <w:sz w:val="32"/>
          <w:szCs w:val="32"/>
        </w:rPr>
        <w:t>50</w:t>
      </w:r>
      <w:r w:rsidRPr="000A29C8">
        <w:rPr>
          <w:rFonts w:ascii="仿宋_GB2312" w:eastAsia="仿宋_GB2312" w:hAnsi="Times New Roman" w:cs="Times New Roman" w:hint="eastAsia"/>
          <w:sz w:val="32"/>
          <w:szCs w:val="32"/>
        </w:rPr>
        <w:t>万元的人才，给予每人每年</w:t>
      </w:r>
      <w:r w:rsidRPr="000A29C8">
        <w:rPr>
          <w:rFonts w:ascii="仿宋_GB2312" w:eastAsia="仿宋_GB2312" w:hAnsi="Times New Roman" w:cs="Times New Roman" w:hint="eastAsia"/>
          <w:sz w:val="32"/>
          <w:szCs w:val="32"/>
        </w:rPr>
        <w:t>1.</w:t>
      </w:r>
      <w:r w:rsidRPr="000A29C8">
        <w:rPr>
          <w:rFonts w:ascii="仿宋_GB2312" w:eastAsia="仿宋_GB2312" w:hAnsi="Times New Roman" w:cs="Times New Roman"/>
          <w:sz w:val="32"/>
          <w:szCs w:val="32"/>
        </w:rPr>
        <w:t>2</w:t>
      </w:r>
      <w:r w:rsidRPr="000A29C8">
        <w:rPr>
          <w:rFonts w:ascii="仿宋_GB2312" w:eastAsia="仿宋_GB2312" w:hAnsi="Times New Roman" w:cs="Times New Roman" w:hint="eastAsia"/>
          <w:sz w:val="32"/>
          <w:szCs w:val="32"/>
        </w:rPr>
        <w:t>万元资金奖励；年收入达</w:t>
      </w:r>
      <w:r w:rsidRPr="000A29C8">
        <w:rPr>
          <w:rFonts w:ascii="仿宋_GB2312" w:eastAsia="仿宋_GB2312" w:hAnsi="Times New Roman" w:cs="Times New Roman" w:hint="eastAsia"/>
          <w:sz w:val="32"/>
          <w:szCs w:val="32"/>
        </w:rPr>
        <w:t>60</w:t>
      </w:r>
      <w:r w:rsidRPr="000A29C8">
        <w:rPr>
          <w:rFonts w:ascii="仿宋_GB2312" w:eastAsia="仿宋_GB2312" w:hAnsi="Times New Roman" w:cs="Times New Roman" w:hint="eastAsia"/>
          <w:sz w:val="32"/>
          <w:szCs w:val="32"/>
        </w:rPr>
        <w:t>万元的人才，给予每人每年</w:t>
      </w:r>
      <w:r w:rsidRPr="000A29C8">
        <w:rPr>
          <w:rFonts w:ascii="仿宋_GB2312" w:eastAsia="仿宋_GB2312" w:hAnsi="Times New Roman" w:cs="Times New Roman"/>
          <w:sz w:val="32"/>
          <w:szCs w:val="32"/>
        </w:rPr>
        <w:t>1.6</w:t>
      </w:r>
      <w:r w:rsidRPr="000A29C8">
        <w:rPr>
          <w:rFonts w:ascii="仿宋_GB2312" w:eastAsia="仿宋_GB2312" w:hAnsi="Times New Roman" w:cs="Times New Roman" w:hint="eastAsia"/>
          <w:sz w:val="32"/>
          <w:szCs w:val="32"/>
        </w:rPr>
        <w:t>万元奖励；年收入达</w:t>
      </w:r>
      <w:r w:rsidRPr="000A29C8">
        <w:rPr>
          <w:rFonts w:ascii="仿宋_GB2312" w:eastAsia="仿宋_GB2312" w:hAnsi="Times New Roman" w:cs="Times New Roman" w:hint="eastAsia"/>
          <w:sz w:val="32"/>
          <w:szCs w:val="32"/>
        </w:rPr>
        <w:t>70</w:t>
      </w:r>
      <w:r w:rsidRPr="000A29C8">
        <w:rPr>
          <w:rFonts w:ascii="仿宋_GB2312" w:eastAsia="仿宋_GB2312" w:hAnsi="Times New Roman" w:cs="Times New Roman" w:hint="eastAsia"/>
          <w:sz w:val="32"/>
          <w:szCs w:val="32"/>
        </w:rPr>
        <w:t>万元的人才，给予每人每年</w:t>
      </w: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hint="eastAsia"/>
          <w:sz w:val="32"/>
          <w:szCs w:val="32"/>
        </w:rPr>
        <w:t>万元资金奖励；年收入达</w:t>
      </w:r>
      <w:r w:rsidRPr="000A29C8">
        <w:rPr>
          <w:rFonts w:ascii="仿宋_GB2312" w:eastAsia="仿宋_GB2312" w:hAnsi="Times New Roman" w:cs="Times New Roman" w:hint="eastAsia"/>
          <w:sz w:val="32"/>
          <w:szCs w:val="32"/>
        </w:rPr>
        <w:t>80</w:t>
      </w:r>
      <w:r w:rsidRPr="000A29C8">
        <w:rPr>
          <w:rFonts w:ascii="仿宋_GB2312" w:eastAsia="仿宋_GB2312" w:hAnsi="Times New Roman" w:cs="Times New Roman" w:hint="eastAsia"/>
          <w:sz w:val="32"/>
          <w:szCs w:val="32"/>
        </w:rPr>
        <w:t>万元的人才，给予每人每年</w:t>
      </w:r>
      <w:r w:rsidRPr="000A29C8">
        <w:rPr>
          <w:rFonts w:ascii="仿宋_GB2312" w:eastAsia="仿宋_GB2312" w:hAnsi="Times New Roman" w:cs="Times New Roman"/>
          <w:sz w:val="32"/>
          <w:szCs w:val="32"/>
        </w:rPr>
        <w:t>2.5</w:t>
      </w:r>
      <w:r w:rsidRPr="000A29C8">
        <w:rPr>
          <w:rFonts w:ascii="仿宋_GB2312" w:eastAsia="仿宋_GB2312" w:hAnsi="Times New Roman" w:cs="Times New Roman" w:hint="eastAsia"/>
          <w:sz w:val="32"/>
          <w:szCs w:val="32"/>
        </w:rPr>
        <w:t>万元资金奖励；年收入达</w:t>
      </w:r>
      <w:r w:rsidRPr="000A29C8">
        <w:rPr>
          <w:rFonts w:ascii="仿宋_GB2312" w:eastAsia="仿宋_GB2312" w:hAnsi="Times New Roman" w:cs="Times New Roman" w:hint="eastAsia"/>
          <w:sz w:val="32"/>
          <w:szCs w:val="32"/>
        </w:rPr>
        <w:t>90</w:t>
      </w:r>
      <w:r w:rsidRPr="000A29C8">
        <w:rPr>
          <w:rFonts w:ascii="仿宋_GB2312" w:eastAsia="仿宋_GB2312" w:hAnsi="Times New Roman" w:cs="Times New Roman" w:hint="eastAsia"/>
          <w:sz w:val="32"/>
          <w:szCs w:val="32"/>
        </w:rPr>
        <w:t>万元的人才，给予每人每年</w:t>
      </w:r>
      <w:r w:rsidRPr="000A29C8">
        <w:rPr>
          <w:rFonts w:ascii="仿宋_GB2312" w:eastAsia="仿宋_GB2312" w:hAnsi="Times New Roman" w:cs="Times New Roman"/>
          <w:sz w:val="32"/>
          <w:szCs w:val="32"/>
        </w:rPr>
        <w:t>3</w:t>
      </w:r>
      <w:r w:rsidRPr="000A29C8">
        <w:rPr>
          <w:rFonts w:ascii="仿宋_GB2312" w:eastAsia="仿宋_GB2312" w:hAnsi="Times New Roman" w:cs="Times New Roman" w:hint="eastAsia"/>
          <w:sz w:val="32"/>
          <w:szCs w:val="32"/>
        </w:rPr>
        <w:t>万元资金奖励；年收入达</w:t>
      </w:r>
      <w:r w:rsidRPr="000A29C8">
        <w:rPr>
          <w:rFonts w:ascii="仿宋_GB2312" w:eastAsia="仿宋_GB2312" w:hAnsi="Times New Roman" w:cs="Times New Roman" w:hint="eastAsia"/>
          <w:sz w:val="32"/>
          <w:szCs w:val="32"/>
        </w:rPr>
        <w:t>100</w:t>
      </w:r>
      <w:r w:rsidRPr="000A29C8">
        <w:rPr>
          <w:rFonts w:ascii="仿宋_GB2312" w:eastAsia="仿宋_GB2312" w:hAnsi="Times New Roman" w:cs="Times New Roman" w:hint="eastAsia"/>
          <w:sz w:val="32"/>
          <w:szCs w:val="32"/>
        </w:rPr>
        <w:t>万元及以上的人才，给予每人每年</w:t>
      </w:r>
      <w:r w:rsidRPr="000A29C8">
        <w:rPr>
          <w:rFonts w:ascii="仿宋_GB2312" w:eastAsia="仿宋_GB2312" w:hAnsi="Times New Roman" w:cs="Times New Roman"/>
          <w:sz w:val="32"/>
          <w:szCs w:val="32"/>
        </w:rPr>
        <w:t>3.5</w:t>
      </w:r>
      <w:r w:rsidRPr="000A29C8">
        <w:rPr>
          <w:rFonts w:ascii="仿宋_GB2312" w:eastAsia="仿宋_GB2312" w:hAnsi="Times New Roman" w:cs="Times New Roman" w:hint="eastAsia"/>
          <w:sz w:val="32"/>
          <w:szCs w:val="32"/>
        </w:rPr>
        <w:t>万元资金奖励。政策有效期内，最长奖励</w:t>
      </w:r>
      <w:r w:rsidRPr="000A29C8">
        <w:rPr>
          <w:rFonts w:ascii="仿宋_GB2312" w:eastAsia="仿宋_GB2312" w:hAnsi="Times New Roman" w:cs="Times New Roman"/>
          <w:sz w:val="32"/>
          <w:szCs w:val="32"/>
        </w:rPr>
        <w:t>3</w:t>
      </w:r>
      <w:r w:rsidRPr="000A29C8">
        <w:rPr>
          <w:rFonts w:ascii="仿宋_GB2312" w:eastAsia="仿宋_GB2312" w:hAnsi="Times New Roman" w:cs="Times New Roman" w:hint="eastAsia"/>
          <w:sz w:val="32"/>
          <w:szCs w:val="32"/>
        </w:rPr>
        <w:t>年。</w:t>
      </w:r>
    </w:p>
    <w:p w:rsidR="0063547B" w:rsidRPr="000A29C8" w:rsidRDefault="000A29C8" w:rsidP="000A29C8">
      <w:pPr>
        <w:widowControl/>
        <w:shd w:val="clear" w:color="auto" w:fill="FFFFFF"/>
        <w:adjustRightInd w:val="0"/>
        <w:snapToGrid w:val="0"/>
        <w:spacing w:line="600" w:lineRule="exact"/>
        <w:ind w:firstLine="56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2</w:t>
      </w:r>
      <w:r w:rsidRPr="000A29C8">
        <w:rPr>
          <w:rFonts w:ascii="仿宋_GB2312" w:eastAsia="仿宋_GB2312" w:hAnsi="Times New Roman" w:cs="Times New Roman" w:hint="eastAsia"/>
          <w:sz w:val="32"/>
          <w:szCs w:val="32"/>
        </w:rPr>
        <w:t>．</w:t>
      </w:r>
      <w:proofErr w:type="gramStart"/>
      <w:r w:rsidRPr="000A29C8">
        <w:rPr>
          <w:rFonts w:ascii="仿宋_GB2312" w:eastAsia="仿宋_GB2312" w:hAnsi="Times New Roman" w:cs="Times New Roman" w:hint="eastAsia"/>
          <w:sz w:val="32"/>
          <w:szCs w:val="32"/>
        </w:rPr>
        <w:t>每企业</w:t>
      </w:r>
      <w:proofErr w:type="gramEnd"/>
      <w:r w:rsidRPr="000A29C8">
        <w:rPr>
          <w:rFonts w:ascii="仿宋_GB2312" w:eastAsia="仿宋_GB2312" w:hAnsi="Times New Roman" w:cs="Times New Roman" w:hint="eastAsia"/>
          <w:sz w:val="32"/>
          <w:szCs w:val="32"/>
        </w:rPr>
        <w:t>团队人才奖励人数不超过</w:t>
      </w:r>
      <w:r w:rsidRPr="000A29C8">
        <w:rPr>
          <w:rFonts w:ascii="仿宋_GB2312" w:eastAsia="仿宋_GB2312" w:hAnsi="Times New Roman" w:cs="Times New Roman" w:hint="eastAsia"/>
          <w:sz w:val="32"/>
          <w:szCs w:val="32"/>
        </w:rPr>
        <w:t>20</w:t>
      </w:r>
      <w:r w:rsidRPr="000A29C8">
        <w:rPr>
          <w:rFonts w:ascii="仿宋_GB2312" w:eastAsia="仿宋_GB2312" w:hAnsi="Times New Roman" w:cs="Times New Roman" w:hint="eastAsia"/>
          <w:sz w:val="32"/>
          <w:szCs w:val="32"/>
        </w:rPr>
        <w:t>人，奖励人数占比不超过企业在高新区缴纳社保总人数的</w:t>
      </w:r>
      <w:r w:rsidRPr="000A29C8">
        <w:rPr>
          <w:rFonts w:ascii="仿宋_GB2312" w:eastAsia="仿宋_GB2312" w:hAnsi="Times New Roman" w:cs="Times New Roman" w:hint="eastAsia"/>
          <w:sz w:val="32"/>
          <w:szCs w:val="32"/>
        </w:rPr>
        <w:t>20%</w:t>
      </w:r>
      <w:r w:rsidRPr="000A29C8">
        <w:rPr>
          <w:rFonts w:ascii="仿宋_GB2312" w:eastAsia="仿宋_GB2312" w:hAnsi="Times New Roman" w:cs="Times New Roman" w:hint="eastAsia"/>
          <w:sz w:val="32"/>
          <w:szCs w:val="32"/>
        </w:rPr>
        <w:t>，每人每年最高不超过</w:t>
      </w:r>
      <w:r w:rsidRPr="000A29C8">
        <w:rPr>
          <w:rFonts w:ascii="仿宋_GB2312" w:eastAsia="仿宋_GB2312" w:hAnsi="Times New Roman" w:cs="Times New Roman"/>
          <w:sz w:val="32"/>
          <w:szCs w:val="32"/>
        </w:rPr>
        <w:t>3.5</w:t>
      </w:r>
      <w:r w:rsidRPr="000A29C8">
        <w:rPr>
          <w:rFonts w:ascii="仿宋_GB2312" w:eastAsia="仿宋_GB2312" w:hAnsi="Times New Roman" w:cs="Times New Roman" w:hint="eastAsia"/>
          <w:sz w:val="32"/>
          <w:szCs w:val="32"/>
        </w:rPr>
        <w:t>万元。</w:t>
      </w:r>
      <w:r w:rsidRPr="000A29C8">
        <w:rPr>
          <w:rFonts w:ascii="仿宋_GB2312" w:eastAsia="仿宋_GB2312" w:hAnsi="Times New Roman" w:cs="Times New Roman" w:hint="eastAsia"/>
          <w:color w:val="000000" w:themeColor="text1"/>
          <w:sz w:val="32"/>
          <w:szCs w:val="32"/>
          <w:shd w:val="clear" w:color="auto" w:fill="FFFFFF"/>
        </w:rPr>
        <w:t>《办法》中提及的“年收入”，包含企业高端人才所获得的股</w:t>
      </w:r>
      <w:r w:rsidRPr="000A29C8">
        <w:rPr>
          <w:rFonts w:ascii="仿宋_GB2312" w:eastAsia="仿宋_GB2312" w:hint="eastAsia"/>
          <w:sz w:val="32"/>
          <w:szCs w:val="32"/>
        </w:rPr>
        <w:t>权激励、股份分红等收益，年薪奖励标准按照税前标准执行。</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hint="eastAsia"/>
          <w:sz w:val="32"/>
          <w:szCs w:val="32"/>
        </w:rPr>
        <w:t>3</w:t>
      </w:r>
      <w:r w:rsidRPr="000A29C8">
        <w:rPr>
          <w:rFonts w:ascii="仿宋_GB2312" w:eastAsia="仿宋_GB2312" w:hAnsi="Times New Roman" w:cs="Times New Roman" w:hint="eastAsia"/>
          <w:sz w:val="32"/>
          <w:szCs w:val="32"/>
        </w:rPr>
        <w:t>．实际奖励金额每年不超过该员工对滨海高新区的综合贡</w:t>
      </w:r>
      <w:r w:rsidRPr="000A29C8">
        <w:rPr>
          <w:rFonts w:ascii="仿宋_GB2312" w:eastAsia="仿宋_GB2312" w:hAnsi="Times New Roman" w:cs="Times New Roman" w:hint="eastAsia"/>
          <w:sz w:val="32"/>
          <w:szCs w:val="32"/>
        </w:rPr>
        <w:lastRenderedPageBreak/>
        <w:t>献。</w:t>
      </w:r>
    </w:p>
    <w:p w:rsidR="0063547B" w:rsidRPr="000A29C8" w:rsidRDefault="000A29C8" w:rsidP="000A29C8">
      <w:pPr>
        <w:widowControl/>
        <w:shd w:val="clear" w:color="auto" w:fill="FFFFFF"/>
        <w:adjustRightInd w:val="0"/>
        <w:snapToGrid w:val="0"/>
        <w:spacing w:line="600" w:lineRule="exact"/>
        <w:ind w:firstLineChars="200" w:firstLine="640"/>
        <w:rPr>
          <w:rFonts w:ascii="仿宋_GB2312" w:eastAsia="仿宋_GB2312" w:hAnsi="Times New Roman" w:cs="Times New Roman"/>
          <w:color w:val="000000" w:themeColor="text1"/>
          <w:sz w:val="32"/>
          <w:szCs w:val="32"/>
          <w:shd w:val="clear" w:color="auto" w:fill="FFFFFF"/>
        </w:rPr>
      </w:pPr>
      <w:r w:rsidRPr="000A29C8">
        <w:rPr>
          <w:rFonts w:ascii="仿宋_GB2312" w:eastAsia="仿宋_GB2312" w:hAnsi="Times New Roman" w:cs="Times New Roman"/>
          <w:color w:val="000000" w:themeColor="text1"/>
          <w:sz w:val="32"/>
          <w:szCs w:val="32"/>
          <w:shd w:val="clear" w:color="auto" w:fill="FFFFFF"/>
        </w:rPr>
        <w:t>4</w:t>
      </w:r>
      <w:r w:rsidRPr="000A29C8">
        <w:rPr>
          <w:rFonts w:ascii="仿宋_GB2312" w:eastAsia="仿宋_GB2312" w:hAnsi="Times New Roman" w:cs="Times New Roman" w:hint="eastAsia"/>
          <w:color w:val="000000" w:themeColor="text1"/>
          <w:sz w:val="32"/>
          <w:szCs w:val="32"/>
          <w:shd w:val="clear" w:color="auto" w:fill="FFFFFF"/>
        </w:rPr>
        <w:t>．政策有效期内，每年申报一次</w:t>
      </w:r>
      <w:r w:rsidRPr="000A29C8">
        <w:rPr>
          <w:rFonts w:ascii="仿宋_GB2312" w:eastAsia="仿宋_GB2312" w:hAnsi="Times New Roman" w:cs="Times New Roman"/>
          <w:color w:val="000000" w:themeColor="text1"/>
          <w:sz w:val="32"/>
          <w:szCs w:val="32"/>
          <w:shd w:val="clear" w:color="auto" w:fill="FFFFFF"/>
        </w:rPr>
        <w:t>。</w:t>
      </w:r>
    </w:p>
    <w:p w:rsidR="0063547B" w:rsidRPr="000A29C8" w:rsidRDefault="000A29C8" w:rsidP="000A29C8">
      <w:pPr>
        <w:spacing w:line="600" w:lineRule="exact"/>
        <w:ind w:firstLineChars="200" w:firstLine="643"/>
        <w:rPr>
          <w:rFonts w:ascii="仿宋_GB2312" w:eastAsia="仿宋_GB2312" w:hAnsi="Times New Roman" w:cs="Times New Roman"/>
          <w:color w:val="FF0000"/>
          <w:sz w:val="32"/>
          <w:szCs w:val="32"/>
        </w:rPr>
      </w:pPr>
      <w:r w:rsidRPr="000A29C8">
        <w:rPr>
          <w:rFonts w:ascii="仿宋_GB2312" w:eastAsia="仿宋_GB2312" w:hAnsi="Times New Roman" w:cs="Times New Roman" w:hint="eastAsia"/>
          <w:b/>
          <w:color w:val="000000" w:themeColor="text1"/>
          <w:sz w:val="32"/>
          <w:szCs w:val="32"/>
          <w:shd w:val="clear" w:color="auto" w:fill="FFFFFF"/>
        </w:rPr>
        <w:t>（三）申报材料</w:t>
      </w:r>
    </w:p>
    <w:p w:rsidR="0063547B" w:rsidRPr="000A29C8" w:rsidRDefault="000A29C8" w:rsidP="000A29C8">
      <w:pPr>
        <w:spacing w:line="600" w:lineRule="exact"/>
        <w:ind w:firstLineChars="200" w:firstLine="640"/>
        <w:rPr>
          <w:rFonts w:ascii="仿宋_GB2312" w:eastAsia="仿宋_GB2312" w:hAnsi="Times New Roman" w:cs="Times New Roman"/>
          <w:bCs/>
          <w:color w:val="000000" w:themeColor="text1"/>
          <w:sz w:val="32"/>
          <w:szCs w:val="32"/>
        </w:rPr>
      </w:pP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．企业营业执照复印件。</w:t>
      </w:r>
    </w:p>
    <w:p w:rsidR="0063547B" w:rsidRPr="000A29C8" w:rsidRDefault="000A29C8" w:rsidP="000A29C8">
      <w:pPr>
        <w:spacing w:line="600" w:lineRule="exact"/>
        <w:ind w:firstLineChars="200" w:firstLine="640"/>
        <w:rPr>
          <w:rFonts w:ascii="仿宋_GB2312" w:eastAsia="仿宋_GB2312" w:hAnsi="Times New Roman" w:cs="Times New Roman"/>
          <w:bCs/>
          <w:color w:val="000000" w:themeColor="text1"/>
          <w:sz w:val="32"/>
          <w:szCs w:val="32"/>
        </w:rPr>
      </w:pPr>
      <w:r w:rsidRPr="000A29C8">
        <w:rPr>
          <w:rFonts w:ascii="仿宋_GB2312" w:eastAsia="仿宋_GB2312" w:hAnsi="Times New Roman" w:cs="Times New Roman" w:hint="eastAsia"/>
          <w:bCs/>
          <w:color w:val="000000" w:themeColor="text1"/>
          <w:sz w:val="32"/>
          <w:szCs w:val="32"/>
        </w:rPr>
        <w:t>2</w:t>
      </w:r>
      <w:r w:rsidRPr="000A29C8">
        <w:rPr>
          <w:rFonts w:ascii="仿宋_GB2312" w:eastAsia="仿宋_GB2312" w:hAnsi="Times New Roman" w:cs="Times New Roman"/>
          <w:bCs/>
          <w:color w:val="000000" w:themeColor="text1"/>
          <w:sz w:val="32"/>
          <w:szCs w:val="32"/>
        </w:rPr>
        <w:t>.</w:t>
      </w:r>
      <w:r w:rsidRPr="000A29C8">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bCs/>
          <w:color w:val="000000" w:themeColor="text1"/>
          <w:sz w:val="32"/>
          <w:szCs w:val="32"/>
        </w:rPr>
        <w:t>企业提供的符合条件的用工名册。</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bCs/>
          <w:color w:val="000000" w:themeColor="text1"/>
          <w:sz w:val="32"/>
          <w:szCs w:val="32"/>
        </w:rPr>
        <w:t>3</w:t>
      </w:r>
      <w:r w:rsidRPr="000A29C8">
        <w:rPr>
          <w:rFonts w:ascii="仿宋_GB2312" w:eastAsia="仿宋_GB2312" w:hAnsi="Times New Roman" w:cs="Times New Roman" w:hint="eastAsia"/>
          <w:bCs/>
          <w:color w:val="000000" w:themeColor="text1"/>
          <w:sz w:val="32"/>
          <w:szCs w:val="32"/>
        </w:rPr>
        <w:t>．</w:t>
      </w:r>
      <w:r w:rsidRPr="000A29C8">
        <w:rPr>
          <w:rFonts w:ascii="仿宋_GB2312" w:eastAsia="仿宋_GB2312" w:hAnsi="Times New Roman" w:cs="Times New Roman"/>
          <w:color w:val="000000" w:themeColor="text1"/>
          <w:sz w:val="32"/>
          <w:szCs w:val="32"/>
        </w:rPr>
        <w:t>税务部门开具的</w:t>
      </w:r>
      <w:r w:rsidRPr="000A29C8">
        <w:rPr>
          <w:rFonts w:ascii="仿宋_GB2312" w:eastAsia="仿宋_GB2312" w:hAnsi="Times New Roman" w:cs="Times New Roman" w:hint="eastAsia"/>
          <w:color w:val="000000" w:themeColor="text1"/>
          <w:sz w:val="32"/>
          <w:szCs w:val="32"/>
        </w:rPr>
        <w:t>企业申请人员的</w:t>
      </w:r>
      <w:r w:rsidRPr="000A29C8">
        <w:rPr>
          <w:rFonts w:ascii="仿宋_GB2312" w:eastAsia="仿宋_GB2312" w:hAnsi="Times New Roman" w:cs="Times New Roman"/>
          <w:color w:val="000000" w:themeColor="text1"/>
          <w:sz w:val="32"/>
          <w:szCs w:val="32"/>
        </w:rPr>
        <w:t>上年度纳税证明</w:t>
      </w:r>
      <w:r w:rsidRPr="000A29C8">
        <w:rPr>
          <w:rFonts w:ascii="仿宋_GB2312" w:eastAsia="仿宋_GB2312" w:hAnsi="Times New Roman" w:cs="Times New Roman" w:hint="eastAsia"/>
          <w:color w:val="000000" w:themeColor="text1"/>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sz w:val="32"/>
          <w:szCs w:val="32"/>
        </w:rPr>
      </w:pPr>
      <w:r w:rsidRPr="000A29C8">
        <w:rPr>
          <w:rFonts w:ascii="仿宋_GB2312" w:eastAsia="仿宋_GB2312" w:hAnsi="Times New Roman" w:cs="Times New Roman"/>
          <w:color w:val="000000" w:themeColor="text1"/>
          <w:sz w:val="32"/>
          <w:szCs w:val="32"/>
        </w:rPr>
        <w:t>4</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sz w:val="32"/>
          <w:szCs w:val="32"/>
        </w:rPr>
        <w:t>第三方出具的</w:t>
      </w:r>
      <w:r w:rsidRPr="000A29C8">
        <w:rPr>
          <w:rFonts w:ascii="仿宋_GB2312" w:eastAsia="仿宋_GB2312" w:hAnsi="Times New Roman" w:cs="Times New Roman"/>
          <w:sz w:val="32"/>
          <w:szCs w:val="32"/>
        </w:rPr>
        <w:t>上年度财务审计报告复印件（包含正文和附表即可）。</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5</w:t>
      </w:r>
      <w:r w:rsidRPr="000A29C8">
        <w:rPr>
          <w:rFonts w:ascii="仿宋_GB2312" w:eastAsia="仿宋_GB2312" w:hAnsi="Times New Roman" w:cs="Times New Roman" w:hint="eastAsia"/>
          <w:color w:val="000000" w:themeColor="text1"/>
          <w:sz w:val="32"/>
          <w:szCs w:val="32"/>
        </w:rPr>
        <w:t>．税务部门提供的上年度企业税收完税证明复印件。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6</w:t>
      </w:r>
      <w:r w:rsidRPr="000A29C8">
        <w:rPr>
          <w:rFonts w:ascii="仿宋_GB2312" w:eastAsia="仿宋_GB2312" w:hAnsi="Times New Roman" w:cs="Times New Roman" w:hint="eastAsia"/>
          <w:color w:val="000000" w:themeColor="text1"/>
          <w:sz w:val="32"/>
          <w:szCs w:val="32"/>
        </w:rPr>
        <w:t>．诚信承诺书。</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第九条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《办法》第八条</w:t>
      </w:r>
      <w:r w:rsidRPr="000A29C8">
        <w:rPr>
          <w:rFonts w:ascii="仿宋_GB2312" w:eastAsia="仿宋_GB2312" w:hAnsi="Times New Roman" w:cs="Times New Roman" w:hint="eastAsia"/>
          <w:color w:val="000000" w:themeColor="text1"/>
          <w:sz w:val="32"/>
          <w:szCs w:val="32"/>
          <w:shd w:val="clear" w:color="auto" w:fill="FFFFFF"/>
        </w:rPr>
        <w:t>【荣誉资质奖励】</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（一）申请条件</w:t>
      </w:r>
    </w:p>
    <w:p w:rsidR="0063547B" w:rsidRPr="000A29C8" w:rsidRDefault="000A29C8" w:rsidP="000A29C8">
      <w:pPr>
        <w:spacing w:line="600" w:lineRule="exact"/>
        <w:ind w:firstLineChars="200" w:firstLine="640"/>
        <w:rPr>
          <w:rFonts w:ascii="仿宋_GB2312" w:eastAsia="仿宋_GB2312" w:hAnsi="微软雅黑"/>
          <w:color w:val="000000" w:themeColor="text1"/>
          <w:sz w:val="32"/>
          <w:szCs w:val="32"/>
        </w:rPr>
      </w:pPr>
      <w:r w:rsidRPr="000A29C8">
        <w:rPr>
          <w:rFonts w:ascii="仿宋_GB2312" w:eastAsia="仿宋_GB2312" w:hAnsi="微软雅黑" w:hint="eastAsia"/>
          <w:color w:val="000000" w:themeColor="text1"/>
          <w:sz w:val="32"/>
          <w:szCs w:val="32"/>
        </w:rPr>
        <w:t>申报年度首次获得以下荣誉或资质认证之一的企业：</w:t>
      </w:r>
      <w:r w:rsidRPr="000A29C8">
        <w:rPr>
          <w:rFonts w:ascii="仿宋_GB2312" w:eastAsia="仿宋_GB2312" w:hAnsi="微软雅黑" w:hint="eastAsia"/>
          <w:color w:val="000000" w:themeColor="text1"/>
          <w:sz w:val="32"/>
          <w:szCs w:val="32"/>
        </w:rPr>
        <w:t> </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xml:space="preserve">1. </w:t>
      </w:r>
      <w:r w:rsidRPr="000A29C8">
        <w:rPr>
          <w:rFonts w:ascii="仿宋_GB2312" w:eastAsia="仿宋_GB2312" w:hAnsi="微软雅黑" w:cs="宋体" w:hint="eastAsia"/>
          <w:color w:val="000000" w:themeColor="text1"/>
          <w:kern w:val="0"/>
          <w:sz w:val="32"/>
          <w:szCs w:val="32"/>
        </w:rPr>
        <w:t>国家规划布局内重点软件企业。</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xml:space="preserve">2. </w:t>
      </w:r>
      <w:r w:rsidRPr="000A29C8">
        <w:rPr>
          <w:rFonts w:ascii="仿宋_GB2312" w:eastAsia="仿宋_GB2312" w:hAnsi="微软雅黑" w:cs="宋体" w:hint="eastAsia"/>
          <w:color w:val="000000" w:themeColor="text1"/>
          <w:kern w:val="0"/>
          <w:sz w:val="32"/>
          <w:szCs w:val="32"/>
        </w:rPr>
        <w:t>国家规划布局内重点集成电路设计企业。</w:t>
      </w:r>
      <w:r w:rsidRPr="000A29C8">
        <w:rPr>
          <w:rFonts w:ascii="仿宋_GB2312" w:eastAsia="仿宋_GB2312" w:hAnsi="微软雅黑" w:cs="宋体" w:hint="eastAsia"/>
          <w:color w:val="000000" w:themeColor="text1"/>
          <w:kern w:val="0"/>
          <w:sz w:val="32"/>
          <w:szCs w:val="32"/>
        </w:rPr>
        <w:t> </w:t>
      </w:r>
    </w:p>
    <w:p w:rsidR="0063547B" w:rsidRPr="000A29C8" w:rsidRDefault="000A29C8" w:rsidP="000A29C8">
      <w:pPr>
        <w:spacing w:line="60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3. </w:t>
      </w:r>
      <w:r w:rsidRPr="000A29C8">
        <w:rPr>
          <w:rFonts w:ascii="仿宋_GB2312" w:eastAsia="仿宋_GB2312" w:hint="eastAsia"/>
          <w:color w:val="000000"/>
          <w:sz w:val="32"/>
          <w:szCs w:val="32"/>
          <w:shd w:val="clear" w:color="auto" w:fill="FFFFFF"/>
        </w:rPr>
        <w:t>工信部认定的跨行业跨领域工业互联网平台企业。</w:t>
      </w:r>
    </w:p>
    <w:p w:rsidR="0063547B" w:rsidRPr="000A29C8" w:rsidRDefault="000A29C8" w:rsidP="000A29C8">
      <w:pPr>
        <w:spacing w:line="60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4. </w:t>
      </w:r>
      <w:r w:rsidRPr="000A29C8">
        <w:rPr>
          <w:rFonts w:ascii="仿宋_GB2312" w:eastAsia="仿宋_GB2312" w:hint="eastAsia"/>
          <w:color w:val="000000"/>
          <w:sz w:val="32"/>
          <w:szCs w:val="32"/>
          <w:shd w:val="clear" w:color="auto" w:fill="FFFFFF"/>
        </w:rPr>
        <w:t>工信</w:t>
      </w:r>
      <w:proofErr w:type="gramStart"/>
      <w:r w:rsidRPr="000A29C8">
        <w:rPr>
          <w:rFonts w:ascii="仿宋_GB2312" w:eastAsia="仿宋_GB2312" w:hint="eastAsia"/>
          <w:color w:val="000000"/>
          <w:sz w:val="32"/>
          <w:szCs w:val="32"/>
          <w:shd w:val="clear" w:color="auto" w:fill="FFFFFF"/>
        </w:rPr>
        <w:t>部工业</w:t>
      </w:r>
      <w:proofErr w:type="gramEnd"/>
      <w:r w:rsidRPr="000A29C8">
        <w:rPr>
          <w:rFonts w:ascii="仿宋_GB2312" w:eastAsia="仿宋_GB2312" w:hint="eastAsia"/>
          <w:color w:val="000000"/>
          <w:sz w:val="32"/>
          <w:szCs w:val="32"/>
          <w:shd w:val="clear" w:color="auto" w:fill="FFFFFF"/>
        </w:rPr>
        <w:t>互联网试点示范项目牵头企业。</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xml:space="preserve">5. </w:t>
      </w:r>
      <w:r w:rsidRPr="000A29C8">
        <w:rPr>
          <w:rFonts w:ascii="仿宋_GB2312" w:eastAsia="仿宋_GB2312" w:hAnsi="微软雅黑" w:cs="宋体" w:hint="eastAsia"/>
          <w:color w:val="000000" w:themeColor="text1"/>
          <w:kern w:val="0"/>
          <w:sz w:val="32"/>
          <w:szCs w:val="32"/>
        </w:rPr>
        <w:t>国家级、市级外贸综合服务平台。</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xml:space="preserve">6. </w:t>
      </w:r>
      <w:r w:rsidRPr="000A29C8">
        <w:rPr>
          <w:rFonts w:ascii="仿宋_GB2312" w:eastAsia="仿宋_GB2312" w:hAnsi="微软雅黑" w:cs="宋体" w:hint="eastAsia"/>
          <w:color w:val="000000" w:themeColor="text1"/>
          <w:kern w:val="0"/>
          <w:sz w:val="32"/>
          <w:szCs w:val="32"/>
        </w:rPr>
        <w:t>信息技术服务标准（</w:t>
      </w:r>
      <w:r w:rsidRPr="000A29C8">
        <w:rPr>
          <w:rFonts w:ascii="仿宋_GB2312" w:eastAsia="仿宋_GB2312" w:hAnsi="微软雅黑" w:cs="宋体" w:hint="eastAsia"/>
          <w:color w:val="000000" w:themeColor="text1"/>
          <w:kern w:val="0"/>
          <w:sz w:val="32"/>
          <w:szCs w:val="32"/>
        </w:rPr>
        <w:t>ITSS</w:t>
      </w:r>
      <w:r w:rsidRPr="000A29C8">
        <w:rPr>
          <w:rFonts w:ascii="仿宋_GB2312" w:eastAsia="仿宋_GB2312" w:hAnsi="微软雅黑" w:cs="宋体" w:hint="eastAsia"/>
          <w:color w:val="000000" w:themeColor="text1"/>
          <w:kern w:val="0"/>
          <w:sz w:val="32"/>
          <w:szCs w:val="32"/>
        </w:rPr>
        <w:t>）一级至三级。</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xml:space="preserve">7. </w:t>
      </w:r>
      <w:r w:rsidRPr="000A29C8">
        <w:rPr>
          <w:rFonts w:ascii="仿宋_GB2312" w:eastAsia="仿宋_GB2312" w:hAnsi="微软雅黑" w:cs="宋体" w:hint="eastAsia"/>
          <w:color w:val="000000" w:themeColor="text1"/>
          <w:kern w:val="0"/>
          <w:sz w:val="32"/>
          <w:szCs w:val="32"/>
        </w:rPr>
        <w:t>信息安全服务资质三级至五级。</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xml:space="preserve">8. </w:t>
      </w:r>
      <w:r w:rsidRPr="000A29C8">
        <w:rPr>
          <w:rFonts w:ascii="仿宋_GB2312" w:eastAsia="仿宋_GB2312" w:hAnsi="微软雅黑" w:cs="宋体" w:hint="eastAsia"/>
          <w:color w:val="000000" w:themeColor="text1"/>
          <w:kern w:val="0"/>
          <w:sz w:val="32"/>
          <w:szCs w:val="32"/>
        </w:rPr>
        <w:t>软件能力成熟度模型集成（</w:t>
      </w:r>
      <w:r w:rsidRPr="000A29C8">
        <w:rPr>
          <w:rFonts w:ascii="仿宋_GB2312" w:eastAsia="仿宋_GB2312" w:hAnsi="微软雅黑" w:cs="宋体" w:hint="eastAsia"/>
          <w:color w:val="000000" w:themeColor="text1"/>
          <w:kern w:val="0"/>
          <w:sz w:val="32"/>
          <w:szCs w:val="32"/>
        </w:rPr>
        <w:t>CMMI</w:t>
      </w:r>
      <w:r w:rsidRPr="000A29C8">
        <w:rPr>
          <w:rFonts w:ascii="仿宋_GB2312" w:eastAsia="仿宋_GB2312" w:hAnsi="微软雅黑" w:cs="宋体" w:hint="eastAsia"/>
          <w:color w:val="000000" w:themeColor="text1"/>
          <w:kern w:val="0"/>
          <w:sz w:val="32"/>
          <w:szCs w:val="32"/>
        </w:rPr>
        <w:t>）三级至五级。</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 xml:space="preserve">9. </w:t>
      </w:r>
      <w:r w:rsidRPr="000A29C8">
        <w:rPr>
          <w:rFonts w:ascii="仿宋_GB2312" w:eastAsia="仿宋_GB2312" w:hAnsi="微软雅黑" w:cs="宋体" w:hint="eastAsia"/>
          <w:color w:val="000000" w:themeColor="text1"/>
          <w:kern w:val="0"/>
          <w:sz w:val="32"/>
          <w:szCs w:val="32"/>
        </w:rPr>
        <w:t>信息安全等级保护三级至五级。</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10.</w:t>
      </w:r>
      <w:r w:rsidRPr="000A29C8">
        <w:rPr>
          <w:rFonts w:ascii="仿宋_GB2312" w:eastAsia="仿宋_GB2312" w:hAnsi="微软雅黑" w:cs="宋体" w:hint="eastAsia"/>
          <w:color w:val="000000" w:themeColor="text1"/>
          <w:kern w:val="0"/>
          <w:sz w:val="32"/>
          <w:szCs w:val="32"/>
        </w:rPr>
        <w:t>网络视听许可证。</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11.</w:t>
      </w:r>
      <w:r w:rsidRPr="000A29C8">
        <w:rPr>
          <w:rFonts w:ascii="仿宋_GB2312" w:eastAsia="仿宋_GB2312" w:hAnsi="微软雅黑" w:cs="宋体" w:hint="eastAsia"/>
          <w:color w:val="000000" w:themeColor="text1"/>
          <w:kern w:val="0"/>
          <w:sz w:val="32"/>
          <w:szCs w:val="32"/>
        </w:rPr>
        <w:t>游戏出版备案：</w:t>
      </w:r>
      <w:r w:rsidRPr="000A29C8">
        <w:rPr>
          <w:rFonts w:ascii="仿宋_GB2312" w:eastAsia="仿宋_GB2312" w:hAnsi="微软雅黑" w:cs="宋体"/>
          <w:color w:val="000000" w:themeColor="text1"/>
          <w:kern w:val="0"/>
          <w:sz w:val="32"/>
          <w:szCs w:val="32"/>
        </w:rPr>
        <w:t>网络游戏电子出版物审批</w:t>
      </w:r>
      <w:r w:rsidRPr="000A29C8">
        <w:rPr>
          <w:rFonts w:ascii="仿宋_GB2312" w:eastAsia="仿宋_GB2312" w:hAnsi="微软雅黑" w:cs="宋体" w:hint="eastAsia"/>
          <w:color w:val="000000" w:themeColor="text1"/>
          <w:kern w:val="0"/>
          <w:sz w:val="32"/>
          <w:szCs w:val="32"/>
        </w:rPr>
        <w:t>。</w:t>
      </w:r>
    </w:p>
    <w:p w:rsidR="0063547B" w:rsidRPr="000A29C8" w:rsidRDefault="000A29C8" w:rsidP="000A29C8">
      <w:pPr>
        <w:spacing w:line="600" w:lineRule="exact"/>
        <w:ind w:firstLineChars="200" w:firstLine="643"/>
        <w:rPr>
          <w:rFonts w:ascii="仿宋_GB2312" w:eastAsia="仿宋_GB2312" w:hAnsi="微软雅黑" w:cs="宋体"/>
          <w:b/>
          <w:color w:val="000000" w:themeColor="text1"/>
          <w:kern w:val="0"/>
          <w:sz w:val="32"/>
          <w:szCs w:val="32"/>
        </w:rPr>
      </w:pPr>
      <w:r w:rsidRPr="000A29C8">
        <w:rPr>
          <w:rFonts w:ascii="仿宋_GB2312" w:eastAsia="仿宋_GB2312" w:hAnsi="微软雅黑" w:cs="宋体" w:hint="eastAsia"/>
          <w:b/>
          <w:color w:val="000000" w:themeColor="text1"/>
          <w:kern w:val="0"/>
          <w:sz w:val="32"/>
          <w:szCs w:val="32"/>
        </w:rPr>
        <w:t>（二）支持标准</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sidRPr="000A29C8">
        <w:rPr>
          <w:rFonts w:ascii="仿宋_GB2312" w:eastAsia="仿宋_GB2312" w:hAnsi="微软雅黑" w:cs="宋体" w:hint="eastAsia"/>
          <w:color w:val="000000" w:themeColor="text1"/>
          <w:kern w:val="0"/>
          <w:sz w:val="32"/>
          <w:szCs w:val="32"/>
        </w:rPr>
        <w:t>1</w:t>
      </w:r>
      <w:r w:rsidRPr="000A29C8">
        <w:rPr>
          <w:rFonts w:ascii="仿宋_GB2312" w:eastAsia="仿宋_GB2312" w:hAnsi="微软雅黑" w:cs="宋体" w:hint="eastAsia"/>
          <w:color w:val="000000" w:themeColor="text1"/>
          <w:kern w:val="0"/>
          <w:sz w:val="32"/>
          <w:szCs w:val="32"/>
        </w:rPr>
        <w:t>．对首次入选的“国家规划布局内重点软件企业”、“国家规划布局内重点集成电路设计企业”，给予一次性</w:t>
      </w:r>
      <w:r w:rsidRPr="000A29C8">
        <w:rPr>
          <w:rFonts w:ascii="仿宋_GB2312" w:eastAsia="仿宋_GB2312" w:hAnsi="微软雅黑" w:cs="宋体" w:hint="eastAsia"/>
          <w:color w:val="000000" w:themeColor="text1"/>
          <w:kern w:val="0"/>
          <w:sz w:val="32"/>
          <w:szCs w:val="32"/>
        </w:rPr>
        <w:t>200</w:t>
      </w:r>
      <w:r w:rsidRPr="000A29C8">
        <w:rPr>
          <w:rFonts w:ascii="仿宋_GB2312" w:eastAsia="仿宋_GB2312" w:hAnsi="微软雅黑" w:cs="宋体" w:hint="eastAsia"/>
          <w:color w:val="000000" w:themeColor="text1"/>
          <w:kern w:val="0"/>
          <w:sz w:val="32"/>
          <w:szCs w:val="32"/>
        </w:rPr>
        <w:t>万元的奖励。</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．对工信部认定的工业互联网平台牵头单位，给予一次性</w:t>
      </w:r>
      <w:r w:rsidRPr="000A29C8">
        <w:rPr>
          <w:rFonts w:ascii="仿宋_GB2312" w:eastAsia="仿宋_GB2312" w:hAnsi="Times New Roman" w:cs="Times New Roman" w:hint="eastAsia"/>
          <w:color w:val="000000" w:themeColor="text1"/>
          <w:sz w:val="32"/>
          <w:szCs w:val="32"/>
        </w:rPr>
        <w:t>200</w:t>
      </w:r>
      <w:r w:rsidRPr="000A29C8">
        <w:rPr>
          <w:rFonts w:ascii="仿宋_GB2312" w:eastAsia="仿宋_GB2312" w:hAnsi="Times New Roman" w:cs="Times New Roman" w:hint="eastAsia"/>
          <w:color w:val="000000" w:themeColor="text1"/>
          <w:sz w:val="32"/>
          <w:szCs w:val="32"/>
        </w:rPr>
        <w:t>万元的奖励。</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sidRPr="000A29C8">
        <w:rPr>
          <w:rFonts w:ascii="仿宋_GB2312" w:eastAsia="仿宋_GB2312" w:hAnsi="微软雅黑" w:cs="宋体" w:hint="eastAsia"/>
          <w:color w:val="000000" w:themeColor="text1"/>
          <w:kern w:val="0"/>
          <w:sz w:val="32"/>
          <w:szCs w:val="32"/>
        </w:rPr>
        <w:t>3</w:t>
      </w:r>
      <w:r w:rsidRPr="000A29C8">
        <w:rPr>
          <w:rFonts w:ascii="仿宋_GB2312" w:eastAsia="仿宋_GB2312" w:hAnsi="微软雅黑" w:cs="宋体" w:hint="eastAsia"/>
          <w:color w:val="000000" w:themeColor="text1"/>
          <w:kern w:val="0"/>
          <w:sz w:val="32"/>
          <w:szCs w:val="32"/>
        </w:rPr>
        <w:t>．对当年首次认定的国家级、天津市外贸综合服务平台，分别一次性给予</w:t>
      </w:r>
      <w:r w:rsidRPr="000A29C8">
        <w:rPr>
          <w:rFonts w:ascii="仿宋_GB2312" w:eastAsia="仿宋_GB2312" w:hAnsi="微软雅黑" w:cs="宋体" w:hint="eastAsia"/>
          <w:color w:val="000000" w:themeColor="text1"/>
          <w:kern w:val="0"/>
          <w:sz w:val="32"/>
          <w:szCs w:val="32"/>
        </w:rPr>
        <w:t>5</w:t>
      </w:r>
      <w:r w:rsidRPr="000A29C8">
        <w:rPr>
          <w:rFonts w:ascii="仿宋_GB2312" w:eastAsia="仿宋_GB2312" w:hAnsi="微软雅黑" w:cs="宋体"/>
          <w:color w:val="000000" w:themeColor="text1"/>
          <w:kern w:val="0"/>
          <w:sz w:val="32"/>
          <w:szCs w:val="32"/>
        </w:rPr>
        <w:t>0</w:t>
      </w:r>
      <w:r w:rsidRPr="000A29C8">
        <w:rPr>
          <w:rFonts w:ascii="仿宋_GB2312" w:eastAsia="仿宋_GB2312" w:hAnsi="微软雅黑" w:cs="宋体" w:hint="eastAsia"/>
          <w:color w:val="000000" w:themeColor="text1"/>
          <w:kern w:val="0"/>
          <w:sz w:val="32"/>
          <w:szCs w:val="32"/>
        </w:rPr>
        <w:t>万元、</w:t>
      </w:r>
      <w:r w:rsidRPr="000A29C8">
        <w:rPr>
          <w:rFonts w:ascii="仿宋_GB2312" w:eastAsia="仿宋_GB2312" w:hAnsi="微软雅黑" w:cs="宋体" w:hint="eastAsia"/>
          <w:color w:val="000000" w:themeColor="text1"/>
          <w:kern w:val="0"/>
          <w:sz w:val="32"/>
          <w:szCs w:val="32"/>
        </w:rPr>
        <w:t>3</w:t>
      </w:r>
      <w:r w:rsidRPr="000A29C8">
        <w:rPr>
          <w:rFonts w:ascii="仿宋_GB2312" w:eastAsia="仿宋_GB2312" w:hAnsi="微软雅黑" w:cs="宋体"/>
          <w:color w:val="000000" w:themeColor="text1"/>
          <w:kern w:val="0"/>
          <w:sz w:val="32"/>
          <w:szCs w:val="32"/>
        </w:rPr>
        <w:t>0</w:t>
      </w:r>
      <w:r w:rsidRPr="000A29C8">
        <w:rPr>
          <w:rFonts w:ascii="仿宋_GB2312" w:eastAsia="仿宋_GB2312" w:hAnsi="微软雅黑" w:cs="宋体" w:hint="eastAsia"/>
          <w:color w:val="000000" w:themeColor="text1"/>
          <w:kern w:val="0"/>
          <w:sz w:val="32"/>
          <w:szCs w:val="32"/>
        </w:rPr>
        <w:t>万元奖励。</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sidRPr="000A29C8">
        <w:rPr>
          <w:rFonts w:ascii="仿宋_GB2312" w:eastAsia="仿宋_GB2312" w:hAnsi="微软雅黑" w:cs="宋体" w:hint="eastAsia"/>
          <w:color w:val="000000" w:themeColor="text1"/>
          <w:kern w:val="0"/>
          <w:sz w:val="32"/>
          <w:szCs w:val="32"/>
        </w:rPr>
        <w:t>4</w:t>
      </w:r>
      <w:r w:rsidRPr="000A29C8">
        <w:rPr>
          <w:rFonts w:ascii="仿宋_GB2312" w:eastAsia="仿宋_GB2312" w:hAnsi="微软雅黑" w:cs="宋体" w:hint="eastAsia"/>
          <w:color w:val="000000" w:themeColor="text1"/>
          <w:kern w:val="0"/>
          <w:sz w:val="32"/>
          <w:szCs w:val="32"/>
        </w:rPr>
        <w:t>．</w:t>
      </w:r>
      <w:r w:rsidRPr="000A29C8">
        <w:rPr>
          <w:rFonts w:ascii="仿宋_GB2312" w:eastAsia="仿宋_GB2312" w:hAnsi="微软雅黑" w:cs="宋体"/>
          <w:color w:val="000000" w:themeColor="text1"/>
          <w:kern w:val="0"/>
          <w:sz w:val="32"/>
          <w:szCs w:val="32"/>
        </w:rPr>
        <w:t>对当年首次取得信息技术服务标准（</w:t>
      </w:r>
      <w:r w:rsidRPr="000A29C8">
        <w:rPr>
          <w:rFonts w:ascii="仿宋_GB2312" w:eastAsia="仿宋_GB2312" w:hAnsi="微软雅黑" w:cs="宋体"/>
          <w:color w:val="000000" w:themeColor="text1"/>
          <w:kern w:val="0"/>
          <w:sz w:val="32"/>
          <w:szCs w:val="32"/>
        </w:rPr>
        <w:t>ITSS</w:t>
      </w:r>
      <w:r w:rsidRPr="000A29C8">
        <w:rPr>
          <w:rFonts w:ascii="仿宋_GB2312" w:eastAsia="仿宋_GB2312" w:hAnsi="微软雅黑" w:cs="宋体"/>
          <w:color w:val="000000" w:themeColor="text1"/>
          <w:kern w:val="0"/>
          <w:sz w:val="32"/>
          <w:szCs w:val="32"/>
        </w:rPr>
        <w:t>）资质一级、信息安全服务资质五级、软件能力成熟度模型集成（</w:t>
      </w:r>
      <w:r w:rsidRPr="000A29C8">
        <w:rPr>
          <w:rFonts w:ascii="仿宋_GB2312" w:eastAsia="仿宋_GB2312" w:hAnsi="微软雅黑" w:cs="宋体"/>
          <w:color w:val="000000" w:themeColor="text1"/>
          <w:kern w:val="0"/>
          <w:sz w:val="32"/>
          <w:szCs w:val="32"/>
        </w:rPr>
        <w:t>CMMI</w:t>
      </w:r>
      <w:r w:rsidRPr="000A29C8">
        <w:rPr>
          <w:rFonts w:ascii="仿宋_GB2312" w:eastAsia="仿宋_GB2312" w:hAnsi="微软雅黑" w:cs="宋体"/>
          <w:color w:val="000000" w:themeColor="text1"/>
          <w:kern w:val="0"/>
          <w:sz w:val="32"/>
          <w:szCs w:val="32"/>
        </w:rPr>
        <w:t>）资质五级</w:t>
      </w:r>
      <w:r w:rsidRPr="000A29C8">
        <w:rPr>
          <w:rFonts w:ascii="仿宋_GB2312" w:eastAsia="仿宋_GB2312" w:hAnsi="微软雅黑" w:cs="宋体" w:hint="eastAsia"/>
          <w:color w:val="000000" w:themeColor="text1"/>
          <w:kern w:val="0"/>
          <w:sz w:val="32"/>
          <w:szCs w:val="32"/>
        </w:rPr>
        <w:t>或</w:t>
      </w:r>
      <w:r w:rsidRPr="000A29C8">
        <w:rPr>
          <w:rFonts w:ascii="仿宋_GB2312" w:eastAsia="仿宋_GB2312" w:hAnsi="微软雅黑" w:cs="宋体"/>
          <w:color w:val="000000" w:themeColor="text1"/>
          <w:kern w:val="0"/>
          <w:sz w:val="32"/>
          <w:szCs w:val="32"/>
        </w:rPr>
        <w:t>信息安全等级保护资质五级其中之一的企业，一次性给予</w:t>
      </w:r>
      <w:r w:rsidRPr="000A29C8">
        <w:rPr>
          <w:rFonts w:ascii="仿宋_GB2312" w:eastAsia="仿宋_GB2312" w:hAnsi="微软雅黑" w:cs="宋体"/>
          <w:color w:val="000000" w:themeColor="text1"/>
          <w:kern w:val="0"/>
          <w:sz w:val="32"/>
          <w:szCs w:val="32"/>
        </w:rPr>
        <w:t>50</w:t>
      </w:r>
      <w:r w:rsidRPr="000A29C8">
        <w:rPr>
          <w:rFonts w:ascii="仿宋_GB2312" w:eastAsia="仿宋_GB2312" w:hAnsi="微软雅黑" w:cs="宋体"/>
          <w:color w:val="000000" w:themeColor="text1"/>
          <w:kern w:val="0"/>
          <w:sz w:val="32"/>
          <w:szCs w:val="32"/>
        </w:rPr>
        <w:t>万元的奖励。</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sidRPr="000A29C8">
        <w:rPr>
          <w:rFonts w:ascii="仿宋_GB2312" w:eastAsia="仿宋_GB2312" w:hAnsi="微软雅黑" w:cs="宋体" w:hint="eastAsia"/>
          <w:color w:val="000000" w:themeColor="text1"/>
          <w:kern w:val="0"/>
          <w:sz w:val="32"/>
          <w:szCs w:val="32"/>
        </w:rPr>
        <w:t>5</w:t>
      </w:r>
      <w:r w:rsidRPr="000A29C8">
        <w:rPr>
          <w:rFonts w:ascii="仿宋_GB2312" w:eastAsia="仿宋_GB2312" w:hAnsi="微软雅黑" w:cs="宋体" w:hint="eastAsia"/>
          <w:color w:val="000000" w:themeColor="text1"/>
          <w:kern w:val="0"/>
          <w:sz w:val="32"/>
          <w:szCs w:val="32"/>
        </w:rPr>
        <w:t>．</w:t>
      </w:r>
      <w:r w:rsidRPr="000A29C8">
        <w:rPr>
          <w:rFonts w:ascii="仿宋_GB2312" w:eastAsia="仿宋_GB2312" w:hAnsi="微软雅黑" w:cs="宋体"/>
          <w:color w:val="000000" w:themeColor="text1"/>
          <w:kern w:val="0"/>
          <w:sz w:val="32"/>
          <w:szCs w:val="32"/>
        </w:rPr>
        <w:t>对当年首次取得信息技术服务标准（</w:t>
      </w:r>
      <w:r w:rsidRPr="000A29C8">
        <w:rPr>
          <w:rFonts w:ascii="仿宋_GB2312" w:eastAsia="仿宋_GB2312" w:hAnsi="微软雅黑" w:cs="宋体"/>
          <w:color w:val="000000" w:themeColor="text1"/>
          <w:kern w:val="0"/>
          <w:sz w:val="32"/>
          <w:szCs w:val="32"/>
        </w:rPr>
        <w:t>ITSS</w:t>
      </w:r>
      <w:r w:rsidRPr="000A29C8">
        <w:rPr>
          <w:rFonts w:ascii="仿宋_GB2312" w:eastAsia="仿宋_GB2312" w:hAnsi="微软雅黑" w:cs="宋体"/>
          <w:color w:val="000000" w:themeColor="text1"/>
          <w:kern w:val="0"/>
          <w:sz w:val="32"/>
          <w:szCs w:val="32"/>
        </w:rPr>
        <w:t>）资质二级、信息安全服务资质四级、软件能力成熟度模型集成（</w:t>
      </w:r>
      <w:r w:rsidRPr="000A29C8">
        <w:rPr>
          <w:rFonts w:ascii="仿宋_GB2312" w:eastAsia="仿宋_GB2312" w:hAnsi="微软雅黑" w:cs="宋体"/>
          <w:color w:val="000000" w:themeColor="text1"/>
          <w:kern w:val="0"/>
          <w:sz w:val="32"/>
          <w:szCs w:val="32"/>
        </w:rPr>
        <w:t>CMMI</w:t>
      </w:r>
      <w:r w:rsidRPr="000A29C8">
        <w:rPr>
          <w:rFonts w:ascii="仿宋_GB2312" w:eastAsia="仿宋_GB2312" w:hAnsi="微软雅黑" w:cs="宋体"/>
          <w:color w:val="000000" w:themeColor="text1"/>
          <w:kern w:val="0"/>
          <w:sz w:val="32"/>
          <w:szCs w:val="32"/>
        </w:rPr>
        <w:t>）资质四级</w:t>
      </w:r>
      <w:r w:rsidRPr="000A29C8">
        <w:rPr>
          <w:rFonts w:ascii="仿宋_GB2312" w:eastAsia="仿宋_GB2312" w:hAnsi="微软雅黑" w:cs="宋体" w:hint="eastAsia"/>
          <w:color w:val="000000" w:themeColor="text1"/>
          <w:kern w:val="0"/>
          <w:sz w:val="32"/>
          <w:szCs w:val="32"/>
        </w:rPr>
        <w:t>或</w:t>
      </w:r>
      <w:r w:rsidRPr="000A29C8">
        <w:rPr>
          <w:rFonts w:ascii="仿宋_GB2312" w:eastAsia="仿宋_GB2312" w:hAnsi="微软雅黑" w:cs="宋体"/>
          <w:color w:val="000000" w:themeColor="text1"/>
          <w:kern w:val="0"/>
          <w:sz w:val="32"/>
          <w:szCs w:val="32"/>
        </w:rPr>
        <w:t>信息安全等级保护资质四级其中之一的企业，一次性给予</w:t>
      </w:r>
      <w:r w:rsidRPr="000A29C8">
        <w:rPr>
          <w:rFonts w:ascii="仿宋_GB2312" w:eastAsia="仿宋_GB2312" w:hAnsi="微软雅黑" w:cs="宋体"/>
          <w:color w:val="000000" w:themeColor="text1"/>
          <w:kern w:val="0"/>
          <w:sz w:val="32"/>
          <w:szCs w:val="32"/>
        </w:rPr>
        <w:t>30</w:t>
      </w:r>
      <w:r w:rsidRPr="000A29C8">
        <w:rPr>
          <w:rFonts w:ascii="仿宋_GB2312" w:eastAsia="仿宋_GB2312" w:hAnsi="微软雅黑" w:cs="宋体"/>
          <w:color w:val="000000" w:themeColor="text1"/>
          <w:kern w:val="0"/>
          <w:sz w:val="32"/>
          <w:szCs w:val="32"/>
        </w:rPr>
        <w:t>万元的奖励。</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sidRPr="000A29C8">
        <w:rPr>
          <w:rFonts w:ascii="仿宋_GB2312" w:eastAsia="仿宋_GB2312" w:hAnsi="微软雅黑" w:cs="宋体" w:hint="eastAsia"/>
          <w:color w:val="000000" w:themeColor="text1"/>
          <w:kern w:val="0"/>
          <w:sz w:val="32"/>
          <w:szCs w:val="32"/>
        </w:rPr>
        <w:t>6</w:t>
      </w:r>
      <w:r w:rsidRPr="000A29C8">
        <w:rPr>
          <w:rFonts w:ascii="仿宋_GB2312" w:eastAsia="仿宋_GB2312" w:hAnsi="微软雅黑" w:cs="宋体" w:hint="eastAsia"/>
          <w:color w:val="000000" w:themeColor="text1"/>
          <w:kern w:val="0"/>
          <w:sz w:val="32"/>
          <w:szCs w:val="32"/>
        </w:rPr>
        <w:t>．</w:t>
      </w:r>
      <w:r w:rsidRPr="000A29C8">
        <w:rPr>
          <w:rFonts w:ascii="仿宋_GB2312" w:eastAsia="仿宋_GB2312" w:hAnsi="微软雅黑" w:cs="宋体"/>
          <w:color w:val="000000" w:themeColor="text1"/>
          <w:kern w:val="0"/>
          <w:sz w:val="32"/>
          <w:szCs w:val="32"/>
        </w:rPr>
        <w:t>对当年首次取得信息技术服务标准（</w:t>
      </w:r>
      <w:r w:rsidRPr="000A29C8">
        <w:rPr>
          <w:rFonts w:ascii="仿宋_GB2312" w:eastAsia="仿宋_GB2312" w:hAnsi="微软雅黑" w:cs="宋体"/>
          <w:color w:val="000000" w:themeColor="text1"/>
          <w:kern w:val="0"/>
          <w:sz w:val="32"/>
          <w:szCs w:val="32"/>
        </w:rPr>
        <w:t>ITSS</w:t>
      </w:r>
      <w:r w:rsidRPr="000A29C8">
        <w:rPr>
          <w:rFonts w:ascii="仿宋_GB2312" w:eastAsia="仿宋_GB2312" w:hAnsi="微软雅黑" w:cs="宋体"/>
          <w:color w:val="000000" w:themeColor="text1"/>
          <w:kern w:val="0"/>
          <w:sz w:val="32"/>
          <w:szCs w:val="32"/>
        </w:rPr>
        <w:t>）资质三级、信息安全服务资质三级、软件能力成熟度模型集成（</w:t>
      </w:r>
      <w:r w:rsidRPr="000A29C8">
        <w:rPr>
          <w:rFonts w:ascii="仿宋_GB2312" w:eastAsia="仿宋_GB2312" w:hAnsi="微软雅黑" w:cs="宋体"/>
          <w:color w:val="000000" w:themeColor="text1"/>
          <w:kern w:val="0"/>
          <w:sz w:val="32"/>
          <w:szCs w:val="32"/>
        </w:rPr>
        <w:t>CMMI</w:t>
      </w:r>
      <w:r w:rsidRPr="000A29C8">
        <w:rPr>
          <w:rFonts w:ascii="仿宋_GB2312" w:eastAsia="仿宋_GB2312" w:hAnsi="微软雅黑" w:cs="宋体"/>
          <w:color w:val="000000" w:themeColor="text1"/>
          <w:kern w:val="0"/>
          <w:sz w:val="32"/>
          <w:szCs w:val="32"/>
        </w:rPr>
        <w:t>）资</w:t>
      </w:r>
      <w:r w:rsidRPr="000A29C8">
        <w:rPr>
          <w:rFonts w:ascii="仿宋_GB2312" w:eastAsia="仿宋_GB2312" w:hAnsi="微软雅黑" w:cs="宋体"/>
          <w:color w:val="000000" w:themeColor="text1"/>
          <w:kern w:val="0"/>
          <w:sz w:val="32"/>
          <w:szCs w:val="32"/>
        </w:rPr>
        <w:lastRenderedPageBreak/>
        <w:t>质三级</w:t>
      </w:r>
      <w:r w:rsidRPr="000A29C8">
        <w:rPr>
          <w:rFonts w:ascii="仿宋_GB2312" w:eastAsia="仿宋_GB2312" w:hAnsi="微软雅黑" w:cs="宋体" w:hint="eastAsia"/>
          <w:color w:val="000000" w:themeColor="text1"/>
          <w:kern w:val="0"/>
          <w:sz w:val="32"/>
          <w:szCs w:val="32"/>
        </w:rPr>
        <w:t>或</w:t>
      </w:r>
      <w:r w:rsidRPr="000A29C8">
        <w:rPr>
          <w:rFonts w:ascii="仿宋_GB2312" w:eastAsia="仿宋_GB2312" w:hAnsi="微软雅黑" w:cs="宋体"/>
          <w:color w:val="000000" w:themeColor="text1"/>
          <w:kern w:val="0"/>
          <w:sz w:val="32"/>
          <w:szCs w:val="32"/>
        </w:rPr>
        <w:t>信息安全等级保</w:t>
      </w:r>
      <w:r w:rsidRPr="000A29C8">
        <w:rPr>
          <w:rFonts w:ascii="仿宋_GB2312" w:eastAsia="仿宋_GB2312" w:hAnsi="微软雅黑" w:cs="宋体"/>
          <w:color w:val="000000" w:themeColor="text1"/>
          <w:kern w:val="0"/>
          <w:sz w:val="32"/>
          <w:szCs w:val="32"/>
        </w:rPr>
        <w:t>护资质三级其中之一的企业，一次性给予</w:t>
      </w:r>
      <w:r w:rsidRPr="000A29C8">
        <w:rPr>
          <w:rFonts w:ascii="仿宋_GB2312" w:eastAsia="仿宋_GB2312" w:hAnsi="微软雅黑" w:cs="宋体"/>
          <w:color w:val="000000" w:themeColor="text1"/>
          <w:kern w:val="0"/>
          <w:sz w:val="32"/>
          <w:szCs w:val="32"/>
        </w:rPr>
        <w:t>10</w:t>
      </w:r>
      <w:r w:rsidRPr="000A29C8">
        <w:rPr>
          <w:rFonts w:ascii="仿宋_GB2312" w:eastAsia="仿宋_GB2312" w:hAnsi="微软雅黑" w:cs="宋体"/>
          <w:color w:val="000000" w:themeColor="text1"/>
          <w:kern w:val="0"/>
          <w:sz w:val="32"/>
          <w:szCs w:val="32"/>
        </w:rPr>
        <w:t>万元的奖励。</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7</w:t>
      </w:r>
      <w:r w:rsidRPr="000A29C8">
        <w:rPr>
          <w:rFonts w:ascii="仿宋_GB2312" w:eastAsia="仿宋_GB2312" w:hAnsi="微软雅黑" w:cs="宋体" w:hint="eastAsia"/>
          <w:color w:val="000000" w:themeColor="text1"/>
          <w:kern w:val="0"/>
          <w:sz w:val="32"/>
          <w:szCs w:val="32"/>
        </w:rPr>
        <w:t>．</w:t>
      </w:r>
      <w:r w:rsidRPr="000A29C8">
        <w:rPr>
          <w:rFonts w:ascii="仿宋_GB2312" w:eastAsia="仿宋_GB2312" w:hAnsi="微软雅黑" w:cs="宋体" w:hint="eastAsia"/>
          <w:color w:val="000000" w:themeColor="text1"/>
          <w:spacing w:val="-52"/>
          <w:kern w:val="0"/>
          <w:sz w:val="32"/>
          <w:szCs w:val="32"/>
        </w:rPr>
        <w:t xml:space="preserve"> </w:t>
      </w:r>
      <w:r w:rsidRPr="000A29C8">
        <w:rPr>
          <w:rFonts w:ascii="仿宋_GB2312" w:eastAsia="仿宋_GB2312" w:hAnsi="微软雅黑" w:cs="宋体" w:hint="eastAsia"/>
          <w:color w:val="000000" w:themeColor="text1"/>
          <w:kern w:val="0"/>
          <w:sz w:val="32"/>
          <w:szCs w:val="32"/>
        </w:rPr>
        <w:t>对当</w:t>
      </w:r>
      <w:r w:rsidRPr="000A29C8">
        <w:rPr>
          <w:rFonts w:ascii="仿宋_GB2312" w:eastAsia="仿宋_GB2312" w:hAnsi="微软雅黑" w:cs="宋体"/>
          <w:color w:val="000000" w:themeColor="text1"/>
          <w:kern w:val="0"/>
          <w:sz w:val="32"/>
          <w:szCs w:val="32"/>
        </w:rPr>
        <w:t>年</w:t>
      </w:r>
      <w:r w:rsidRPr="000A29C8">
        <w:rPr>
          <w:rFonts w:ascii="仿宋_GB2312" w:eastAsia="仿宋_GB2312" w:hAnsi="微软雅黑" w:cs="宋体" w:hint="eastAsia"/>
          <w:color w:val="000000" w:themeColor="text1"/>
          <w:kern w:val="0"/>
          <w:sz w:val="32"/>
          <w:szCs w:val="32"/>
        </w:rPr>
        <w:t>首次取得网络视听许可证的企业，一次性给予</w:t>
      </w:r>
      <w:r w:rsidRPr="000A29C8">
        <w:rPr>
          <w:rFonts w:ascii="仿宋_GB2312" w:eastAsia="仿宋_GB2312" w:hAnsi="微软雅黑" w:cs="宋体"/>
          <w:color w:val="000000" w:themeColor="text1"/>
          <w:kern w:val="0"/>
          <w:sz w:val="32"/>
          <w:szCs w:val="32"/>
        </w:rPr>
        <w:t>20</w:t>
      </w:r>
      <w:r w:rsidRPr="000A29C8">
        <w:rPr>
          <w:rFonts w:ascii="仿宋_GB2312" w:eastAsia="仿宋_GB2312" w:hAnsi="微软雅黑" w:cs="宋体" w:hint="eastAsia"/>
          <w:color w:val="000000" w:themeColor="text1"/>
          <w:kern w:val="0"/>
          <w:sz w:val="32"/>
          <w:szCs w:val="32"/>
        </w:rPr>
        <w:t>0</w:t>
      </w:r>
      <w:r w:rsidRPr="000A29C8">
        <w:rPr>
          <w:rFonts w:ascii="仿宋_GB2312" w:eastAsia="仿宋_GB2312" w:hAnsi="微软雅黑" w:cs="宋体" w:hint="eastAsia"/>
          <w:color w:val="000000" w:themeColor="text1"/>
          <w:kern w:val="0"/>
          <w:sz w:val="32"/>
          <w:szCs w:val="32"/>
        </w:rPr>
        <w:t>万元的奖励。</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sidRPr="000A29C8">
        <w:rPr>
          <w:rFonts w:ascii="仿宋_GB2312" w:eastAsia="仿宋_GB2312" w:hAnsi="微软雅黑" w:cs="宋体" w:hint="eastAsia"/>
          <w:color w:val="000000" w:themeColor="text1"/>
          <w:kern w:val="0"/>
          <w:sz w:val="32"/>
          <w:szCs w:val="32"/>
        </w:rPr>
        <w:t>8</w:t>
      </w:r>
      <w:r w:rsidRPr="000A29C8">
        <w:rPr>
          <w:rFonts w:ascii="仿宋_GB2312" w:eastAsia="仿宋_GB2312" w:hAnsi="微软雅黑" w:cs="宋体" w:hint="eastAsia"/>
          <w:color w:val="000000" w:themeColor="text1"/>
          <w:kern w:val="0"/>
          <w:sz w:val="32"/>
          <w:szCs w:val="32"/>
        </w:rPr>
        <w:t>．对取得</w:t>
      </w:r>
      <w:r w:rsidRPr="000A29C8">
        <w:rPr>
          <w:rFonts w:ascii="仿宋_GB2312" w:eastAsia="仿宋_GB2312" w:hAnsi="微软雅黑" w:cs="宋体"/>
          <w:color w:val="000000" w:themeColor="text1"/>
          <w:kern w:val="0"/>
          <w:sz w:val="32"/>
          <w:szCs w:val="32"/>
        </w:rPr>
        <w:t>网络游戏版号</w:t>
      </w:r>
      <w:r w:rsidRPr="000A29C8">
        <w:rPr>
          <w:rFonts w:ascii="仿宋_GB2312" w:eastAsia="仿宋_GB2312" w:hAnsi="微软雅黑" w:cs="宋体" w:hint="eastAsia"/>
          <w:color w:val="000000" w:themeColor="text1"/>
          <w:kern w:val="0"/>
          <w:sz w:val="32"/>
          <w:szCs w:val="32"/>
        </w:rPr>
        <w:t>（又</w:t>
      </w:r>
      <w:r w:rsidRPr="000A29C8">
        <w:rPr>
          <w:rFonts w:ascii="仿宋_GB2312" w:eastAsia="仿宋_GB2312" w:hAnsi="微软雅黑" w:cs="宋体"/>
          <w:color w:val="000000" w:themeColor="text1"/>
          <w:kern w:val="0"/>
          <w:sz w:val="32"/>
          <w:szCs w:val="32"/>
        </w:rPr>
        <w:t>称游戏出版备案</w:t>
      </w:r>
      <w:r w:rsidRPr="000A29C8">
        <w:rPr>
          <w:rFonts w:ascii="仿宋_GB2312" w:eastAsia="仿宋_GB2312" w:hAnsi="微软雅黑" w:cs="宋体"/>
          <w:color w:val="000000" w:themeColor="text1"/>
          <w:kern w:val="0"/>
          <w:sz w:val="32"/>
          <w:szCs w:val="32"/>
        </w:rPr>
        <w:t>,</w:t>
      </w:r>
      <w:r w:rsidRPr="000A29C8">
        <w:rPr>
          <w:rFonts w:ascii="仿宋_GB2312" w:eastAsia="仿宋_GB2312" w:hAnsi="微软雅黑" w:cs="宋体" w:hint="eastAsia"/>
          <w:color w:val="000000" w:themeColor="text1"/>
          <w:kern w:val="0"/>
          <w:sz w:val="32"/>
          <w:szCs w:val="32"/>
        </w:rPr>
        <w:t>即</w:t>
      </w:r>
      <w:r w:rsidRPr="000A29C8">
        <w:rPr>
          <w:rFonts w:ascii="仿宋_GB2312" w:eastAsia="仿宋_GB2312" w:hAnsi="微软雅黑" w:cs="宋体"/>
          <w:color w:val="000000" w:themeColor="text1"/>
          <w:kern w:val="0"/>
          <w:sz w:val="32"/>
          <w:szCs w:val="32"/>
        </w:rPr>
        <w:t>国家新闻出版广播电影电视总局同意相关游戏出版上线运营的批准文件</w:t>
      </w:r>
      <w:r w:rsidRPr="000A29C8">
        <w:rPr>
          <w:rFonts w:ascii="仿宋_GB2312" w:eastAsia="仿宋_GB2312" w:hAnsi="微软雅黑" w:cs="宋体"/>
          <w:color w:val="000000" w:themeColor="text1"/>
          <w:kern w:val="0"/>
          <w:sz w:val="32"/>
          <w:szCs w:val="32"/>
        </w:rPr>
        <w:t>,</w:t>
      </w:r>
      <w:r w:rsidRPr="000A29C8">
        <w:rPr>
          <w:rFonts w:ascii="仿宋_GB2312" w:eastAsia="仿宋_GB2312" w:hAnsi="微软雅黑" w:cs="宋体"/>
          <w:color w:val="000000" w:themeColor="text1"/>
          <w:kern w:val="0"/>
          <w:sz w:val="32"/>
          <w:szCs w:val="32"/>
        </w:rPr>
        <w:t>全称《网络游戏电子出版物审批》</w:t>
      </w:r>
      <w:r w:rsidRPr="000A29C8">
        <w:rPr>
          <w:rFonts w:ascii="仿宋_GB2312" w:eastAsia="仿宋_GB2312" w:hAnsi="微软雅黑" w:cs="宋体" w:hint="eastAsia"/>
          <w:color w:val="000000" w:themeColor="text1"/>
          <w:kern w:val="0"/>
          <w:sz w:val="32"/>
          <w:szCs w:val="32"/>
        </w:rPr>
        <w:t>）的企业，每个版号一次性给予</w:t>
      </w:r>
      <w:r w:rsidRPr="000A29C8">
        <w:rPr>
          <w:rFonts w:ascii="仿宋_GB2312" w:eastAsia="仿宋_GB2312" w:hAnsi="微软雅黑" w:cs="宋体" w:hint="eastAsia"/>
          <w:color w:val="000000" w:themeColor="text1"/>
          <w:kern w:val="0"/>
          <w:sz w:val="32"/>
          <w:szCs w:val="32"/>
        </w:rPr>
        <w:t>5</w:t>
      </w:r>
      <w:r w:rsidRPr="000A29C8">
        <w:rPr>
          <w:rFonts w:ascii="仿宋_GB2312" w:eastAsia="仿宋_GB2312" w:hAnsi="微软雅黑" w:cs="宋体" w:hint="eastAsia"/>
          <w:color w:val="000000" w:themeColor="text1"/>
          <w:kern w:val="0"/>
          <w:sz w:val="32"/>
          <w:szCs w:val="32"/>
        </w:rPr>
        <w:t>万元的奖励。</w:t>
      </w:r>
    </w:p>
    <w:p w:rsidR="0063547B" w:rsidRPr="000A29C8" w:rsidRDefault="000A29C8" w:rsidP="000A29C8">
      <w:pPr>
        <w:spacing w:line="600" w:lineRule="exact"/>
        <w:ind w:firstLineChars="200" w:firstLine="640"/>
        <w:rPr>
          <w:rFonts w:ascii="仿宋_GB2312" w:eastAsia="仿宋_GB2312" w:hAnsi="微软雅黑" w:cs="宋体"/>
          <w:color w:val="000000" w:themeColor="text1"/>
          <w:kern w:val="0"/>
          <w:sz w:val="32"/>
          <w:szCs w:val="32"/>
        </w:rPr>
      </w:pPr>
      <w:r w:rsidRPr="000A29C8">
        <w:rPr>
          <w:rFonts w:ascii="仿宋_GB2312" w:eastAsia="仿宋_GB2312" w:hAnsi="微软雅黑" w:cs="宋体" w:hint="eastAsia"/>
          <w:color w:val="000000" w:themeColor="text1"/>
          <w:kern w:val="0"/>
          <w:sz w:val="32"/>
          <w:szCs w:val="32"/>
        </w:rPr>
        <w:t>9</w:t>
      </w:r>
      <w:r w:rsidRPr="000A29C8">
        <w:rPr>
          <w:rFonts w:ascii="仿宋_GB2312" w:eastAsia="仿宋_GB2312" w:hAnsi="微软雅黑" w:cs="宋体" w:hint="eastAsia"/>
          <w:color w:val="000000" w:themeColor="text1"/>
          <w:kern w:val="0"/>
          <w:sz w:val="32"/>
          <w:szCs w:val="32"/>
        </w:rPr>
        <w:t>．同一企业取得以上不同类别荣誉资质的，相应奖励可累加。</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shd w:val="clear" w:color="auto" w:fill="FFFFFF"/>
        </w:rPr>
        <w:t>1</w:t>
      </w:r>
      <w:r w:rsidRPr="000A29C8">
        <w:rPr>
          <w:rFonts w:ascii="仿宋_GB2312" w:eastAsia="仿宋_GB2312" w:hAnsi="Times New Roman" w:cs="Times New Roman"/>
          <w:color w:val="000000" w:themeColor="text1"/>
          <w:sz w:val="32"/>
          <w:szCs w:val="32"/>
          <w:shd w:val="clear" w:color="auto" w:fill="FFFFFF"/>
        </w:rPr>
        <w:t>0</w:t>
      </w:r>
      <w:r>
        <w:rPr>
          <w:rFonts w:ascii="仿宋_GB2312" w:eastAsia="仿宋_GB2312" w:hAnsi="Times New Roman" w:cs="Times New Roman" w:hint="eastAsia"/>
          <w:color w:val="000000" w:themeColor="text1"/>
          <w:sz w:val="32"/>
          <w:szCs w:val="32"/>
          <w:shd w:val="clear" w:color="auto" w:fill="FFFFFF"/>
        </w:rPr>
        <w:t>.</w:t>
      </w:r>
      <w:r w:rsidRPr="000A29C8">
        <w:rPr>
          <w:rFonts w:ascii="仿宋_GB2312" w:eastAsia="仿宋_GB2312" w:hAnsi="Times New Roman" w:cs="Times New Roman" w:hint="eastAsia"/>
          <w:color w:val="000000" w:themeColor="text1"/>
          <w:sz w:val="32"/>
          <w:szCs w:val="32"/>
          <w:shd w:val="clear" w:color="auto" w:fill="FFFFFF"/>
        </w:rPr>
        <w:t>政策有效期内，每年申报一次</w:t>
      </w:r>
      <w:r w:rsidRPr="000A29C8">
        <w:rPr>
          <w:rFonts w:ascii="仿宋_GB2312" w:eastAsia="仿宋_GB2312" w:hAnsi="Times New Roman" w:cs="Times New Roman"/>
          <w:color w:val="000000" w:themeColor="text1"/>
          <w:sz w:val="32"/>
          <w:szCs w:val="32"/>
          <w:shd w:val="clear" w:color="auto" w:fill="FFFFFF"/>
        </w:rPr>
        <w:t>。</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（三）申报材料</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1</w:t>
      </w:r>
      <w:bookmarkStart w:id="3" w:name="_Hlk90371755"/>
      <w:r w:rsidRPr="000A29C8">
        <w:rPr>
          <w:rFonts w:ascii="仿宋_GB2312" w:eastAsia="仿宋_GB2312" w:hAnsi="Times New Roman" w:cs="Times New Roman" w:hint="eastAsia"/>
          <w:color w:val="000000" w:themeColor="text1"/>
          <w:sz w:val="32"/>
          <w:szCs w:val="32"/>
        </w:rPr>
        <w:t>．</w:t>
      </w:r>
      <w:bookmarkEnd w:id="3"/>
      <w:r w:rsidRPr="000A29C8">
        <w:rPr>
          <w:rFonts w:ascii="仿宋_GB2312" w:eastAsia="仿宋_GB2312" w:hAnsi="Times New Roman" w:cs="Times New Roman" w:hint="eastAsia"/>
          <w:color w:val="000000" w:themeColor="text1"/>
          <w:sz w:val="32"/>
          <w:szCs w:val="32"/>
        </w:rPr>
        <w:t>企业营业执照复印件。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pacing w:val="-2"/>
          <w:sz w:val="32"/>
          <w:szCs w:val="32"/>
        </w:rPr>
      </w:pPr>
      <w:r w:rsidRPr="000A29C8">
        <w:rPr>
          <w:rFonts w:ascii="仿宋_GB2312" w:eastAsia="仿宋_GB2312" w:hAnsi="Times New Roman" w:cs="Times New Roman"/>
          <w:color w:val="000000" w:themeColor="text1"/>
          <w:sz w:val="32"/>
          <w:szCs w:val="32"/>
        </w:rPr>
        <w:t>2</w:t>
      </w:r>
      <w:r w:rsidRPr="000A29C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取</w:t>
      </w:r>
      <w:r w:rsidRPr="000A29C8">
        <w:rPr>
          <w:rFonts w:ascii="仿宋_GB2312" w:eastAsia="仿宋_GB2312" w:hAnsi="Times New Roman" w:cs="Times New Roman" w:hint="eastAsia"/>
          <w:color w:val="000000" w:themeColor="text1"/>
          <w:spacing w:val="-2"/>
          <w:sz w:val="32"/>
          <w:szCs w:val="32"/>
        </w:rPr>
        <w:t>得的资质认证证书复印件或相关证明材料(</w:t>
      </w:r>
      <w:r w:rsidRPr="000A29C8">
        <w:rPr>
          <w:rFonts w:ascii="仿宋_GB2312" w:eastAsia="仿宋_GB2312" w:hAnsi="Times New Roman" w:cs="Times New Roman" w:hint="eastAsia"/>
          <w:color w:val="000000" w:themeColor="text1"/>
          <w:spacing w:val="-2"/>
          <w:sz w:val="32"/>
          <w:szCs w:val="32"/>
        </w:rPr>
        <w:t>出示原件)</w:t>
      </w:r>
      <w:r w:rsidRPr="000A29C8">
        <w:rPr>
          <w:rFonts w:ascii="仿宋_GB2312" w:eastAsia="仿宋_GB2312" w:hAnsi="Times New Roman" w:cs="Times New Roman" w:hint="eastAsia"/>
          <w:color w:val="000000" w:themeColor="text1"/>
          <w:spacing w:val="-2"/>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t>．第三方代理服务机构开具的合法收费票据（复印件）。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4</w:t>
      </w:r>
      <w:r w:rsidRPr="000A29C8">
        <w:rPr>
          <w:rFonts w:ascii="仿宋_GB2312" w:eastAsia="仿宋_GB2312" w:hAnsi="Times New Roman" w:cs="Times New Roman" w:hint="eastAsia"/>
          <w:color w:val="000000" w:themeColor="text1"/>
          <w:sz w:val="32"/>
          <w:szCs w:val="32"/>
        </w:rPr>
        <w:t>．诚信承诺书。</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第十条</w:t>
      </w:r>
      <w:r w:rsidRPr="000A29C8">
        <w:rPr>
          <w:rFonts w:ascii="仿宋_GB2312" w:eastAsia="仿宋_GB2312" w:hAnsi="Times New Roman" w:cs="Times New Roman" w:hint="eastAsia"/>
          <w:color w:val="000000" w:themeColor="text1"/>
          <w:sz w:val="32"/>
          <w:szCs w:val="32"/>
        </w:rPr>
        <w:t>《办法》第九条【生态营造奖励】</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（一）申请条件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1. </w:t>
      </w:r>
      <w:r w:rsidRPr="000A29C8">
        <w:rPr>
          <w:rFonts w:ascii="仿宋_GB2312" w:eastAsia="仿宋_GB2312" w:hAnsi="Times New Roman" w:cs="Times New Roman" w:hint="eastAsia"/>
          <w:color w:val="000000" w:themeColor="text1"/>
          <w:sz w:val="32"/>
          <w:szCs w:val="32"/>
        </w:rPr>
        <w:t>企业应在同行业中处于领先地位，具有较强的市场竞争能力、发展潜力和带动作用，能够代表行业发展趋势，引领行业发展方向，带动相关领域企业共同发展。</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 xml:space="preserve">2. </w:t>
      </w:r>
      <w:r w:rsidRPr="000A29C8">
        <w:rPr>
          <w:rFonts w:ascii="仿宋_GB2312" w:eastAsia="仿宋_GB2312" w:hAnsi="Times New Roman" w:cs="Times New Roman" w:hint="eastAsia"/>
          <w:color w:val="000000" w:themeColor="text1"/>
          <w:sz w:val="32"/>
          <w:szCs w:val="32"/>
        </w:rPr>
        <w:t>申报企业应建有独立的（互联网）交易系统或体系，能为其他企业、商户提供产品（服务）交易、资金结算、金融服务、信息服务、大数据服务、安全保障等。</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3. </w:t>
      </w:r>
      <w:r w:rsidRPr="000A29C8">
        <w:rPr>
          <w:rFonts w:ascii="仿宋_GB2312" w:eastAsia="仿宋_GB2312" w:hAnsi="Times New Roman" w:cs="Times New Roman" w:hint="eastAsia"/>
          <w:color w:val="000000" w:themeColor="text1"/>
          <w:sz w:val="32"/>
          <w:szCs w:val="32"/>
        </w:rPr>
        <w:t>企业营业执照应具备工商局注册登记的经营范围涵盖网络运营、平台服务等与平台型企业相关的</w:t>
      </w:r>
      <w:r w:rsidRPr="000A29C8">
        <w:rPr>
          <w:rFonts w:ascii="仿宋_GB2312" w:eastAsia="仿宋_GB2312" w:hAnsi="Times New Roman" w:cs="Times New Roman" w:hint="eastAsia"/>
          <w:color w:val="000000" w:themeColor="text1"/>
          <w:sz w:val="32"/>
          <w:szCs w:val="32"/>
        </w:rPr>
        <w:t>内容；总投资额不低于</w:t>
      </w:r>
      <w:r w:rsidRPr="000A29C8">
        <w:rPr>
          <w:rFonts w:ascii="仿宋_GB2312" w:eastAsia="仿宋_GB2312" w:hAnsi="Times New Roman" w:cs="Times New Roman" w:hint="eastAsia"/>
          <w:color w:val="000000" w:themeColor="text1"/>
          <w:sz w:val="32"/>
          <w:szCs w:val="32"/>
        </w:rPr>
        <w:t>300</w:t>
      </w:r>
      <w:r w:rsidRPr="000A29C8">
        <w:rPr>
          <w:rFonts w:ascii="仿宋_GB2312" w:eastAsia="仿宋_GB2312" w:hAnsi="Times New Roman" w:cs="Times New Roman" w:hint="eastAsia"/>
          <w:color w:val="000000" w:themeColor="text1"/>
          <w:sz w:val="32"/>
          <w:szCs w:val="32"/>
        </w:rPr>
        <w:t>万元，须以社会资本投入为主导；年交易额不低于</w:t>
      </w:r>
      <w:r w:rsidRPr="000A29C8">
        <w:rPr>
          <w:rFonts w:ascii="仿宋_GB2312" w:eastAsia="仿宋_GB2312" w:hAnsi="Times New Roman" w:cs="Times New Roman" w:hint="eastAsia"/>
          <w:color w:val="000000" w:themeColor="text1"/>
          <w:sz w:val="32"/>
          <w:szCs w:val="32"/>
        </w:rPr>
        <w:t>10</w:t>
      </w:r>
      <w:r w:rsidRPr="000A29C8">
        <w:rPr>
          <w:rFonts w:ascii="仿宋_GB2312" w:eastAsia="仿宋_GB2312" w:hAnsi="Times New Roman" w:cs="Times New Roman" w:hint="eastAsia"/>
          <w:color w:val="000000" w:themeColor="text1"/>
          <w:sz w:val="32"/>
          <w:szCs w:val="32"/>
        </w:rPr>
        <w:t>亿元；专业技术人员不少于</w:t>
      </w:r>
      <w:r w:rsidRPr="000A29C8">
        <w:rPr>
          <w:rFonts w:ascii="仿宋_GB2312" w:eastAsia="仿宋_GB2312" w:hAnsi="Times New Roman" w:cs="Times New Roman" w:hint="eastAsia"/>
          <w:color w:val="000000" w:themeColor="text1"/>
          <w:sz w:val="32"/>
          <w:szCs w:val="32"/>
        </w:rPr>
        <w:t>10</w:t>
      </w:r>
      <w:r w:rsidRPr="000A29C8">
        <w:rPr>
          <w:rFonts w:ascii="仿宋_GB2312" w:eastAsia="仿宋_GB2312" w:hAnsi="Times New Roman" w:cs="Times New Roman" w:hint="eastAsia"/>
          <w:color w:val="000000" w:themeColor="text1"/>
          <w:sz w:val="32"/>
          <w:szCs w:val="32"/>
        </w:rPr>
        <w:t>人。</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shd w:val="clear" w:color="auto" w:fill="FFFFFF"/>
        </w:rPr>
        <w:t>（二）支持标准</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．对平台型企业按不超过项目总投资额的</w:t>
      </w:r>
      <w:r w:rsidRPr="000A29C8">
        <w:rPr>
          <w:rFonts w:ascii="仿宋_GB2312" w:eastAsia="仿宋_GB2312" w:hAnsi="Times New Roman" w:cs="Times New Roman" w:hint="eastAsia"/>
          <w:color w:val="000000" w:themeColor="text1"/>
          <w:sz w:val="32"/>
          <w:szCs w:val="32"/>
        </w:rPr>
        <w:t>30</w:t>
      </w:r>
      <w:r w:rsidRPr="000A29C8">
        <w:rPr>
          <w:rFonts w:ascii="仿宋_GB2312" w:eastAsia="仿宋_GB2312" w:hAnsi="Times New Roman" w:cs="Times New Roman" w:hint="eastAsia"/>
          <w:color w:val="000000" w:themeColor="text1"/>
          <w:sz w:val="32"/>
          <w:szCs w:val="32"/>
        </w:rPr>
        <w:t>％给予补助，单个项目最高不超过</w:t>
      </w:r>
      <w:r w:rsidRPr="000A29C8">
        <w:rPr>
          <w:rFonts w:ascii="仿宋_GB2312" w:eastAsia="仿宋_GB2312" w:hAnsi="Times New Roman" w:cs="Times New Roman" w:hint="eastAsia"/>
          <w:color w:val="000000" w:themeColor="text1"/>
          <w:sz w:val="32"/>
          <w:szCs w:val="32"/>
        </w:rPr>
        <w:t>1000</w:t>
      </w:r>
      <w:r w:rsidRPr="000A29C8">
        <w:rPr>
          <w:rFonts w:ascii="仿宋_GB2312" w:eastAsia="仿宋_GB2312" w:hAnsi="Times New Roman" w:cs="Times New Roman" w:hint="eastAsia"/>
          <w:color w:val="000000" w:themeColor="text1"/>
          <w:sz w:val="32"/>
          <w:szCs w:val="32"/>
        </w:rPr>
        <w:t>万元。</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．政策有效期内，每年申报一次。</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（三）申报材料</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．企业营业执照复印件。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pacing w:val="4"/>
          <w:sz w:val="32"/>
          <w:szCs w:val="32"/>
        </w:rPr>
        <w:t>．</w:t>
      </w:r>
      <w:r w:rsidRPr="000A29C8">
        <w:rPr>
          <w:rFonts w:ascii="仿宋_GB2312" w:eastAsia="仿宋_GB2312" w:hint="eastAsia"/>
          <w:color w:val="000000" w:themeColor="text1"/>
          <w:sz w:val="32"/>
          <w:szCs w:val="32"/>
        </w:rPr>
        <w:t>第三方出具的财务审计报告复印件（包含正文和附表即可，需显示项目总投资额）</w:t>
      </w:r>
      <w:r w:rsidRPr="000A29C8">
        <w:rPr>
          <w:rFonts w:ascii="仿宋_GB2312" w:eastAsia="仿宋_GB2312" w:hAnsi="Times New Roman" w:cs="Times New Roman" w:hint="eastAsia"/>
          <w:color w:val="000000" w:themeColor="text1"/>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t>．第三方出具的验资报告复印件。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4</w:t>
      </w:r>
      <w:r w:rsidRPr="000A29C8">
        <w:rPr>
          <w:rFonts w:ascii="仿宋_GB2312" w:eastAsia="仿宋_GB2312" w:hAnsi="Times New Roman" w:cs="Times New Roman" w:hint="eastAsia"/>
          <w:color w:val="000000" w:themeColor="text1"/>
          <w:sz w:val="32"/>
          <w:szCs w:val="32"/>
        </w:rPr>
        <w:t>．主管部门批复或备案的文件复印件。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5</w:t>
      </w:r>
      <w:r w:rsidRPr="000A29C8">
        <w:rPr>
          <w:rFonts w:ascii="仿宋_GB2312" w:eastAsia="仿宋_GB2312" w:hAnsi="Times New Roman" w:cs="Times New Roman" w:hint="eastAsia"/>
          <w:color w:val="000000" w:themeColor="text1"/>
          <w:sz w:val="32"/>
          <w:szCs w:val="32"/>
        </w:rPr>
        <w:t>．企业经营情况等书面材料。</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6</w:t>
      </w:r>
      <w:r w:rsidRPr="000A29C8">
        <w:rPr>
          <w:rFonts w:ascii="仿宋_GB2312" w:eastAsia="仿宋_GB2312" w:hAnsi="Times New Roman" w:cs="Times New Roman" w:hint="eastAsia"/>
          <w:color w:val="000000" w:themeColor="text1"/>
          <w:sz w:val="32"/>
          <w:szCs w:val="32"/>
        </w:rPr>
        <w:t>．企业录用的专业技术人员名单。</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7</w:t>
      </w:r>
      <w:r w:rsidRPr="000A29C8">
        <w:rPr>
          <w:rFonts w:ascii="仿宋_GB2312" w:eastAsia="仿宋_GB2312" w:hAnsi="Times New Roman" w:cs="Times New Roman" w:hint="eastAsia"/>
          <w:color w:val="000000" w:themeColor="text1"/>
          <w:sz w:val="32"/>
          <w:szCs w:val="32"/>
        </w:rPr>
        <w:t>．诚信承诺书。</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t>第十一条</w:t>
      </w:r>
      <w:r w:rsidRPr="000A29C8">
        <w:rPr>
          <w:rFonts w:ascii="仿宋_GB2312" w:eastAsia="仿宋_GB2312" w:hAnsi="Times New Roman" w:cs="Times New Roman" w:hint="eastAsia"/>
          <w:color w:val="000000" w:themeColor="text1"/>
          <w:sz w:val="32"/>
          <w:szCs w:val="32"/>
        </w:rPr>
        <w:t>《办法》第十条【示范企业奖励】</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rPr>
      </w:pPr>
      <w:r w:rsidRPr="000A29C8">
        <w:rPr>
          <w:rFonts w:ascii="仿宋_GB2312" w:eastAsia="仿宋_GB2312" w:hAnsi="Times New Roman" w:cs="Times New Roman" w:hint="eastAsia"/>
          <w:b/>
          <w:color w:val="000000" w:themeColor="text1"/>
          <w:sz w:val="32"/>
          <w:szCs w:val="32"/>
        </w:rPr>
        <w:lastRenderedPageBreak/>
        <w:t>（一）申请条件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．申请电子商务示范企业开办资助需满足下列条件之一：</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）具有</w:t>
      </w:r>
      <w:r w:rsidRPr="000A29C8">
        <w:rPr>
          <w:rFonts w:ascii="仿宋_GB2312" w:eastAsia="仿宋_GB2312" w:hAnsi="Times New Roman" w:cs="Times New Roman" w:hint="eastAsia"/>
          <w:color w:val="000000" w:themeColor="text1"/>
          <w:sz w:val="32"/>
          <w:szCs w:val="32"/>
        </w:rPr>
        <w:t>ICP</w:t>
      </w:r>
      <w:r w:rsidRPr="000A29C8">
        <w:rPr>
          <w:rFonts w:ascii="仿宋_GB2312" w:eastAsia="仿宋_GB2312" w:hAnsi="Times New Roman" w:cs="Times New Roman" w:hint="eastAsia"/>
          <w:color w:val="000000" w:themeColor="text1"/>
          <w:sz w:val="32"/>
          <w:szCs w:val="32"/>
        </w:rPr>
        <w:t>认证，经国家商务部门认定的国家级电子商务示范企业</w:t>
      </w:r>
      <w:r w:rsidRPr="000A29C8">
        <w:rPr>
          <w:rFonts w:ascii="仿宋_GB2312" w:eastAsia="仿宋_GB2312" w:hAnsi="Times New Roman" w:cs="Times New Roman" w:hint="eastAsia"/>
          <w:color w:val="000000" w:themeColor="text1"/>
          <w:sz w:val="32"/>
          <w:szCs w:val="32"/>
          <w:shd w:val="clear" w:color="auto" w:fill="FFFFFF"/>
        </w:rPr>
        <w:t>（基地）</w:t>
      </w:r>
      <w:r w:rsidRPr="000A29C8">
        <w:rPr>
          <w:rFonts w:ascii="仿宋_GB2312" w:eastAsia="仿宋_GB2312" w:hAnsi="Times New Roman" w:cs="Times New Roman" w:hint="eastAsia"/>
          <w:color w:val="000000" w:themeColor="text1"/>
          <w:sz w:val="32"/>
          <w:szCs w:val="32"/>
        </w:rPr>
        <w:t>并纳入天津市电子商务统计报表系统的。</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）具有</w:t>
      </w:r>
      <w:r w:rsidRPr="000A29C8">
        <w:rPr>
          <w:rFonts w:ascii="仿宋_GB2312" w:eastAsia="仿宋_GB2312" w:hAnsi="Times New Roman" w:cs="Times New Roman" w:hint="eastAsia"/>
          <w:color w:val="000000" w:themeColor="text1"/>
          <w:sz w:val="32"/>
          <w:szCs w:val="32"/>
        </w:rPr>
        <w:t>ICP</w:t>
      </w:r>
      <w:r w:rsidRPr="000A29C8">
        <w:rPr>
          <w:rFonts w:ascii="仿宋_GB2312" w:eastAsia="仿宋_GB2312" w:hAnsi="Times New Roman" w:cs="Times New Roman" w:hint="eastAsia"/>
          <w:color w:val="000000" w:themeColor="text1"/>
          <w:sz w:val="32"/>
          <w:szCs w:val="32"/>
        </w:rPr>
        <w:t>认证，经天津市主管部门认定的市级电子商务示范企业</w:t>
      </w:r>
      <w:r w:rsidRPr="000A29C8">
        <w:rPr>
          <w:rFonts w:ascii="仿宋_GB2312" w:eastAsia="仿宋_GB2312" w:hAnsi="Times New Roman" w:cs="Times New Roman" w:hint="eastAsia"/>
          <w:color w:val="000000" w:themeColor="text1"/>
          <w:sz w:val="32"/>
          <w:szCs w:val="32"/>
          <w:shd w:val="clear" w:color="auto" w:fill="FFFFFF"/>
        </w:rPr>
        <w:t>（基地）</w:t>
      </w:r>
      <w:r w:rsidRPr="000A29C8">
        <w:rPr>
          <w:rFonts w:ascii="仿宋_GB2312" w:eastAsia="仿宋_GB2312" w:hAnsi="Times New Roman" w:cs="Times New Roman" w:hint="eastAsia"/>
          <w:color w:val="000000" w:themeColor="text1"/>
          <w:sz w:val="32"/>
          <w:szCs w:val="32"/>
        </w:rPr>
        <w:t>并纳入天津市电子商务统计报表系统的。</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2</w:t>
      </w:r>
      <w:r w:rsidRPr="000A29C8">
        <w:rPr>
          <w:rFonts w:ascii="仿宋_GB2312" w:eastAsia="仿宋_GB2312" w:hAnsi="Times New Roman" w:cs="Times New Roman" w:hint="eastAsia"/>
          <w:color w:val="000000" w:themeColor="text1"/>
          <w:sz w:val="32"/>
          <w:szCs w:val="32"/>
        </w:rPr>
        <w:t>．申请</w:t>
      </w:r>
      <w:bookmarkStart w:id="4" w:name="_Hlk78970485"/>
      <w:r w:rsidRPr="000A29C8">
        <w:rPr>
          <w:rFonts w:ascii="仿宋_GB2312" w:eastAsia="仿宋_GB2312" w:hAnsi="Times New Roman" w:cs="Times New Roman" w:hint="eastAsia"/>
          <w:color w:val="000000" w:themeColor="text1"/>
          <w:sz w:val="32"/>
          <w:szCs w:val="32"/>
        </w:rPr>
        <w:t>电商投资</w:t>
      </w:r>
      <w:bookmarkEnd w:id="4"/>
      <w:r w:rsidRPr="000A29C8">
        <w:rPr>
          <w:rFonts w:ascii="仿宋_GB2312" w:eastAsia="仿宋_GB2312" w:hAnsi="Times New Roman" w:cs="Times New Roman" w:hint="eastAsia"/>
          <w:color w:val="000000" w:themeColor="text1"/>
          <w:sz w:val="32"/>
          <w:szCs w:val="32"/>
        </w:rPr>
        <w:t>奖励需满足下列条件，具体以区级以上政府或商务部门认定为准。</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）垂直电商平台：在某一个行业或细分市场深化运营的电子商务平台，其业务一般针对同类产品、类似商品。</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网络分销</w:t>
      </w:r>
      <w:r w:rsidRPr="000A29C8">
        <w:rPr>
          <w:rFonts w:ascii="仿宋_GB2312" w:eastAsia="仿宋_GB2312" w:hAnsi="Times New Roman" w:cs="Times New Roman" w:hint="eastAsia"/>
          <w:color w:val="000000" w:themeColor="text1"/>
          <w:sz w:val="32"/>
          <w:szCs w:val="32"/>
        </w:rPr>
        <w:t>平台：</w:t>
      </w:r>
      <w:r w:rsidRPr="000A29C8">
        <w:rPr>
          <w:rFonts w:ascii="仿宋_GB2312" w:eastAsia="仿宋_GB2312" w:hAnsi="Times New Roman" w:cs="Times New Roman"/>
          <w:color w:val="000000" w:themeColor="text1"/>
          <w:sz w:val="32"/>
          <w:szCs w:val="32"/>
        </w:rPr>
        <w:t>借助互联网技术在生产商和消费者之间建立电子商务平台，基于该网络平台开展分销行为</w:t>
      </w:r>
      <w:r w:rsidRPr="000A29C8">
        <w:rPr>
          <w:rFonts w:ascii="仿宋_GB2312" w:eastAsia="仿宋_GB2312" w:hAnsi="Times New Roman" w:cs="Times New Roman" w:hint="eastAsia"/>
          <w:color w:val="000000" w:themeColor="text1"/>
          <w:sz w:val="32"/>
          <w:szCs w:val="32"/>
        </w:rPr>
        <w:t>的企业。</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3</w:t>
      </w:r>
      <w:r w:rsidRPr="000A29C8">
        <w:rPr>
          <w:rFonts w:ascii="仿宋_GB2312" w:eastAsia="仿宋_GB2312" w:hAnsi="Times New Roman" w:cs="Times New Roman" w:hint="eastAsia"/>
          <w:color w:val="000000" w:themeColor="text1"/>
          <w:sz w:val="32"/>
          <w:szCs w:val="32"/>
        </w:rPr>
        <w:t>）创新网络直播平台：基础较好、具有良好的规模和集聚效应，统一运营管理，</w:t>
      </w:r>
      <w:proofErr w:type="gramStart"/>
      <w:r w:rsidRPr="000A29C8">
        <w:rPr>
          <w:rFonts w:ascii="仿宋_GB2312" w:eastAsia="仿宋_GB2312" w:hAnsi="Times New Roman" w:cs="Times New Roman" w:hint="eastAsia"/>
          <w:color w:val="000000" w:themeColor="text1"/>
          <w:sz w:val="32"/>
          <w:szCs w:val="32"/>
        </w:rPr>
        <w:t>融产品</w:t>
      </w:r>
      <w:proofErr w:type="gramEnd"/>
      <w:r w:rsidRPr="000A29C8">
        <w:rPr>
          <w:rFonts w:ascii="仿宋_GB2312" w:eastAsia="仿宋_GB2312" w:hAnsi="Times New Roman" w:cs="Times New Roman" w:hint="eastAsia"/>
          <w:color w:val="000000" w:themeColor="text1"/>
          <w:sz w:val="32"/>
          <w:szCs w:val="32"/>
        </w:rPr>
        <w:t>供应链、视频内容制作、</w:t>
      </w:r>
      <w:proofErr w:type="gramStart"/>
      <w:r w:rsidRPr="000A29C8">
        <w:rPr>
          <w:rFonts w:ascii="仿宋_GB2312" w:eastAsia="仿宋_GB2312" w:hAnsi="Times New Roman" w:cs="Times New Roman" w:hint="eastAsia"/>
          <w:color w:val="000000" w:themeColor="text1"/>
          <w:sz w:val="32"/>
          <w:szCs w:val="32"/>
        </w:rPr>
        <w:t>网红孵化</w:t>
      </w:r>
      <w:proofErr w:type="gramEnd"/>
      <w:r w:rsidRPr="000A29C8">
        <w:rPr>
          <w:rFonts w:ascii="仿宋_GB2312" w:eastAsia="仿宋_GB2312" w:hAnsi="Times New Roman" w:cs="Times New Roman" w:hint="eastAsia"/>
          <w:color w:val="000000" w:themeColor="text1"/>
          <w:sz w:val="32"/>
          <w:szCs w:val="32"/>
        </w:rPr>
        <w:t>培育、直播带</w:t>
      </w:r>
      <w:proofErr w:type="gramStart"/>
      <w:r w:rsidRPr="000A29C8">
        <w:rPr>
          <w:rFonts w:ascii="仿宋_GB2312" w:eastAsia="仿宋_GB2312" w:hAnsi="Times New Roman" w:cs="Times New Roman" w:hint="eastAsia"/>
          <w:color w:val="000000" w:themeColor="text1"/>
          <w:sz w:val="32"/>
          <w:szCs w:val="32"/>
        </w:rPr>
        <w:t>货功能</w:t>
      </w:r>
      <w:proofErr w:type="gramEnd"/>
      <w:r w:rsidRPr="000A29C8">
        <w:rPr>
          <w:rFonts w:ascii="仿宋_GB2312" w:eastAsia="仿宋_GB2312" w:hAnsi="Times New Roman" w:cs="Times New Roman" w:hint="eastAsia"/>
          <w:color w:val="000000" w:themeColor="text1"/>
          <w:sz w:val="32"/>
          <w:szCs w:val="32"/>
        </w:rPr>
        <w:t>为一体的、以网络直播为主要产业的电子商务企业。</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（二）支持标准</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shd w:val="clear" w:color="auto" w:fill="FFFFFF"/>
        </w:rPr>
      </w:pPr>
      <w:r w:rsidRPr="000A29C8">
        <w:rPr>
          <w:rFonts w:ascii="仿宋_GB2312" w:eastAsia="仿宋_GB2312" w:hAnsi="Times New Roman" w:cs="Times New Roman" w:hint="eastAsia"/>
          <w:color w:val="000000" w:themeColor="text1"/>
          <w:sz w:val="32"/>
          <w:szCs w:val="32"/>
          <w:shd w:val="clear" w:color="auto" w:fill="FFFFFF"/>
        </w:rPr>
        <w:t>1</w:t>
      </w:r>
      <w:r w:rsidRPr="000A29C8">
        <w:rPr>
          <w:rFonts w:ascii="仿宋_GB2312" w:eastAsia="仿宋_GB2312" w:hAnsi="Times New Roman" w:cs="Times New Roman" w:hint="eastAsia"/>
          <w:color w:val="000000" w:themeColor="text1"/>
          <w:sz w:val="32"/>
          <w:szCs w:val="32"/>
          <w:shd w:val="clear" w:color="auto" w:fill="FFFFFF"/>
        </w:rPr>
        <w:t>．国家和本市认定的电子商务示范企业，分别给予</w:t>
      </w:r>
      <w:r w:rsidRPr="000A29C8">
        <w:rPr>
          <w:rFonts w:ascii="仿宋_GB2312" w:eastAsia="仿宋_GB2312" w:hAnsi="Times New Roman" w:cs="Times New Roman" w:hint="eastAsia"/>
          <w:color w:val="000000" w:themeColor="text1"/>
          <w:sz w:val="32"/>
          <w:szCs w:val="32"/>
          <w:shd w:val="clear" w:color="auto" w:fill="FFFFFF"/>
        </w:rPr>
        <w:t>100</w:t>
      </w:r>
      <w:r w:rsidRPr="000A29C8">
        <w:rPr>
          <w:rFonts w:ascii="仿宋_GB2312" w:eastAsia="仿宋_GB2312" w:hAnsi="Times New Roman" w:cs="Times New Roman" w:hint="eastAsia"/>
          <w:color w:val="000000" w:themeColor="text1"/>
          <w:sz w:val="32"/>
          <w:szCs w:val="32"/>
          <w:shd w:val="clear" w:color="auto" w:fill="FFFFFF"/>
        </w:rPr>
        <w:t>万元和</w:t>
      </w:r>
      <w:r w:rsidRPr="000A29C8">
        <w:rPr>
          <w:rFonts w:ascii="仿宋_GB2312" w:eastAsia="仿宋_GB2312" w:hAnsi="Times New Roman" w:cs="Times New Roman" w:hint="eastAsia"/>
          <w:color w:val="000000" w:themeColor="text1"/>
          <w:sz w:val="32"/>
          <w:szCs w:val="32"/>
          <w:shd w:val="clear" w:color="auto" w:fill="FFFFFF"/>
        </w:rPr>
        <w:t>80</w:t>
      </w:r>
      <w:r w:rsidRPr="000A29C8">
        <w:rPr>
          <w:rFonts w:ascii="仿宋_GB2312" w:eastAsia="仿宋_GB2312" w:hAnsi="Times New Roman" w:cs="Times New Roman" w:hint="eastAsia"/>
          <w:color w:val="000000" w:themeColor="text1"/>
          <w:sz w:val="32"/>
          <w:szCs w:val="32"/>
          <w:shd w:val="clear" w:color="auto" w:fill="FFFFFF"/>
        </w:rPr>
        <w:t>万元的奖励。</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shd w:val="clear" w:color="auto" w:fill="FFFFFF"/>
        </w:rPr>
      </w:pPr>
      <w:r w:rsidRPr="000A29C8">
        <w:rPr>
          <w:rFonts w:ascii="仿宋_GB2312" w:eastAsia="仿宋_GB2312" w:hAnsi="Times New Roman" w:cs="Times New Roman"/>
          <w:color w:val="000000" w:themeColor="text1"/>
          <w:sz w:val="32"/>
          <w:szCs w:val="32"/>
          <w:shd w:val="clear" w:color="auto" w:fill="FFFFFF"/>
        </w:rPr>
        <w:t>2</w:t>
      </w:r>
      <w:r w:rsidRPr="000A29C8">
        <w:rPr>
          <w:rFonts w:ascii="仿宋_GB2312" w:eastAsia="仿宋_GB2312" w:hAnsi="Times New Roman" w:cs="Times New Roman" w:hint="eastAsia"/>
          <w:color w:val="000000" w:themeColor="text1"/>
          <w:sz w:val="32"/>
          <w:szCs w:val="32"/>
          <w:shd w:val="clear" w:color="auto" w:fill="FFFFFF"/>
        </w:rPr>
        <w:t>．垂直化电商平台、专业化网络分销平台、创新网络直播平台类企业：按实缴注册资本每满</w:t>
      </w:r>
      <w:r w:rsidRPr="000A29C8">
        <w:rPr>
          <w:rFonts w:ascii="仿宋_GB2312" w:eastAsia="仿宋_GB2312" w:hAnsi="Times New Roman" w:cs="Times New Roman" w:hint="eastAsia"/>
          <w:color w:val="000000" w:themeColor="text1"/>
          <w:sz w:val="32"/>
          <w:szCs w:val="32"/>
          <w:shd w:val="clear" w:color="auto" w:fill="FFFFFF"/>
        </w:rPr>
        <w:t>1000</w:t>
      </w:r>
      <w:r w:rsidRPr="000A29C8">
        <w:rPr>
          <w:rFonts w:ascii="仿宋_GB2312" w:eastAsia="仿宋_GB2312" w:hAnsi="Times New Roman" w:cs="Times New Roman" w:hint="eastAsia"/>
          <w:color w:val="000000" w:themeColor="text1"/>
          <w:sz w:val="32"/>
          <w:szCs w:val="32"/>
          <w:shd w:val="clear" w:color="auto" w:fill="FFFFFF"/>
        </w:rPr>
        <w:t>万元，给予</w:t>
      </w:r>
      <w:r w:rsidRPr="000A29C8">
        <w:rPr>
          <w:rFonts w:ascii="仿宋_GB2312" w:eastAsia="仿宋_GB2312" w:hAnsi="Times New Roman" w:cs="Times New Roman" w:hint="eastAsia"/>
          <w:color w:val="000000" w:themeColor="text1"/>
          <w:sz w:val="32"/>
          <w:szCs w:val="32"/>
          <w:shd w:val="clear" w:color="auto" w:fill="FFFFFF"/>
        </w:rPr>
        <w:t>20</w:t>
      </w:r>
      <w:r w:rsidRPr="000A29C8">
        <w:rPr>
          <w:rFonts w:ascii="仿宋_GB2312" w:eastAsia="仿宋_GB2312" w:hAnsi="Times New Roman" w:cs="Times New Roman" w:hint="eastAsia"/>
          <w:color w:val="000000" w:themeColor="text1"/>
          <w:sz w:val="32"/>
          <w:szCs w:val="32"/>
          <w:shd w:val="clear" w:color="auto" w:fill="FFFFFF"/>
        </w:rPr>
        <w:t>万元奖</w:t>
      </w:r>
      <w:r w:rsidRPr="000A29C8">
        <w:rPr>
          <w:rFonts w:ascii="仿宋_GB2312" w:eastAsia="仿宋_GB2312" w:hAnsi="Times New Roman" w:cs="Times New Roman" w:hint="eastAsia"/>
          <w:color w:val="000000" w:themeColor="text1"/>
          <w:sz w:val="32"/>
          <w:szCs w:val="32"/>
          <w:shd w:val="clear" w:color="auto" w:fill="FFFFFF"/>
        </w:rPr>
        <w:lastRenderedPageBreak/>
        <w:t>励，单个企业最高不超过</w:t>
      </w:r>
      <w:r w:rsidRPr="000A29C8">
        <w:rPr>
          <w:rFonts w:ascii="仿宋_GB2312" w:eastAsia="仿宋_GB2312" w:hAnsi="Times New Roman" w:cs="Times New Roman" w:hint="eastAsia"/>
          <w:color w:val="000000" w:themeColor="text1"/>
          <w:sz w:val="32"/>
          <w:szCs w:val="32"/>
          <w:shd w:val="clear" w:color="auto" w:fill="FFFFFF"/>
        </w:rPr>
        <w:t>200</w:t>
      </w:r>
      <w:r w:rsidRPr="000A29C8">
        <w:rPr>
          <w:rFonts w:ascii="仿宋_GB2312" w:eastAsia="仿宋_GB2312" w:hAnsi="Times New Roman" w:cs="Times New Roman" w:hint="eastAsia"/>
          <w:color w:val="000000" w:themeColor="text1"/>
          <w:sz w:val="32"/>
          <w:szCs w:val="32"/>
          <w:shd w:val="clear" w:color="auto" w:fill="FFFFFF"/>
        </w:rPr>
        <w:t>万元。</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shd w:val="clear" w:color="auto" w:fill="FFFFFF"/>
        </w:rPr>
      </w:pPr>
      <w:r w:rsidRPr="000A29C8">
        <w:rPr>
          <w:rFonts w:ascii="仿宋_GB2312" w:eastAsia="仿宋_GB2312" w:hAnsi="Times New Roman" w:cs="Times New Roman" w:hint="eastAsia"/>
          <w:color w:val="000000" w:themeColor="text1"/>
          <w:sz w:val="32"/>
          <w:szCs w:val="32"/>
          <w:shd w:val="clear" w:color="auto" w:fill="FFFFFF"/>
        </w:rPr>
        <w:t>3</w:t>
      </w:r>
      <w:r w:rsidRPr="000A29C8">
        <w:rPr>
          <w:rFonts w:ascii="仿宋_GB2312" w:eastAsia="仿宋_GB2312" w:hAnsi="Times New Roman" w:cs="Times New Roman" w:hint="eastAsia"/>
          <w:color w:val="000000" w:themeColor="text1"/>
          <w:sz w:val="32"/>
          <w:szCs w:val="32"/>
          <w:shd w:val="clear" w:color="auto" w:fill="FFFFFF"/>
        </w:rPr>
        <w:t>．政策有效期内，每年申报一次。</w:t>
      </w:r>
    </w:p>
    <w:p w:rsidR="0063547B" w:rsidRPr="000A29C8" w:rsidRDefault="000A29C8" w:rsidP="000A29C8">
      <w:pPr>
        <w:spacing w:line="600" w:lineRule="exact"/>
        <w:ind w:firstLineChars="200" w:firstLine="643"/>
        <w:rPr>
          <w:rFonts w:ascii="仿宋_GB2312" w:eastAsia="仿宋_GB2312" w:hAnsi="Times New Roman" w:cs="Times New Roman"/>
          <w:b/>
          <w:color w:val="000000" w:themeColor="text1"/>
          <w:sz w:val="32"/>
          <w:szCs w:val="32"/>
          <w:shd w:val="clear" w:color="auto" w:fill="FFFFFF"/>
        </w:rPr>
      </w:pPr>
      <w:r w:rsidRPr="000A29C8">
        <w:rPr>
          <w:rFonts w:ascii="仿宋_GB2312" w:eastAsia="仿宋_GB2312" w:hAnsi="Times New Roman" w:cs="Times New Roman" w:hint="eastAsia"/>
          <w:b/>
          <w:color w:val="000000" w:themeColor="text1"/>
          <w:sz w:val="32"/>
          <w:szCs w:val="32"/>
          <w:shd w:val="clear" w:color="auto" w:fill="FFFFFF"/>
        </w:rPr>
        <w:t>（三）申报材料</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1</w:t>
      </w:r>
      <w:r w:rsidRPr="000A29C8">
        <w:rPr>
          <w:rFonts w:ascii="仿宋_GB2312" w:eastAsia="仿宋_GB2312" w:hAnsi="Times New Roman" w:cs="Times New Roman" w:hint="eastAsia"/>
          <w:color w:val="000000" w:themeColor="text1"/>
          <w:sz w:val="32"/>
          <w:szCs w:val="32"/>
        </w:rPr>
        <w:t>．企业营业执照复印件。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int="eastAsia"/>
          <w:color w:val="000000" w:themeColor="text1"/>
          <w:sz w:val="32"/>
          <w:szCs w:val="32"/>
        </w:rPr>
        <w:t>第三方出具的上年度财务审计报告复印件（包含正文和附表即可）</w:t>
      </w:r>
      <w:r w:rsidRPr="000A29C8">
        <w:rPr>
          <w:rFonts w:ascii="仿宋_GB2312" w:eastAsia="仿宋_GB2312" w:hAnsi="Times New Roman" w:cs="Times New Roman" w:hint="eastAsia"/>
          <w:color w:val="000000" w:themeColor="text1"/>
          <w:sz w:val="32"/>
          <w:szCs w:val="32"/>
        </w:rPr>
        <w:t>。</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）电子商务示范企业奖励：</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获评国家级或市级电子商务示范园区（基地）、电子商务示范企业、电子商务“双推”平台认定的证明材料。</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w:t>
      </w:r>
      <w:r w:rsidRPr="000A29C8">
        <w:rPr>
          <w:rFonts w:ascii="仿宋_GB2312" w:eastAsia="仿宋_GB2312" w:hAnsi="Times New Roman" w:cs="Times New Roman" w:hint="eastAsia"/>
          <w:color w:val="000000" w:themeColor="text1"/>
          <w:sz w:val="32"/>
          <w:szCs w:val="32"/>
        </w:rPr>
        <w:t>2</w:t>
      </w:r>
      <w:r w:rsidRPr="000A29C8">
        <w:rPr>
          <w:rFonts w:ascii="仿宋_GB2312" w:eastAsia="仿宋_GB2312" w:hAnsi="Times New Roman" w:cs="Times New Roman" w:hint="eastAsia"/>
          <w:color w:val="000000" w:themeColor="text1"/>
          <w:sz w:val="32"/>
          <w:szCs w:val="32"/>
        </w:rPr>
        <w:t>）电商投资补贴：</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color w:val="000000" w:themeColor="text1"/>
          <w:sz w:val="32"/>
          <w:szCs w:val="32"/>
        </w:rPr>
        <w:t>a</w:t>
      </w:r>
      <w:r w:rsidRPr="000A29C8">
        <w:rPr>
          <w:rFonts w:ascii="仿宋_GB2312" w:eastAsia="仿宋_GB2312" w:hAnsi="Times New Roman" w:cs="Times New Roman"/>
          <w:color w:val="000000" w:themeColor="text1"/>
          <w:sz w:val="32"/>
          <w:szCs w:val="32"/>
        </w:rPr>
        <w:t>.</w:t>
      </w:r>
      <w:r>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企业基本情况介绍。</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b.</w:t>
      </w:r>
      <w:r>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第三方出具的验资报告复印件。</w:t>
      </w:r>
    </w:p>
    <w:p w:rsidR="0063547B" w:rsidRPr="000A29C8" w:rsidRDefault="000A29C8" w:rsidP="000A29C8">
      <w:pPr>
        <w:spacing w:line="600" w:lineRule="exact"/>
        <w:ind w:firstLineChars="200" w:firstLine="640"/>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color w:val="000000" w:themeColor="text1"/>
          <w:sz w:val="32"/>
          <w:szCs w:val="32"/>
        </w:rPr>
        <w:t>3</w:t>
      </w:r>
      <w:r w:rsidRPr="000A29C8">
        <w:rPr>
          <w:rFonts w:ascii="仿宋_GB2312" w:eastAsia="仿宋_GB2312" w:hAnsi="Times New Roman" w:cs="Times New Roman" w:hint="eastAsia"/>
          <w:color w:val="000000" w:themeColor="text1"/>
          <w:sz w:val="32"/>
          <w:szCs w:val="32"/>
        </w:rPr>
        <w:t>．诚信承诺书。</w:t>
      </w:r>
    </w:p>
    <w:p w:rsidR="0063547B" w:rsidRPr="000A29C8" w:rsidRDefault="0063547B" w:rsidP="000A29C8">
      <w:pPr>
        <w:spacing w:line="600" w:lineRule="exact"/>
        <w:jc w:val="center"/>
        <w:rPr>
          <w:rFonts w:ascii="仿宋_GB2312" w:eastAsia="仿宋_GB2312" w:hAnsi="Times New Roman" w:cs="Times New Roman"/>
          <w:b/>
          <w:color w:val="000000" w:themeColor="text1"/>
          <w:kern w:val="0"/>
          <w:sz w:val="32"/>
          <w:szCs w:val="32"/>
        </w:rPr>
      </w:pPr>
    </w:p>
    <w:p w:rsidR="0063547B" w:rsidRPr="000A29C8" w:rsidRDefault="000A29C8" w:rsidP="000A29C8">
      <w:pPr>
        <w:spacing w:line="600" w:lineRule="exact"/>
        <w:jc w:val="center"/>
        <w:rPr>
          <w:rFonts w:ascii="黑体" w:eastAsia="黑体" w:hAnsi="黑体" w:cs="Times New Roman"/>
          <w:color w:val="000000" w:themeColor="text1"/>
          <w:kern w:val="0"/>
          <w:sz w:val="32"/>
          <w:szCs w:val="32"/>
        </w:rPr>
      </w:pPr>
      <w:r w:rsidRPr="000A29C8">
        <w:rPr>
          <w:rFonts w:ascii="黑体" w:eastAsia="黑体" w:hAnsi="黑体" w:cs="Times New Roman" w:hint="eastAsia"/>
          <w:color w:val="000000" w:themeColor="text1"/>
          <w:kern w:val="0"/>
          <w:sz w:val="32"/>
          <w:szCs w:val="32"/>
        </w:rPr>
        <w:t>第三章</w:t>
      </w:r>
      <w:r w:rsidRPr="000A29C8">
        <w:rPr>
          <w:rFonts w:ascii="黑体" w:eastAsia="黑体" w:hAnsi="黑体" w:cs="Times New Roman" w:hint="eastAsia"/>
          <w:color w:val="000000" w:themeColor="text1"/>
          <w:kern w:val="0"/>
          <w:sz w:val="32"/>
          <w:szCs w:val="32"/>
        </w:rPr>
        <w:t xml:space="preserve">  </w:t>
      </w:r>
      <w:r w:rsidRPr="000A29C8">
        <w:rPr>
          <w:rFonts w:ascii="黑体" w:eastAsia="黑体" w:hAnsi="黑体" w:cs="Times New Roman" w:hint="eastAsia"/>
          <w:color w:val="000000" w:themeColor="text1"/>
          <w:kern w:val="0"/>
          <w:sz w:val="32"/>
          <w:szCs w:val="32"/>
        </w:rPr>
        <w:t>附则</w:t>
      </w:r>
    </w:p>
    <w:p w:rsidR="0063547B" w:rsidRPr="000A29C8" w:rsidRDefault="000A29C8" w:rsidP="000A29C8">
      <w:pPr>
        <w:spacing w:line="600" w:lineRule="exact"/>
        <w:ind w:firstLineChars="200" w:firstLine="643"/>
        <w:rPr>
          <w:rFonts w:ascii="Times New Roman" w:eastAsia="仿宋_GB2312" w:hAnsi="Times New Roman"/>
          <w:color w:val="000000"/>
          <w:sz w:val="32"/>
          <w:szCs w:val="32"/>
        </w:rPr>
      </w:pPr>
      <w:r w:rsidRPr="000A29C8">
        <w:rPr>
          <w:rFonts w:ascii="Times New Roman" w:eastAsia="仿宋_GB2312" w:hAnsi="Times New Roman" w:hint="eastAsia"/>
          <w:b/>
          <w:bCs/>
          <w:color w:val="000000"/>
          <w:sz w:val="32"/>
          <w:szCs w:val="32"/>
        </w:rPr>
        <w:t>第十二条</w:t>
      </w:r>
      <w:r w:rsidRPr="000A29C8">
        <w:rPr>
          <w:rFonts w:ascii="Times New Roman" w:eastAsia="仿宋_GB2312" w:hAnsi="Times New Roman" w:hint="eastAsia"/>
          <w:color w:val="000000"/>
          <w:sz w:val="32"/>
          <w:szCs w:val="32"/>
        </w:rPr>
        <w:t xml:space="preserve"> </w:t>
      </w:r>
      <w:r w:rsidRPr="000A29C8">
        <w:rPr>
          <w:rFonts w:ascii="Times New Roman" w:eastAsia="仿宋_GB2312" w:hAnsi="Times New Roman"/>
          <w:color w:val="000000"/>
          <w:sz w:val="32"/>
          <w:szCs w:val="32"/>
        </w:rPr>
        <w:t>本实施细则所述</w:t>
      </w:r>
      <w:r w:rsidRPr="000A29C8">
        <w:rPr>
          <w:rFonts w:ascii="Times New Roman" w:eastAsia="仿宋_GB2312" w:hAnsi="Times New Roman"/>
          <w:color w:val="000000"/>
          <w:sz w:val="32"/>
          <w:szCs w:val="32"/>
        </w:rPr>
        <w:t>“</w:t>
      </w:r>
      <w:r w:rsidRPr="000A29C8">
        <w:rPr>
          <w:rFonts w:ascii="Times New Roman" w:eastAsia="仿宋_GB2312" w:hAnsi="Times New Roman"/>
          <w:color w:val="000000"/>
          <w:sz w:val="32"/>
          <w:szCs w:val="32"/>
        </w:rPr>
        <w:t>申</w:t>
      </w:r>
      <w:r w:rsidRPr="000A29C8">
        <w:rPr>
          <w:rFonts w:ascii="Times New Roman" w:eastAsia="仿宋_GB2312" w:hAnsi="Times New Roman" w:hint="eastAsia"/>
          <w:color w:val="000000"/>
          <w:sz w:val="32"/>
          <w:szCs w:val="32"/>
        </w:rPr>
        <w:t>报</w:t>
      </w:r>
      <w:r w:rsidRPr="000A29C8">
        <w:rPr>
          <w:rFonts w:ascii="Times New Roman" w:eastAsia="仿宋_GB2312" w:hAnsi="Times New Roman"/>
          <w:color w:val="000000"/>
          <w:sz w:val="32"/>
          <w:szCs w:val="32"/>
        </w:rPr>
        <w:t>材料</w:t>
      </w:r>
      <w:r w:rsidRPr="000A29C8">
        <w:rPr>
          <w:rFonts w:ascii="Times New Roman" w:eastAsia="仿宋_GB2312" w:hAnsi="Times New Roman"/>
          <w:color w:val="000000"/>
          <w:sz w:val="32"/>
          <w:szCs w:val="32"/>
        </w:rPr>
        <w:t>”</w:t>
      </w:r>
      <w:r w:rsidRPr="000A29C8">
        <w:rPr>
          <w:rFonts w:ascii="Times New Roman" w:eastAsia="仿宋_GB2312" w:hAnsi="Times New Roman"/>
          <w:color w:val="000000"/>
          <w:sz w:val="32"/>
          <w:szCs w:val="32"/>
        </w:rPr>
        <w:t>是指申</w:t>
      </w:r>
      <w:r w:rsidRPr="000A29C8">
        <w:rPr>
          <w:rFonts w:ascii="Times New Roman" w:eastAsia="仿宋_GB2312" w:hAnsi="Times New Roman" w:hint="eastAsia"/>
          <w:color w:val="000000"/>
          <w:sz w:val="32"/>
          <w:szCs w:val="32"/>
        </w:rPr>
        <w:t>报</w:t>
      </w:r>
      <w:r w:rsidRPr="000A29C8">
        <w:rPr>
          <w:rFonts w:ascii="Times New Roman" w:eastAsia="仿宋_GB2312" w:hAnsi="Times New Roman"/>
          <w:color w:val="000000"/>
          <w:sz w:val="32"/>
          <w:szCs w:val="32"/>
        </w:rPr>
        <w:t>政策扶持提供的基本材料，申</w:t>
      </w:r>
      <w:r w:rsidRPr="000A29C8">
        <w:rPr>
          <w:rFonts w:ascii="Times New Roman" w:eastAsia="仿宋_GB2312" w:hAnsi="Times New Roman" w:hint="eastAsia"/>
          <w:color w:val="000000"/>
          <w:sz w:val="32"/>
          <w:szCs w:val="32"/>
        </w:rPr>
        <w:t>报</w:t>
      </w:r>
      <w:r w:rsidRPr="000A29C8">
        <w:rPr>
          <w:rFonts w:ascii="Times New Roman" w:eastAsia="仿宋_GB2312" w:hAnsi="Times New Roman"/>
          <w:color w:val="000000"/>
          <w:sz w:val="32"/>
          <w:szCs w:val="32"/>
        </w:rPr>
        <w:t>材料须真实有效，复印件须加盖企业公章，申报时政策主管部门可在申报通知中要求提供其他必要的申报材料。</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rPr>
        <w:t>第十三条</w:t>
      </w:r>
      <w:r w:rsidRPr="000A29C8">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《办法》有效期内达到多个奖励档次的，按</w:t>
      </w:r>
      <w:proofErr w:type="gramStart"/>
      <w:r w:rsidRPr="000A29C8">
        <w:rPr>
          <w:rFonts w:ascii="仿宋_GB2312" w:eastAsia="仿宋_GB2312" w:hAnsi="Times New Roman" w:cs="Times New Roman" w:hint="eastAsia"/>
          <w:color w:val="000000" w:themeColor="text1"/>
          <w:sz w:val="32"/>
          <w:szCs w:val="32"/>
        </w:rPr>
        <w:t>最</w:t>
      </w:r>
      <w:proofErr w:type="gramEnd"/>
      <w:r w:rsidRPr="000A29C8">
        <w:rPr>
          <w:rFonts w:ascii="仿宋_GB2312" w:eastAsia="仿宋_GB2312" w:hAnsi="Times New Roman" w:cs="Times New Roman" w:hint="eastAsia"/>
          <w:color w:val="000000" w:themeColor="text1"/>
          <w:sz w:val="32"/>
          <w:szCs w:val="32"/>
        </w:rPr>
        <w:t>高档给予奖励。同一项目、同一事项同时符合滨海高新区其他扶</w:t>
      </w:r>
      <w:r w:rsidRPr="000A29C8">
        <w:rPr>
          <w:rFonts w:ascii="仿宋_GB2312" w:eastAsia="仿宋_GB2312" w:hAnsi="Times New Roman" w:cs="Times New Roman" w:hint="eastAsia"/>
          <w:color w:val="000000" w:themeColor="text1"/>
          <w:sz w:val="32"/>
          <w:szCs w:val="32"/>
        </w:rPr>
        <w:lastRenderedPageBreak/>
        <w:t>持办法规定（含上级部门要求滨海高新区配套或负担资金的政策规定）的，按照就高不重复的原则予以支持，另有规定的除外。</w:t>
      </w:r>
      <w:bookmarkStart w:id="5" w:name="_Hlk79157816"/>
      <w:r w:rsidRPr="000A29C8">
        <w:rPr>
          <w:rFonts w:ascii="仿宋_GB2312" w:eastAsia="仿宋_GB2312" w:hAnsi="Times New Roman" w:cs="Times New Roman" w:hint="eastAsia"/>
          <w:color w:val="000000" w:themeColor="text1"/>
          <w:sz w:val="32"/>
          <w:szCs w:val="32"/>
        </w:rPr>
        <w:t>已享受一事</w:t>
      </w:r>
      <w:proofErr w:type="gramStart"/>
      <w:r w:rsidRPr="000A29C8">
        <w:rPr>
          <w:rFonts w:ascii="仿宋_GB2312" w:eastAsia="仿宋_GB2312" w:hAnsi="Times New Roman" w:cs="Times New Roman" w:hint="eastAsia"/>
          <w:color w:val="000000" w:themeColor="text1"/>
          <w:sz w:val="32"/>
          <w:szCs w:val="32"/>
        </w:rPr>
        <w:t>一</w:t>
      </w:r>
      <w:proofErr w:type="gramEnd"/>
      <w:r w:rsidRPr="000A29C8">
        <w:rPr>
          <w:rFonts w:ascii="仿宋_GB2312" w:eastAsia="仿宋_GB2312" w:hAnsi="Times New Roman" w:cs="Times New Roman" w:hint="eastAsia"/>
          <w:color w:val="000000" w:themeColor="text1"/>
          <w:sz w:val="32"/>
          <w:szCs w:val="32"/>
        </w:rPr>
        <w:t>议政</w:t>
      </w:r>
      <w:proofErr w:type="gramStart"/>
      <w:r w:rsidRPr="000A29C8">
        <w:rPr>
          <w:rFonts w:ascii="仿宋_GB2312" w:eastAsia="仿宋_GB2312" w:hAnsi="Times New Roman" w:cs="Times New Roman" w:hint="eastAsia"/>
          <w:color w:val="000000" w:themeColor="text1"/>
          <w:sz w:val="32"/>
          <w:szCs w:val="32"/>
        </w:rPr>
        <w:t>策支持</w:t>
      </w:r>
      <w:proofErr w:type="gramEnd"/>
      <w:r w:rsidRPr="000A29C8">
        <w:rPr>
          <w:rFonts w:ascii="仿宋_GB2312" w:eastAsia="仿宋_GB2312" w:hAnsi="Times New Roman" w:cs="Times New Roman" w:hint="eastAsia"/>
          <w:color w:val="000000" w:themeColor="text1"/>
          <w:sz w:val="32"/>
          <w:szCs w:val="32"/>
        </w:rPr>
        <w:t>的企业不再适用于本办法。</w:t>
      </w:r>
      <w:bookmarkEnd w:id="5"/>
      <w:r w:rsidRPr="000A29C8">
        <w:rPr>
          <w:rFonts w:ascii="仿宋_GB2312" w:eastAsia="仿宋_GB2312" w:hAnsi="Times New Roman" w:cs="Times New Roman" w:hint="eastAsia"/>
          <w:color w:val="000000" w:themeColor="text1"/>
          <w:sz w:val="32"/>
          <w:szCs w:val="32"/>
        </w:rPr>
        <w:t>区内企业新设分支机构、变更名称等不属于本细则扶持范畴。</w:t>
      </w:r>
    </w:p>
    <w:p w:rsidR="0063547B" w:rsidRPr="000A29C8" w:rsidRDefault="000A29C8" w:rsidP="000A29C8">
      <w:pPr>
        <w:spacing w:line="600" w:lineRule="exact"/>
        <w:ind w:firstLineChars="200" w:firstLine="643"/>
        <w:rPr>
          <w:rFonts w:ascii="仿宋_GB2312" w:eastAsia="仿宋_GB2312" w:hAnsi="仿宋_GB2312" w:cs="仿宋_GB2312"/>
          <w:sz w:val="32"/>
          <w:szCs w:val="32"/>
        </w:rPr>
      </w:pPr>
      <w:r w:rsidRPr="000A29C8">
        <w:rPr>
          <w:rFonts w:ascii="仿宋_GB2312" w:eastAsia="仿宋_GB2312" w:hAnsi="Times New Roman" w:cs="Times New Roman" w:hint="eastAsia"/>
          <w:b/>
          <w:color w:val="000000" w:themeColor="text1"/>
          <w:sz w:val="32"/>
          <w:szCs w:val="32"/>
        </w:rPr>
        <w:t>第十四条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仿宋_GB2312" w:cs="仿宋_GB2312" w:hint="eastAsia"/>
          <w:sz w:val="32"/>
          <w:szCs w:val="32"/>
        </w:rPr>
        <w:t>本办法的资助金额原则上应与企业对滨海高新区的综合贡献（政策有效期内）相匹配，首年度的办公用房奖励、</w:t>
      </w:r>
      <w:proofErr w:type="gramStart"/>
      <w:r w:rsidRPr="000A29C8">
        <w:rPr>
          <w:rFonts w:ascii="仿宋_GB2312" w:eastAsia="仿宋_GB2312" w:hAnsi="仿宋_GB2312" w:cs="仿宋_GB2312" w:hint="eastAsia"/>
          <w:sz w:val="32"/>
          <w:szCs w:val="32"/>
        </w:rPr>
        <w:t>人才引育奖励</w:t>
      </w:r>
      <w:proofErr w:type="gramEnd"/>
      <w:r w:rsidRPr="000A29C8">
        <w:rPr>
          <w:rFonts w:ascii="仿宋_GB2312" w:eastAsia="仿宋_GB2312" w:hAnsi="仿宋_GB2312" w:cs="仿宋_GB2312" w:hint="eastAsia"/>
          <w:sz w:val="32"/>
          <w:szCs w:val="32"/>
        </w:rPr>
        <w:t>和荣誉资质奖励不再对企业综合贡献指标进行考核。若有《办法》第二条列举产业方向外的新经济服务业企业拟申报本办法，可经由滨海高新区管委会认定后予以支持。</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rPr>
        <w:t>第十五条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仿宋_GB2312" w:cs="仿宋_GB2312" w:hint="eastAsia"/>
          <w:sz w:val="32"/>
          <w:szCs w:val="32"/>
        </w:rPr>
        <w:t>企业在政策期内发生安全生产、环境保护、社会稳定等相关问题的，滨海高新区管委会将按照政策兑现相关管理规定暂缓、减少或取消给予企业的扶持政策。</w:t>
      </w:r>
    </w:p>
    <w:p w:rsidR="0063547B" w:rsidRPr="000A29C8" w:rsidRDefault="000A29C8" w:rsidP="000A29C8">
      <w:pPr>
        <w:spacing w:line="600" w:lineRule="exact"/>
        <w:ind w:firstLineChars="200" w:firstLine="643"/>
        <w:rPr>
          <w:rFonts w:eastAsia="仿宋_GB2312" w:cs="仿宋_GB2312"/>
          <w:color w:val="000000"/>
          <w:kern w:val="0"/>
          <w:sz w:val="32"/>
          <w:szCs w:val="32"/>
          <w:lang w:bidi="ar"/>
        </w:rPr>
      </w:pPr>
      <w:r w:rsidRPr="000A29C8">
        <w:rPr>
          <w:rFonts w:ascii="仿宋_GB2312" w:eastAsia="仿宋_GB2312" w:hAnsi="Times New Roman" w:cs="Times New Roman" w:hint="eastAsia"/>
          <w:b/>
          <w:color w:val="000000" w:themeColor="text1"/>
          <w:sz w:val="32"/>
          <w:szCs w:val="32"/>
        </w:rPr>
        <w:t>第十六条</w:t>
      </w:r>
      <w:r w:rsidRPr="000A29C8">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本扶持办法资金的使用和管理应当遵守国家的有关法律、法规、政策规定，严格执行财政资金</w:t>
      </w:r>
      <w:r w:rsidRPr="000A29C8">
        <w:rPr>
          <w:rFonts w:ascii="仿宋_GB2312" w:eastAsia="仿宋_GB2312" w:hAnsi="Times New Roman" w:cs="Times New Roman" w:hint="eastAsia"/>
          <w:color w:val="000000" w:themeColor="text1"/>
          <w:sz w:val="32"/>
          <w:szCs w:val="32"/>
        </w:rPr>
        <w:t>管理制度，并接受滨海高新区财政、审计、监察等部门的监督。</w:t>
      </w:r>
      <w:r w:rsidRPr="000A29C8">
        <w:rPr>
          <w:rFonts w:eastAsia="仿宋_GB2312" w:cs="仿宋_GB2312" w:hint="eastAsia"/>
          <w:color w:val="000000"/>
          <w:kern w:val="0"/>
          <w:sz w:val="32"/>
          <w:szCs w:val="32"/>
          <w:lang w:bidi="ar"/>
        </w:rPr>
        <w:t>企业依据本办法获得奖励支持后在天津滨海高新技术产业开发区内的实际存续经营年限不得少于</w:t>
      </w:r>
      <w:r w:rsidRPr="000A29C8">
        <w:rPr>
          <w:rFonts w:eastAsia="仿宋_GB2312" w:cs="仿宋_GB2312"/>
          <w:color w:val="000000"/>
          <w:kern w:val="0"/>
          <w:sz w:val="32"/>
          <w:szCs w:val="32"/>
          <w:lang w:bidi="ar"/>
        </w:rPr>
        <w:t>5</w:t>
      </w:r>
      <w:r w:rsidRPr="000A29C8">
        <w:rPr>
          <w:rFonts w:eastAsia="仿宋_GB2312" w:cs="仿宋_GB2312" w:hint="eastAsia"/>
          <w:color w:val="000000"/>
          <w:kern w:val="0"/>
          <w:sz w:val="32"/>
          <w:szCs w:val="32"/>
          <w:lang w:bidi="ar"/>
        </w:rPr>
        <w:t>年，若需迁出，则须向天津滨海高新技术产业开发区管委会返还已享受的全部政策支持资金并按照银行同期贷款基准利率支付相应利息。</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rPr>
        <w:t>第十七条</w:t>
      </w:r>
      <w:r w:rsidRPr="000A29C8">
        <w:rPr>
          <w:rFonts w:ascii="仿宋_GB2312" w:eastAsia="仿宋_GB2312" w:hAnsi="Times New Roman" w:cs="Times New Roman" w:hint="eastAsia"/>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本细则自</w:t>
      </w:r>
      <w:r w:rsidRPr="000A29C8">
        <w:rPr>
          <w:rFonts w:ascii="仿宋_GB2312" w:eastAsia="仿宋_GB2312" w:hAnsi="Times New Roman" w:cs="Times New Roman" w:hint="eastAsia"/>
          <w:color w:val="000000" w:themeColor="text1"/>
          <w:sz w:val="32"/>
          <w:szCs w:val="32"/>
        </w:rPr>
        <w:t>202</w:t>
      </w:r>
      <w:r w:rsidRPr="000A29C8">
        <w:rPr>
          <w:rFonts w:ascii="仿宋_GB2312" w:eastAsia="仿宋_GB2312" w:hAnsi="Times New Roman" w:cs="Times New Roman"/>
          <w:color w:val="000000" w:themeColor="text1"/>
          <w:sz w:val="32"/>
          <w:szCs w:val="32"/>
        </w:rPr>
        <w:t>2</w:t>
      </w:r>
      <w:r w:rsidRPr="000A29C8">
        <w:rPr>
          <w:rFonts w:ascii="仿宋_GB2312" w:eastAsia="仿宋_GB2312" w:hAnsi="Times New Roman" w:cs="Times New Roman" w:hint="eastAsia"/>
          <w:color w:val="000000" w:themeColor="text1"/>
          <w:sz w:val="32"/>
          <w:szCs w:val="32"/>
        </w:rPr>
        <w:t>年</w:t>
      </w: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月</w:t>
      </w:r>
      <w:r w:rsidRPr="000A29C8">
        <w:rPr>
          <w:rFonts w:ascii="仿宋_GB2312" w:eastAsia="仿宋_GB2312" w:hAnsi="Times New Roman" w:cs="Times New Roman"/>
          <w:color w:val="000000" w:themeColor="text1"/>
          <w:sz w:val="32"/>
          <w:szCs w:val="32"/>
        </w:rPr>
        <w:t>1</w:t>
      </w:r>
      <w:r w:rsidRPr="000A29C8">
        <w:rPr>
          <w:rFonts w:ascii="仿宋_GB2312" w:eastAsia="仿宋_GB2312" w:hAnsi="Times New Roman" w:cs="Times New Roman" w:hint="eastAsia"/>
          <w:color w:val="000000" w:themeColor="text1"/>
          <w:sz w:val="32"/>
          <w:szCs w:val="32"/>
        </w:rPr>
        <w:t>日起实施，</w:t>
      </w:r>
      <w:r w:rsidRPr="000A29C8">
        <w:rPr>
          <w:rFonts w:ascii="仿宋_GB2312" w:eastAsia="仿宋_GB2312" w:hAnsi="Times New Roman" w:cs="Times New Roman" w:hint="eastAsia"/>
          <w:color w:val="000000" w:themeColor="text1"/>
          <w:sz w:val="32"/>
          <w:szCs w:val="32"/>
        </w:rPr>
        <w:t>20</w:t>
      </w:r>
      <w:r w:rsidRPr="000A29C8">
        <w:rPr>
          <w:rFonts w:ascii="仿宋_GB2312" w:eastAsia="仿宋_GB2312" w:hAnsi="Times New Roman" w:cs="Times New Roman"/>
          <w:color w:val="000000" w:themeColor="text1"/>
          <w:sz w:val="32"/>
          <w:szCs w:val="32"/>
        </w:rPr>
        <w:t>24</w:t>
      </w:r>
      <w:r w:rsidRPr="000A29C8">
        <w:rPr>
          <w:rFonts w:ascii="仿宋_GB2312" w:eastAsia="仿宋_GB2312" w:hAnsi="Times New Roman" w:cs="Times New Roman" w:hint="eastAsia"/>
          <w:color w:val="000000" w:themeColor="text1"/>
          <w:sz w:val="32"/>
          <w:szCs w:val="32"/>
        </w:rPr>
        <w:t>年</w:t>
      </w:r>
      <w:r w:rsidRPr="000A29C8">
        <w:rPr>
          <w:rFonts w:ascii="仿宋_GB2312" w:eastAsia="仿宋_GB2312" w:hAnsi="Times New Roman" w:cs="Times New Roman"/>
          <w:color w:val="000000" w:themeColor="text1"/>
          <w:sz w:val="32"/>
          <w:szCs w:val="32"/>
        </w:rPr>
        <w:t>12</w:t>
      </w:r>
      <w:r w:rsidRPr="000A29C8">
        <w:rPr>
          <w:rFonts w:ascii="仿宋_GB2312" w:eastAsia="仿宋_GB2312" w:hAnsi="Times New Roman" w:cs="Times New Roman" w:hint="eastAsia"/>
          <w:color w:val="000000" w:themeColor="text1"/>
          <w:sz w:val="32"/>
          <w:szCs w:val="32"/>
        </w:rPr>
        <w:t>月</w:t>
      </w:r>
      <w:r w:rsidRPr="000A29C8">
        <w:rPr>
          <w:rFonts w:ascii="仿宋_GB2312" w:eastAsia="仿宋_GB2312" w:hAnsi="Times New Roman" w:cs="Times New Roman"/>
          <w:color w:val="000000" w:themeColor="text1"/>
          <w:sz w:val="32"/>
          <w:szCs w:val="32"/>
        </w:rPr>
        <w:t>31</w:t>
      </w:r>
      <w:r w:rsidRPr="000A29C8">
        <w:rPr>
          <w:rFonts w:ascii="仿宋_GB2312" w:eastAsia="仿宋_GB2312" w:hAnsi="Times New Roman" w:cs="Times New Roman" w:hint="eastAsia"/>
          <w:color w:val="000000" w:themeColor="text1"/>
          <w:sz w:val="32"/>
          <w:szCs w:val="32"/>
        </w:rPr>
        <w:t>日止，每年集中申报两次，申报时间以当年申报通知为准。</w:t>
      </w:r>
      <w:r w:rsidRPr="000A29C8">
        <w:rPr>
          <w:rFonts w:ascii="仿宋_GB2312" w:eastAsia="仿宋_GB2312" w:hAnsi="Times New Roman" w:cs="Times New Roman" w:hint="eastAsia"/>
          <w:color w:val="000000" w:themeColor="text1"/>
          <w:sz w:val="32"/>
          <w:szCs w:val="32"/>
        </w:rPr>
        <w:lastRenderedPageBreak/>
        <w:t>若本实施细则有效期内有关法律、政策、依据变化或发生其它需要变更的情形，将根据具体实施情况适时予以评估修订。</w:t>
      </w:r>
    </w:p>
    <w:p w:rsidR="0063547B" w:rsidRPr="000A29C8" w:rsidRDefault="000A29C8" w:rsidP="000A29C8">
      <w:pPr>
        <w:spacing w:line="600" w:lineRule="exact"/>
        <w:ind w:firstLineChars="200" w:firstLine="643"/>
        <w:rPr>
          <w:rFonts w:ascii="仿宋_GB2312" w:eastAsia="仿宋_GB2312" w:hAnsi="Times New Roman" w:cs="Times New Roman"/>
          <w:color w:val="000000" w:themeColor="text1"/>
          <w:sz w:val="32"/>
          <w:szCs w:val="32"/>
        </w:rPr>
      </w:pPr>
      <w:r w:rsidRPr="000A29C8">
        <w:rPr>
          <w:rFonts w:ascii="仿宋_GB2312" w:eastAsia="仿宋_GB2312" w:hAnsi="Times New Roman" w:cs="Times New Roman" w:hint="eastAsia"/>
          <w:b/>
          <w:color w:val="000000" w:themeColor="text1"/>
          <w:sz w:val="32"/>
          <w:szCs w:val="32"/>
        </w:rPr>
        <w:t>第十八条</w:t>
      </w:r>
      <w:r w:rsidRPr="000A29C8">
        <w:rPr>
          <w:rFonts w:ascii="仿宋_GB2312" w:eastAsia="仿宋_GB2312" w:hAnsi="Times New Roman" w:cs="Times New Roman" w:hint="eastAsia"/>
          <w:b/>
          <w:color w:val="000000" w:themeColor="text1"/>
          <w:sz w:val="32"/>
          <w:szCs w:val="32"/>
        </w:rPr>
        <w:t xml:space="preserve"> </w:t>
      </w:r>
      <w:r w:rsidRPr="000A29C8">
        <w:rPr>
          <w:rFonts w:ascii="仿宋_GB2312" w:eastAsia="仿宋_GB2312" w:hAnsi="Times New Roman" w:cs="Times New Roman" w:hint="eastAsia"/>
          <w:color w:val="000000" w:themeColor="text1"/>
          <w:sz w:val="32"/>
          <w:szCs w:val="32"/>
        </w:rPr>
        <w:t>本细则由滨海高新区管委会负责解释。</w:t>
      </w:r>
      <w:bookmarkStart w:id="6" w:name="_GoBack"/>
      <w:bookmarkEnd w:id="6"/>
    </w:p>
    <w:sectPr w:rsidR="0063547B" w:rsidRPr="000A29C8">
      <w:footerReference w:type="even" r:id="rId9"/>
      <w:footerReference w:type="default" r:id="rId10"/>
      <w:pgSz w:w="11906" w:h="16838"/>
      <w:pgMar w:top="2098"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9C8">
      <w:r>
        <w:separator/>
      </w:r>
    </w:p>
  </w:endnote>
  <w:endnote w:type="continuationSeparator" w:id="0">
    <w:p w:rsidR="00000000" w:rsidRDefault="000A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7B" w:rsidRDefault="000A29C8">
    <w:pPr>
      <w:pStyle w:val="a6"/>
      <w:framePr w:wrap="around" w:vAnchor="text" w:hAnchor="margin" w:xAlign="center" w:y="1"/>
    </w:pPr>
    <w:r>
      <w:rPr>
        <w:rStyle w:val="ac"/>
      </w:rPr>
      <w:fldChar w:fldCharType="begin"/>
    </w:r>
    <w:r>
      <w:rPr>
        <w:rStyle w:val="ac"/>
      </w:rPr>
      <w:instrText>Page</w:instrText>
    </w:r>
    <w:r>
      <w:rPr>
        <w:rStyle w:val="ac"/>
      </w:rPr>
      <w:fldChar w:fldCharType="separate"/>
    </w:r>
    <w:r>
      <w:rPr>
        <w:rStyle w:val="ac"/>
      </w:rPr>
      <w:t>1</w:t>
    </w:r>
    <w:r>
      <w:rPr>
        <w:rStyle w:val="ac"/>
      </w:rPr>
      <w:fldChar w:fldCharType="end"/>
    </w:r>
  </w:p>
  <w:p w:rsidR="0063547B" w:rsidRDefault="006354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71792"/>
    </w:sdtPr>
    <w:sdtEndPr/>
    <w:sdtContent>
      <w:p w:rsidR="0063547B" w:rsidRDefault="000A29C8">
        <w:pPr>
          <w:pStyle w:val="a6"/>
          <w:jc w:val="center"/>
        </w:pPr>
        <w:r>
          <w:fldChar w:fldCharType="begin"/>
        </w:r>
        <w:r>
          <w:instrText>PAGE   \* MERGEFORMAT</w:instrText>
        </w:r>
        <w:r>
          <w:fldChar w:fldCharType="separate"/>
        </w:r>
        <w:r w:rsidRPr="000A29C8">
          <w:rPr>
            <w:noProof/>
            <w:lang w:val="zh-CN"/>
          </w:rPr>
          <w:t>18</w:t>
        </w:r>
        <w:r>
          <w:fldChar w:fldCharType="end"/>
        </w:r>
      </w:p>
    </w:sdtContent>
  </w:sdt>
  <w:p w:rsidR="0063547B" w:rsidRDefault="0063547B">
    <w:pPr>
      <w:pStyle w:val="6"/>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9C8">
      <w:r>
        <w:separator/>
      </w:r>
    </w:p>
  </w:footnote>
  <w:footnote w:type="continuationSeparator" w:id="0">
    <w:p w:rsidR="00000000" w:rsidRDefault="000A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34BD7"/>
    <w:multiLevelType w:val="multilevel"/>
    <w:tmpl w:val="50934BD7"/>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28"/>
    <w:rsid w:val="EB3A3601"/>
    <w:rsid w:val="FAEBF698"/>
    <w:rsid w:val="00000562"/>
    <w:rsid w:val="000014EC"/>
    <w:rsid w:val="000037DC"/>
    <w:rsid w:val="00003A6A"/>
    <w:rsid w:val="00004CC3"/>
    <w:rsid w:val="00004D2E"/>
    <w:rsid w:val="000054CC"/>
    <w:rsid w:val="00007390"/>
    <w:rsid w:val="000103DB"/>
    <w:rsid w:val="00010B17"/>
    <w:rsid w:val="00010BF1"/>
    <w:rsid w:val="00011C14"/>
    <w:rsid w:val="00011EBC"/>
    <w:rsid w:val="00011EF3"/>
    <w:rsid w:val="00012048"/>
    <w:rsid w:val="000121A6"/>
    <w:rsid w:val="0001258D"/>
    <w:rsid w:val="00012CC8"/>
    <w:rsid w:val="000139FF"/>
    <w:rsid w:val="00013A65"/>
    <w:rsid w:val="00013D1C"/>
    <w:rsid w:val="00013D24"/>
    <w:rsid w:val="00014AF0"/>
    <w:rsid w:val="00015AB5"/>
    <w:rsid w:val="00015D32"/>
    <w:rsid w:val="00016945"/>
    <w:rsid w:val="0001709E"/>
    <w:rsid w:val="000218A2"/>
    <w:rsid w:val="00022741"/>
    <w:rsid w:val="000234CA"/>
    <w:rsid w:val="00023E20"/>
    <w:rsid w:val="0002438A"/>
    <w:rsid w:val="000245C2"/>
    <w:rsid w:val="00024777"/>
    <w:rsid w:val="0002513C"/>
    <w:rsid w:val="000263B6"/>
    <w:rsid w:val="000264D7"/>
    <w:rsid w:val="00026532"/>
    <w:rsid w:val="00027F50"/>
    <w:rsid w:val="000305F9"/>
    <w:rsid w:val="000308B2"/>
    <w:rsid w:val="00030947"/>
    <w:rsid w:val="000309D3"/>
    <w:rsid w:val="00030B04"/>
    <w:rsid w:val="00030FB2"/>
    <w:rsid w:val="0003103B"/>
    <w:rsid w:val="00032B40"/>
    <w:rsid w:val="00033449"/>
    <w:rsid w:val="000339B2"/>
    <w:rsid w:val="00033C85"/>
    <w:rsid w:val="0003449A"/>
    <w:rsid w:val="00034633"/>
    <w:rsid w:val="000347B3"/>
    <w:rsid w:val="000349E8"/>
    <w:rsid w:val="00034AB8"/>
    <w:rsid w:val="00035DC0"/>
    <w:rsid w:val="000373DA"/>
    <w:rsid w:val="00037864"/>
    <w:rsid w:val="0004006E"/>
    <w:rsid w:val="000405F9"/>
    <w:rsid w:val="00041B36"/>
    <w:rsid w:val="00042800"/>
    <w:rsid w:val="000430F4"/>
    <w:rsid w:val="00044CC8"/>
    <w:rsid w:val="00044D2B"/>
    <w:rsid w:val="0004573D"/>
    <w:rsid w:val="00045A5A"/>
    <w:rsid w:val="00045AFE"/>
    <w:rsid w:val="000460AF"/>
    <w:rsid w:val="00046621"/>
    <w:rsid w:val="000467F8"/>
    <w:rsid w:val="00046AE0"/>
    <w:rsid w:val="00046B64"/>
    <w:rsid w:val="00046B65"/>
    <w:rsid w:val="00046CB1"/>
    <w:rsid w:val="000475B0"/>
    <w:rsid w:val="00050254"/>
    <w:rsid w:val="00052B6B"/>
    <w:rsid w:val="00052CA8"/>
    <w:rsid w:val="00053078"/>
    <w:rsid w:val="000530EA"/>
    <w:rsid w:val="000533D3"/>
    <w:rsid w:val="0005409D"/>
    <w:rsid w:val="00054926"/>
    <w:rsid w:val="00054A3E"/>
    <w:rsid w:val="00054B10"/>
    <w:rsid w:val="00055209"/>
    <w:rsid w:val="00055671"/>
    <w:rsid w:val="00055752"/>
    <w:rsid w:val="00055E03"/>
    <w:rsid w:val="00056049"/>
    <w:rsid w:val="00056643"/>
    <w:rsid w:val="000569E9"/>
    <w:rsid w:val="00057515"/>
    <w:rsid w:val="000575AB"/>
    <w:rsid w:val="00057C34"/>
    <w:rsid w:val="00057CED"/>
    <w:rsid w:val="00057EF2"/>
    <w:rsid w:val="00060CA6"/>
    <w:rsid w:val="00060D8C"/>
    <w:rsid w:val="00061006"/>
    <w:rsid w:val="000611B7"/>
    <w:rsid w:val="000613B7"/>
    <w:rsid w:val="0006174F"/>
    <w:rsid w:val="00061D8C"/>
    <w:rsid w:val="0006204A"/>
    <w:rsid w:val="000620E0"/>
    <w:rsid w:val="00062304"/>
    <w:rsid w:val="0006242A"/>
    <w:rsid w:val="000629A8"/>
    <w:rsid w:val="000634FD"/>
    <w:rsid w:val="00063C51"/>
    <w:rsid w:val="0006414A"/>
    <w:rsid w:val="00064721"/>
    <w:rsid w:val="00064FF8"/>
    <w:rsid w:val="00065149"/>
    <w:rsid w:val="000658F3"/>
    <w:rsid w:val="00065A7D"/>
    <w:rsid w:val="00066C65"/>
    <w:rsid w:val="0006715B"/>
    <w:rsid w:val="00070A22"/>
    <w:rsid w:val="00071133"/>
    <w:rsid w:val="0007159C"/>
    <w:rsid w:val="00071AF7"/>
    <w:rsid w:val="00072683"/>
    <w:rsid w:val="00072D62"/>
    <w:rsid w:val="00072F80"/>
    <w:rsid w:val="000731D5"/>
    <w:rsid w:val="00073A6C"/>
    <w:rsid w:val="00073DB5"/>
    <w:rsid w:val="0007435F"/>
    <w:rsid w:val="00074E61"/>
    <w:rsid w:val="0007539F"/>
    <w:rsid w:val="00076555"/>
    <w:rsid w:val="00076E5A"/>
    <w:rsid w:val="000772D2"/>
    <w:rsid w:val="000772D4"/>
    <w:rsid w:val="000800F6"/>
    <w:rsid w:val="00080347"/>
    <w:rsid w:val="00081289"/>
    <w:rsid w:val="000812FC"/>
    <w:rsid w:val="000813D8"/>
    <w:rsid w:val="00081566"/>
    <w:rsid w:val="00081BF7"/>
    <w:rsid w:val="00081FF6"/>
    <w:rsid w:val="00082111"/>
    <w:rsid w:val="0008217A"/>
    <w:rsid w:val="00083046"/>
    <w:rsid w:val="00083B8D"/>
    <w:rsid w:val="0008422A"/>
    <w:rsid w:val="000855A7"/>
    <w:rsid w:val="00085F58"/>
    <w:rsid w:val="00090393"/>
    <w:rsid w:val="00091299"/>
    <w:rsid w:val="000913A5"/>
    <w:rsid w:val="000915D1"/>
    <w:rsid w:val="000916DB"/>
    <w:rsid w:val="0009203D"/>
    <w:rsid w:val="00092663"/>
    <w:rsid w:val="00092B0B"/>
    <w:rsid w:val="00093C63"/>
    <w:rsid w:val="00095434"/>
    <w:rsid w:val="000959E8"/>
    <w:rsid w:val="00095EA8"/>
    <w:rsid w:val="0009783A"/>
    <w:rsid w:val="000A0218"/>
    <w:rsid w:val="000A29C8"/>
    <w:rsid w:val="000A369F"/>
    <w:rsid w:val="000A3A16"/>
    <w:rsid w:val="000A4768"/>
    <w:rsid w:val="000A49E7"/>
    <w:rsid w:val="000A591F"/>
    <w:rsid w:val="000A5C53"/>
    <w:rsid w:val="000A5E3C"/>
    <w:rsid w:val="000A68D9"/>
    <w:rsid w:val="000A75AF"/>
    <w:rsid w:val="000A796E"/>
    <w:rsid w:val="000B021C"/>
    <w:rsid w:val="000B08B1"/>
    <w:rsid w:val="000B1303"/>
    <w:rsid w:val="000B139D"/>
    <w:rsid w:val="000B1797"/>
    <w:rsid w:val="000B180B"/>
    <w:rsid w:val="000B1AAC"/>
    <w:rsid w:val="000B1BB5"/>
    <w:rsid w:val="000B27D3"/>
    <w:rsid w:val="000B2D23"/>
    <w:rsid w:val="000B3B16"/>
    <w:rsid w:val="000B3B39"/>
    <w:rsid w:val="000B4638"/>
    <w:rsid w:val="000B4958"/>
    <w:rsid w:val="000B4E35"/>
    <w:rsid w:val="000B5128"/>
    <w:rsid w:val="000B5188"/>
    <w:rsid w:val="000B591A"/>
    <w:rsid w:val="000B63DF"/>
    <w:rsid w:val="000B63F9"/>
    <w:rsid w:val="000B66E9"/>
    <w:rsid w:val="000B6C9A"/>
    <w:rsid w:val="000B7082"/>
    <w:rsid w:val="000B72EF"/>
    <w:rsid w:val="000B7E91"/>
    <w:rsid w:val="000C0567"/>
    <w:rsid w:val="000C143D"/>
    <w:rsid w:val="000C1666"/>
    <w:rsid w:val="000C17A1"/>
    <w:rsid w:val="000C182A"/>
    <w:rsid w:val="000C283E"/>
    <w:rsid w:val="000C2B6A"/>
    <w:rsid w:val="000C310C"/>
    <w:rsid w:val="000C31D2"/>
    <w:rsid w:val="000C34D7"/>
    <w:rsid w:val="000C3C78"/>
    <w:rsid w:val="000C3EE8"/>
    <w:rsid w:val="000C4124"/>
    <w:rsid w:val="000C4910"/>
    <w:rsid w:val="000C4C26"/>
    <w:rsid w:val="000C5005"/>
    <w:rsid w:val="000C529C"/>
    <w:rsid w:val="000C5C50"/>
    <w:rsid w:val="000C709D"/>
    <w:rsid w:val="000D17E9"/>
    <w:rsid w:val="000D1DC7"/>
    <w:rsid w:val="000D2126"/>
    <w:rsid w:val="000D2249"/>
    <w:rsid w:val="000D22D6"/>
    <w:rsid w:val="000D2670"/>
    <w:rsid w:val="000D3099"/>
    <w:rsid w:val="000D312B"/>
    <w:rsid w:val="000D3C07"/>
    <w:rsid w:val="000D3E60"/>
    <w:rsid w:val="000D48E2"/>
    <w:rsid w:val="000D4DFD"/>
    <w:rsid w:val="000D5FBA"/>
    <w:rsid w:val="000D6346"/>
    <w:rsid w:val="000D6EE2"/>
    <w:rsid w:val="000D6FAA"/>
    <w:rsid w:val="000D740D"/>
    <w:rsid w:val="000E00A9"/>
    <w:rsid w:val="000E053D"/>
    <w:rsid w:val="000E0CB7"/>
    <w:rsid w:val="000E16D1"/>
    <w:rsid w:val="000E1857"/>
    <w:rsid w:val="000E27B3"/>
    <w:rsid w:val="000E28CB"/>
    <w:rsid w:val="000E2A3F"/>
    <w:rsid w:val="000E2CC6"/>
    <w:rsid w:val="000E3456"/>
    <w:rsid w:val="000E36E3"/>
    <w:rsid w:val="000E36F9"/>
    <w:rsid w:val="000E382B"/>
    <w:rsid w:val="000E3E07"/>
    <w:rsid w:val="000E479D"/>
    <w:rsid w:val="000E627D"/>
    <w:rsid w:val="000E63C7"/>
    <w:rsid w:val="000E662C"/>
    <w:rsid w:val="000E6715"/>
    <w:rsid w:val="000E6F32"/>
    <w:rsid w:val="000F0E55"/>
    <w:rsid w:val="000F13D6"/>
    <w:rsid w:val="000F30F5"/>
    <w:rsid w:val="000F4AF7"/>
    <w:rsid w:val="000F5782"/>
    <w:rsid w:val="000F5EC1"/>
    <w:rsid w:val="000F5EE0"/>
    <w:rsid w:val="000F60A7"/>
    <w:rsid w:val="000F6277"/>
    <w:rsid w:val="000F68C8"/>
    <w:rsid w:val="000F7770"/>
    <w:rsid w:val="000F788B"/>
    <w:rsid w:val="000F7C8D"/>
    <w:rsid w:val="000F7E0F"/>
    <w:rsid w:val="001007F6"/>
    <w:rsid w:val="00100EBC"/>
    <w:rsid w:val="00101136"/>
    <w:rsid w:val="00101926"/>
    <w:rsid w:val="00102F69"/>
    <w:rsid w:val="00103894"/>
    <w:rsid w:val="00103BCE"/>
    <w:rsid w:val="00103C05"/>
    <w:rsid w:val="00103CCE"/>
    <w:rsid w:val="00104D19"/>
    <w:rsid w:val="001053B0"/>
    <w:rsid w:val="00106635"/>
    <w:rsid w:val="00107379"/>
    <w:rsid w:val="00110A53"/>
    <w:rsid w:val="00110E1C"/>
    <w:rsid w:val="00110EE5"/>
    <w:rsid w:val="001121E2"/>
    <w:rsid w:val="00112BA0"/>
    <w:rsid w:val="00112FB0"/>
    <w:rsid w:val="0011332C"/>
    <w:rsid w:val="001143EF"/>
    <w:rsid w:val="001152F0"/>
    <w:rsid w:val="0011590B"/>
    <w:rsid w:val="00115A8D"/>
    <w:rsid w:val="001163A1"/>
    <w:rsid w:val="00117626"/>
    <w:rsid w:val="00117A90"/>
    <w:rsid w:val="001205A4"/>
    <w:rsid w:val="00120BB3"/>
    <w:rsid w:val="001213CF"/>
    <w:rsid w:val="001216A0"/>
    <w:rsid w:val="0012196F"/>
    <w:rsid w:val="00121D45"/>
    <w:rsid w:val="00122434"/>
    <w:rsid w:val="001229CE"/>
    <w:rsid w:val="00123CDD"/>
    <w:rsid w:val="0012413D"/>
    <w:rsid w:val="001244BD"/>
    <w:rsid w:val="001247F5"/>
    <w:rsid w:val="00124C41"/>
    <w:rsid w:val="00124EC5"/>
    <w:rsid w:val="00125BFB"/>
    <w:rsid w:val="00126896"/>
    <w:rsid w:val="00127BAB"/>
    <w:rsid w:val="0013061A"/>
    <w:rsid w:val="00130E3B"/>
    <w:rsid w:val="001316EB"/>
    <w:rsid w:val="001317E4"/>
    <w:rsid w:val="00131992"/>
    <w:rsid w:val="00131DC0"/>
    <w:rsid w:val="001337B0"/>
    <w:rsid w:val="00133830"/>
    <w:rsid w:val="00133997"/>
    <w:rsid w:val="00134038"/>
    <w:rsid w:val="0013452D"/>
    <w:rsid w:val="00134657"/>
    <w:rsid w:val="0013505E"/>
    <w:rsid w:val="00135F90"/>
    <w:rsid w:val="00135FE7"/>
    <w:rsid w:val="00136003"/>
    <w:rsid w:val="00136A3C"/>
    <w:rsid w:val="00136B93"/>
    <w:rsid w:val="00140386"/>
    <w:rsid w:val="00140798"/>
    <w:rsid w:val="001407A2"/>
    <w:rsid w:val="00140AEA"/>
    <w:rsid w:val="00141181"/>
    <w:rsid w:val="0014131A"/>
    <w:rsid w:val="0014144C"/>
    <w:rsid w:val="00141758"/>
    <w:rsid w:val="00141ADE"/>
    <w:rsid w:val="00141C8D"/>
    <w:rsid w:val="00142829"/>
    <w:rsid w:val="0014360F"/>
    <w:rsid w:val="00144436"/>
    <w:rsid w:val="00144755"/>
    <w:rsid w:val="001448B9"/>
    <w:rsid w:val="00144DF1"/>
    <w:rsid w:val="00145436"/>
    <w:rsid w:val="00145545"/>
    <w:rsid w:val="0014573E"/>
    <w:rsid w:val="00146E18"/>
    <w:rsid w:val="00147B3E"/>
    <w:rsid w:val="00150095"/>
    <w:rsid w:val="00150189"/>
    <w:rsid w:val="001504B1"/>
    <w:rsid w:val="00150639"/>
    <w:rsid w:val="00151F07"/>
    <w:rsid w:val="00152B2B"/>
    <w:rsid w:val="0015306A"/>
    <w:rsid w:val="00153339"/>
    <w:rsid w:val="00153908"/>
    <w:rsid w:val="00153E5A"/>
    <w:rsid w:val="001541A4"/>
    <w:rsid w:val="001543B3"/>
    <w:rsid w:val="0015492C"/>
    <w:rsid w:val="00154F9E"/>
    <w:rsid w:val="00155037"/>
    <w:rsid w:val="001552A8"/>
    <w:rsid w:val="001558CE"/>
    <w:rsid w:val="00157489"/>
    <w:rsid w:val="00157CCD"/>
    <w:rsid w:val="001601AC"/>
    <w:rsid w:val="0016067B"/>
    <w:rsid w:val="00160827"/>
    <w:rsid w:val="00160C86"/>
    <w:rsid w:val="001618DA"/>
    <w:rsid w:val="0016215F"/>
    <w:rsid w:val="00162362"/>
    <w:rsid w:val="0016279F"/>
    <w:rsid w:val="00162E78"/>
    <w:rsid w:val="00162F65"/>
    <w:rsid w:val="00163217"/>
    <w:rsid w:val="0016322D"/>
    <w:rsid w:val="001632AE"/>
    <w:rsid w:val="001634BD"/>
    <w:rsid w:val="00163A05"/>
    <w:rsid w:val="00170461"/>
    <w:rsid w:val="00170923"/>
    <w:rsid w:val="0017171C"/>
    <w:rsid w:val="001729CB"/>
    <w:rsid w:val="0017306F"/>
    <w:rsid w:val="00173487"/>
    <w:rsid w:val="00174799"/>
    <w:rsid w:val="00174BBA"/>
    <w:rsid w:val="00174CB1"/>
    <w:rsid w:val="00174F87"/>
    <w:rsid w:val="0017624E"/>
    <w:rsid w:val="00176785"/>
    <w:rsid w:val="001768E5"/>
    <w:rsid w:val="0017693F"/>
    <w:rsid w:val="00176FED"/>
    <w:rsid w:val="001773D3"/>
    <w:rsid w:val="00180830"/>
    <w:rsid w:val="00180FE2"/>
    <w:rsid w:val="00181E8E"/>
    <w:rsid w:val="00181F37"/>
    <w:rsid w:val="00182501"/>
    <w:rsid w:val="001827AA"/>
    <w:rsid w:val="00182A4F"/>
    <w:rsid w:val="00182AC3"/>
    <w:rsid w:val="00184A50"/>
    <w:rsid w:val="00184B3A"/>
    <w:rsid w:val="00185B91"/>
    <w:rsid w:val="00186006"/>
    <w:rsid w:val="001861EF"/>
    <w:rsid w:val="0018649A"/>
    <w:rsid w:val="00186D52"/>
    <w:rsid w:val="00186E85"/>
    <w:rsid w:val="00187A4C"/>
    <w:rsid w:val="00187ACC"/>
    <w:rsid w:val="00187E57"/>
    <w:rsid w:val="001913BE"/>
    <w:rsid w:val="00191C92"/>
    <w:rsid w:val="00192123"/>
    <w:rsid w:val="00192981"/>
    <w:rsid w:val="00193605"/>
    <w:rsid w:val="00194389"/>
    <w:rsid w:val="0019456A"/>
    <w:rsid w:val="00194CC3"/>
    <w:rsid w:val="001952F0"/>
    <w:rsid w:val="00195441"/>
    <w:rsid w:val="001964D6"/>
    <w:rsid w:val="00196764"/>
    <w:rsid w:val="0019787E"/>
    <w:rsid w:val="00197BBE"/>
    <w:rsid w:val="001A04FA"/>
    <w:rsid w:val="001A0B1D"/>
    <w:rsid w:val="001A0FFF"/>
    <w:rsid w:val="001A2D78"/>
    <w:rsid w:val="001A3733"/>
    <w:rsid w:val="001A39A6"/>
    <w:rsid w:val="001A4094"/>
    <w:rsid w:val="001A4FAE"/>
    <w:rsid w:val="001A551D"/>
    <w:rsid w:val="001A57A4"/>
    <w:rsid w:val="001A5941"/>
    <w:rsid w:val="001A5D05"/>
    <w:rsid w:val="001A60A9"/>
    <w:rsid w:val="001A6A77"/>
    <w:rsid w:val="001A6F44"/>
    <w:rsid w:val="001A7053"/>
    <w:rsid w:val="001A7EC6"/>
    <w:rsid w:val="001A7F94"/>
    <w:rsid w:val="001B06C1"/>
    <w:rsid w:val="001B11B1"/>
    <w:rsid w:val="001B15D0"/>
    <w:rsid w:val="001B1CAC"/>
    <w:rsid w:val="001B2AA7"/>
    <w:rsid w:val="001B2BE0"/>
    <w:rsid w:val="001B3A36"/>
    <w:rsid w:val="001B5647"/>
    <w:rsid w:val="001B5B9F"/>
    <w:rsid w:val="001B6B9C"/>
    <w:rsid w:val="001B70DE"/>
    <w:rsid w:val="001B70F2"/>
    <w:rsid w:val="001C009A"/>
    <w:rsid w:val="001C0C79"/>
    <w:rsid w:val="001C2220"/>
    <w:rsid w:val="001C2263"/>
    <w:rsid w:val="001C3628"/>
    <w:rsid w:val="001C49F5"/>
    <w:rsid w:val="001C4F26"/>
    <w:rsid w:val="001C4F4D"/>
    <w:rsid w:val="001C5AAC"/>
    <w:rsid w:val="001C677C"/>
    <w:rsid w:val="001D0763"/>
    <w:rsid w:val="001D081D"/>
    <w:rsid w:val="001D0903"/>
    <w:rsid w:val="001D09C4"/>
    <w:rsid w:val="001D128E"/>
    <w:rsid w:val="001D16BE"/>
    <w:rsid w:val="001D1924"/>
    <w:rsid w:val="001D25C9"/>
    <w:rsid w:val="001D2DB1"/>
    <w:rsid w:val="001D2FE4"/>
    <w:rsid w:val="001D36B5"/>
    <w:rsid w:val="001D3BE3"/>
    <w:rsid w:val="001D492D"/>
    <w:rsid w:val="001D4C28"/>
    <w:rsid w:val="001D4DB3"/>
    <w:rsid w:val="001D5390"/>
    <w:rsid w:val="001D6701"/>
    <w:rsid w:val="001D7632"/>
    <w:rsid w:val="001D7803"/>
    <w:rsid w:val="001E046B"/>
    <w:rsid w:val="001E0CF3"/>
    <w:rsid w:val="001E26C1"/>
    <w:rsid w:val="001E2C08"/>
    <w:rsid w:val="001E3377"/>
    <w:rsid w:val="001E3DFD"/>
    <w:rsid w:val="001E45C4"/>
    <w:rsid w:val="001E571D"/>
    <w:rsid w:val="001F0004"/>
    <w:rsid w:val="001F0325"/>
    <w:rsid w:val="001F072F"/>
    <w:rsid w:val="001F0971"/>
    <w:rsid w:val="001F2915"/>
    <w:rsid w:val="001F3CE1"/>
    <w:rsid w:val="001F5569"/>
    <w:rsid w:val="001F574E"/>
    <w:rsid w:val="001F6137"/>
    <w:rsid w:val="001F619D"/>
    <w:rsid w:val="001F6861"/>
    <w:rsid w:val="001F78D6"/>
    <w:rsid w:val="001F7F69"/>
    <w:rsid w:val="00200641"/>
    <w:rsid w:val="00200BDB"/>
    <w:rsid w:val="00201F7D"/>
    <w:rsid w:val="0020215E"/>
    <w:rsid w:val="00202D4D"/>
    <w:rsid w:val="002031DA"/>
    <w:rsid w:val="00203ADA"/>
    <w:rsid w:val="00203E73"/>
    <w:rsid w:val="00203EB9"/>
    <w:rsid w:val="00205679"/>
    <w:rsid w:val="002056E4"/>
    <w:rsid w:val="00205AB8"/>
    <w:rsid w:val="00205AED"/>
    <w:rsid w:val="00207329"/>
    <w:rsid w:val="00207343"/>
    <w:rsid w:val="00207E69"/>
    <w:rsid w:val="00210173"/>
    <w:rsid w:val="00210427"/>
    <w:rsid w:val="00211027"/>
    <w:rsid w:val="002110FC"/>
    <w:rsid w:val="00211C7F"/>
    <w:rsid w:val="002121B3"/>
    <w:rsid w:val="00212A6A"/>
    <w:rsid w:val="00212C33"/>
    <w:rsid w:val="00213E62"/>
    <w:rsid w:val="0021433D"/>
    <w:rsid w:val="00214404"/>
    <w:rsid w:val="00214418"/>
    <w:rsid w:val="002154C0"/>
    <w:rsid w:val="00215ACA"/>
    <w:rsid w:val="00215B25"/>
    <w:rsid w:val="00215C8F"/>
    <w:rsid w:val="002161EC"/>
    <w:rsid w:val="00216388"/>
    <w:rsid w:val="0021697D"/>
    <w:rsid w:val="002173EB"/>
    <w:rsid w:val="00217F26"/>
    <w:rsid w:val="00220F27"/>
    <w:rsid w:val="0022166B"/>
    <w:rsid w:val="00221792"/>
    <w:rsid w:val="00221E9A"/>
    <w:rsid w:val="00222057"/>
    <w:rsid w:val="00222121"/>
    <w:rsid w:val="00222383"/>
    <w:rsid w:val="0022268F"/>
    <w:rsid w:val="00222919"/>
    <w:rsid w:val="00222B9B"/>
    <w:rsid w:val="00222FD4"/>
    <w:rsid w:val="00223A52"/>
    <w:rsid w:val="00223AE3"/>
    <w:rsid w:val="002242D4"/>
    <w:rsid w:val="0022499B"/>
    <w:rsid w:val="00224D6D"/>
    <w:rsid w:val="0022614E"/>
    <w:rsid w:val="00226807"/>
    <w:rsid w:val="00226879"/>
    <w:rsid w:val="00226D76"/>
    <w:rsid w:val="00226E0D"/>
    <w:rsid w:val="00226E51"/>
    <w:rsid w:val="00227398"/>
    <w:rsid w:val="00227A65"/>
    <w:rsid w:val="00230B5E"/>
    <w:rsid w:val="002313C5"/>
    <w:rsid w:val="002318B0"/>
    <w:rsid w:val="002322AC"/>
    <w:rsid w:val="002339A3"/>
    <w:rsid w:val="00234513"/>
    <w:rsid w:val="00235AFE"/>
    <w:rsid w:val="00236476"/>
    <w:rsid w:val="00236603"/>
    <w:rsid w:val="00236A80"/>
    <w:rsid w:val="00236BC5"/>
    <w:rsid w:val="0023714B"/>
    <w:rsid w:val="002400A5"/>
    <w:rsid w:val="00240CBA"/>
    <w:rsid w:val="00241338"/>
    <w:rsid w:val="00242A86"/>
    <w:rsid w:val="00242CB1"/>
    <w:rsid w:val="002433F9"/>
    <w:rsid w:val="00243C30"/>
    <w:rsid w:val="00244317"/>
    <w:rsid w:val="00244CEE"/>
    <w:rsid w:val="002450E9"/>
    <w:rsid w:val="002469F6"/>
    <w:rsid w:val="00246BB8"/>
    <w:rsid w:val="00246CB4"/>
    <w:rsid w:val="00247284"/>
    <w:rsid w:val="00247788"/>
    <w:rsid w:val="002500B4"/>
    <w:rsid w:val="00250E02"/>
    <w:rsid w:val="00250F73"/>
    <w:rsid w:val="002513DB"/>
    <w:rsid w:val="002514A1"/>
    <w:rsid w:val="002517E0"/>
    <w:rsid w:val="00251BA8"/>
    <w:rsid w:val="00251D8B"/>
    <w:rsid w:val="002525EA"/>
    <w:rsid w:val="002549A7"/>
    <w:rsid w:val="002549C2"/>
    <w:rsid w:val="002553F4"/>
    <w:rsid w:val="00255F06"/>
    <w:rsid w:val="00256107"/>
    <w:rsid w:val="0025643F"/>
    <w:rsid w:val="002565E4"/>
    <w:rsid w:val="0025662E"/>
    <w:rsid w:val="002576EB"/>
    <w:rsid w:val="00257E14"/>
    <w:rsid w:val="002605D2"/>
    <w:rsid w:val="002607B1"/>
    <w:rsid w:val="0026088E"/>
    <w:rsid w:val="00260BD5"/>
    <w:rsid w:val="002610D4"/>
    <w:rsid w:val="00261516"/>
    <w:rsid w:val="00261715"/>
    <w:rsid w:val="002625BC"/>
    <w:rsid w:val="00264B21"/>
    <w:rsid w:val="00264D86"/>
    <w:rsid w:val="00265EFA"/>
    <w:rsid w:val="00266064"/>
    <w:rsid w:val="00266725"/>
    <w:rsid w:val="00267991"/>
    <w:rsid w:val="00270798"/>
    <w:rsid w:val="00270CCB"/>
    <w:rsid w:val="0027166C"/>
    <w:rsid w:val="00271704"/>
    <w:rsid w:val="002719E2"/>
    <w:rsid w:val="00271DF7"/>
    <w:rsid w:val="00272183"/>
    <w:rsid w:val="0027306D"/>
    <w:rsid w:val="00273A07"/>
    <w:rsid w:val="0027473E"/>
    <w:rsid w:val="00274981"/>
    <w:rsid w:val="00274A10"/>
    <w:rsid w:val="00274E9E"/>
    <w:rsid w:val="0027554F"/>
    <w:rsid w:val="00275F60"/>
    <w:rsid w:val="002765C7"/>
    <w:rsid w:val="002767D8"/>
    <w:rsid w:val="00276AF0"/>
    <w:rsid w:val="00276CD3"/>
    <w:rsid w:val="00277200"/>
    <w:rsid w:val="00277C8D"/>
    <w:rsid w:val="00277DB6"/>
    <w:rsid w:val="002803EF"/>
    <w:rsid w:val="00280683"/>
    <w:rsid w:val="00280EB7"/>
    <w:rsid w:val="00281014"/>
    <w:rsid w:val="002816DD"/>
    <w:rsid w:val="002819EC"/>
    <w:rsid w:val="0028221F"/>
    <w:rsid w:val="0028353A"/>
    <w:rsid w:val="0028395E"/>
    <w:rsid w:val="00284BC2"/>
    <w:rsid w:val="002853BB"/>
    <w:rsid w:val="00286128"/>
    <w:rsid w:val="00286193"/>
    <w:rsid w:val="00286EEF"/>
    <w:rsid w:val="00287477"/>
    <w:rsid w:val="002875DA"/>
    <w:rsid w:val="0028796F"/>
    <w:rsid w:val="00290503"/>
    <w:rsid w:val="00290AC0"/>
    <w:rsid w:val="00290F67"/>
    <w:rsid w:val="00291DE0"/>
    <w:rsid w:val="00291E24"/>
    <w:rsid w:val="00292345"/>
    <w:rsid w:val="00293E62"/>
    <w:rsid w:val="002940AD"/>
    <w:rsid w:val="002946A8"/>
    <w:rsid w:val="002947E6"/>
    <w:rsid w:val="00294CB7"/>
    <w:rsid w:val="0029551A"/>
    <w:rsid w:val="00295AC0"/>
    <w:rsid w:val="00295E9D"/>
    <w:rsid w:val="00296595"/>
    <w:rsid w:val="002969E2"/>
    <w:rsid w:val="00296DBF"/>
    <w:rsid w:val="002979D1"/>
    <w:rsid w:val="00297FE7"/>
    <w:rsid w:val="002A0865"/>
    <w:rsid w:val="002A09B5"/>
    <w:rsid w:val="002A1271"/>
    <w:rsid w:val="002A1CA1"/>
    <w:rsid w:val="002A2306"/>
    <w:rsid w:val="002A2B13"/>
    <w:rsid w:val="002A2B4A"/>
    <w:rsid w:val="002A2BF3"/>
    <w:rsid w:val="002A2E51"/>
    <w:rsid w:val="002A3409"/>
    <w:rsid w:val="002A3B0A"/>
    <w:rsid w:val="002A3B7E"/>
    <w:rsid w:val="002A3FDB"/>
    <w:rsid w:val="002A5DBB"/>
    <w:rsid w:val="002B03CA"/>
    <w:rsid w:val="002B06F0"/>
    <w:rsid w:val="002B0C3A"/>
    <w:rsid w:val="002B1C7C"/>
    <w:rsid w:val="002B2551"/>
    <w:rsid w:val="002B41F0"/>
    <w:rsid w:val="002B433E"/>
    <w:rsid w:val="002B4DAF"/>
    <w:rsid w:val="002B4F49"/>
    <w:rsid w:val="002B5575"/>
    <w:rsid w:val="002B5CBC"/>
    <w:rsid w:val="002B66D2"/>
    <w:rsid w:val="002B7B49"/>
    <w:rsid w:val="002B7CE0"/>
    <w:rsid w:val="002C10BE"/>
    <w:rsid w:val="002C1B40"/>
    <w:rsid w:val="002C22ED"/>
    <w:rsid w:val="002C360B"/>
    <w:rsid w:val="002C3B2C"/>
    <w:rsid w:val="002C3C71"/>
    <w:rsid w:val="002C4F55"/>
    <w:rsid w:val="002C50FD"/>
    <w:rsid w:val="002C5590"/>
    <w:rsid w:val="002C56D8"/>
    <w:rsid w:val="002C5E7F"/>
    <w:rsid w:val="002C671E"/>
    <w:rsid w:val="002C6AF8"/>
    <w:rsid w:val="002C6E48"/>
    <w:rsid w:val="002C713B"/>
    <w:rsid w:val="002C7144"/>
    <w:rsid w:val="002C7C5A"/>
    <w:rsid w:val="002C7DAD"/>
    <w:rsid w:val="002D0155"/>
    <w:rsid w:val="002D23B5"/>
    <w:rsid w:val="002D2691"/>
    <w:rsid w:val="002D2EC6"/>
    <w:rsid w:val="002D30CF"/>
    <w:rsid w:val="002D446F"/>
    <w:rsid w:val="002D4B3C"/>
    <w:rsid w:val="002D5961"/>
    <w:rsid w:val="002D5CD0"/>
    <w:rsid w:val="002D6202"/>
    <w:rsid w:val="002D635B"/>
    <w:rsid w:val="002D65F6"/>
    <w:rsid w:val="002D7411"/>
    <w:rsid w:val="002D79BF"/>
    <w:rsid w:val="002D7DCD"/>
    <w:rsid w:val="002D7E7D"/>
    <w:rsid w:val="002E0445"/>
    <w:rsid w:val="002E0664"/>
    <w:rsid w:val="002E156D"/>
    <w:rsid w:val="002E2FCF"/>
    <w:rsid w:val="002E42B7"/>
    <w:rsid w:val="002E4DEB"/>
    <w:rsid w:val="002E52F8"/>
    <w:rsid w:val="002E54A7"/>
    <w:rsid w:val="002E5760"/>
    <w:rsid w:val="002E5D39"/>
    <w:rsid w:val="002E5E61"/>
    <w:rsid w:val="002E7D5F"/>
    <w:rsid w:val="002F011B"/>
    <w:rsid w:val="002F0847"/>
    <w:rsid w:val="002F1D06"/>
    <w:rsid w:val="002F2E76"/>
    <w:rsid w:val="002F4210"/>
    <w:rsid w:val="002F4277"/>
    <w:rsid w:val="002F4562"/>
    <w:rsid w:val="002F4F7E"/>
    <w:rsid w:val="002F567A"/>
    <w:rsid w:val="002F571D"/>
    <w:rsid w:val="002F5815"/>
    <w:rsid w:val="002F5A1F"/>
    <w:rsid w:val="002F5A78"/>
    <w:rsid w:val="002F68CD"/>
    <w:rsid w:val="002F6921"/>
    <w:rsid w:val="002F6FC9"/>
    <w:rsid w:val="002F726A"/>
    <w:rsid w:val="002F7531"/>
    <w:rsid w:val="002F7FA2"/>
    <w:rsid w:val="0030009F"/>
    <w:rsid w:val="00300700"/>
    <w:rsid w:val="00302033"/>
    <w:rsid w:val="00302CA2"/>
    <w:rsid w:val="003035ED"/>
    <w:rsid w:val="0030367D"/>
    <w:rsid w:val="00303CCB"/>
    <w:rsid w:val="003043E0"/>
    <w:rsid w:val="003047E5"/>
    <w:rsid w:val="00304D69"/>
    <w:rsid w:val="00304E46"/>
    <w:rsid w:val="00304FF3"/>
    <w:rsid w:val="00305359"/>
    <w:rsid w:val="003061DB"/>
    <w:rsid w:val="0030747A"/>
    <w:rsid w:val="003076F2"/>
    <w:rsid w:val="0030780B"/>
    <w:rsid w:val="00307D77"/>
    <w:rsid w:val="00311476"/>
    <w:rsid w:val="00311858"/>
    <w:rsid w:val="0031255F"/>
    <w:rsid w:val="003140EC"/>
    <w:rsid w:val="003141AC"/>
    <w:rsid w:val="00314739"/>
    <w:rsid w:val="003147BC"/>
    <w:rsid w:val="00314D28"/>
    <w:rsid w:val="00314E4A"/>
    <w:rsid w:val="00314F39"/>
    <w:rsid w:val="00315212"/>
    <w:rsid w:val="00317AA2"/>
    <w:rsid w:val="00320621"/>
    <w:rsid w:val="00320A48"/>
    <w:rsid w:val="003219CD"/>
    <w:rsid w:val="00321BF7"/>
    <w:rsid w:val="00322F02"/>
    <w:rsid w:val="003232C7"/>
    <w:rsid w:val="003232F0"/>
    <w:rsid w:val="003237D0"/>
    <w:rsid w:val="00323DBF"/>
    <w:rsid w:val="00324A20"/>
    <w:rsid w:val="00325349"/>
    <w:rsid w:val="003261A9"/>
    <w:rsid w:val="00326F49"/>
    <w:rsid w:val="003274DB"/>
    <w:rsid w:val="00327C57"/>
    <w:rsid w:val="00327EE7"/>
    <w:rsid w:val="0033056F"/>
    <w:rsid w:val="003308FF"/>
    <w:rsid w:val="003312EA"/>
    <w:rsid w:val="0033134A"/>
    <w:rsid w:val="00331378"/>
    <w:rsid w:val="0033184D"/>
    <w:rsid w:val="00331A4E"/>
    <w:rsid w:val="00332540"/>
    <w:rsid w:val="00332D37"/>
    <w:rsid w:val="00332E5E"/>
    <w:rsid w:val="003330D5"/>
    <w:rsid w:val="003342B2"/>
    <w:rsid w:val="0033430A"/>
    <w:rsid w:val="003345A9"/>
    <w:rsid w:val="00334F0E"/>
    <w:rsid w:val="003352DD"/>
    <w:rsid w:val="003353F9"/>
    <w:rsid w:val="003355F3"/>
    <w:rsid w:val="00335AC2"/>
    <w:rsid w:val="003366FD"/>
    <w:rsid w:val="00337379"/>
    <w:rsid w:val="003374CE"/>
    <w:rsid w:val="00340A32"/>
    <w:rsid w:val="00341FB5"/>
    <w:rsid w:val="00342F4D"/>
    <w:rsid w:val="00342F8F"/>
    <w:rsid w:val="00344559"/>
    <w:rsid w:val="00344835"/>
    <w:rsid w:val="003448D2"/>
    <w:rsid w:val="0034501A"/>
    <w:rsid w:val="00345364"/>
    <w:rsid w:val="00345788"/>
    <w:rsid w:val="00346750"/>
    <w:rsid w:val="00346813"/>
    <w:rsid w:val="00346E53"/>
    <w:rsid w:val="0034798B"/>
    <w:rsid w:val="00347D73"/>
    <w:rsid w:val="003503BA"/>
    <w:rsid w:val="00350439"/>
    <w:rsid w:val="0035064C"/>
    <w:rsid w:val="00350FAD"/>
    <w:rsid w:val="003510E3"/>
    <w:rsid w:val="0035155B"/>
    <w:rsid w:val="00351648"/>
    <w:rsid w:val="0035227E"/>
    <w:rsid w:val="00353177"/>
    <w:rsid w:val="00353A29"/>
    <w:rsid w:val="00353BA1"/>
    <w:rsid w:val="00353E14"/>
    <w:rsid w:val="003545D9"/>
    <w:rsid w:val="00354F7F"/>
    <w:rsid w:val="00355166"/>
    <w:rsid w:val="003557F0"/>
    <w:rsid w:val="003563E8"/>
    <w:rsid w:val="00356B73"/>
    <w:rsid w:val="00357670"/>
    <w:rsid w:val="00360DD6"/>
    <w:rsid w:val="00360EEF"/>
    <w:rsid w:val="003617BF"/>
    <w:rsid w:val="00362940"/>
    <w:rsid w:val="00363026"/>
    <w:rsid w:val="0036318F"/>
    <w:rsid w:val="00363C7D"/>
    <w:rsid w:val="0036545A"/>
    <w:rsid w:val="00366136"/>
    <w:rsid w:val="00366FE3"/>
    <w:rsid w:val="00367DAC"/>
    <w:rsid w:val="00367F56"/>
    <w:rsid w:val="00367F8A"/>
    <w:rsid w:val="003705AD"/>
    <w:rsid w:val="00370BBF"/>
    <w:rsid w:val="00371192"/>
    <w:rsid w:val="0037160C"/>
    <w:rsid w:val="00371F15"/>
    <w:rsid w:val="003731B2"/>
    <w:rsid w:val="003735EC"/>
    <w:rsid w:val="00373875"/>
    <w:rsid w:val="00375125"/>
    <w:rsid w:val="00375E74"/>
    <w:rsid w:val="00376255"/>
    <w:rsid w:val="003766E2"/>
    <w:rsid w:val="0037681B"/>
    <w:rsid w:val="003771B0"/>
    <w:rsid w:val="00377438"/>
    <w:rsid w:val="003779C5"/>
    <w:rsid w:val="00377EE9"/>
    <w:rsid w:val="003806E6"/>
    <w:rsid w:val="00380F5F"/>
    <w:rsid w:val="0038205B"/>
    <w:rsid w:val="00382398"/>
    <w:rsid w:val="0038283D"/>
    <w:rsid w:val="00382BB0"/>
    <w:rsid w:val="003832CE"/>
    <w:rsid w:val="00383BE4"/>
    <w:rsid w:val="0038413C"/>
    <w:rsid w:val="00384296"/>
    <w:rsid w:val="00384445"/>
    <w:rsid w:val="0038461B"/>
    <w:rsid w:val="00384799"/>
    <w:rsid w:val="003852FC"/>
    <w:rsid w:val="00385A73"/>
    <w:rsid w:val="00386BCD"/>
    <w:rsid w:val="00386FE8"/>
    <w:rsid w:val="003878BE"/>
    <w:rsid w:val="00387CC7"/>
    <w:rsid w:val="00390A08"/>
    <w:rsid w:val="00390FD5"/>
    <w:rsid w:val="00392188"/>
    <w:rsid w:val="003936C1"/>
    <w:rsid w:val="00394BB2"/>
    <w:rsid w:val="0039620B"/>
    <w:rsid w:val="0039628A"/>
    <w:rsid w:val="003A0869"/>
    <w:rsid w:val="003A0D0D"/>
    <w:rsid w:val="003A111D"/>
    <w:rsid w:val="003A1889"/>
    <w:rsid w:val="003A1E22"/>
    <w:rsid w:val="003A37DA"/>
    <w:rsid w:val="003A434C"/>
    <w:rsid w:val="003A4576"/>
    <w:rsid w:val="003A4913"/>
    <w:rsid w:val="003A5016"/>
    <w:rsid w:val="003A50F9"/>
    <w:rsid w:val="003A53E4"/>
    <w:rsid w:val="003A5CCD"/>
    <w:rsid w:val="003A61E5"/>
    <w:rsid w:val="003A6465"/>
    <w:rsid w:val="003A6B27"/>
    <w:rsid w:val="003B034C"/>
    <w:rsid w:val="003B04B1"/>
    <w:rsid w:val="003B06B9"/>
    <w:rsid w:val="003B0AA7"/>
    <w:rsid w:val="003B0F06"/>
    <w:rsid w:val="003B143D"/>
    <w:rsid w:val="003B1753"/>
    <w:rsid w:val="003B2597"/>
    <w:rsid w:val="003B2B00"/>
    <w:rsid w:val="003B2B92"/>
    <w:rsid w:val="003B2D5D"/>
    <w:rsid w:val="003B3CAA"/>
    <w:rsid w:val="003B3D5E"/>
    <w:rsid w:val="003B4476"/>
    <w:rsid w:val="003B498B"/>
    <w:rsid w:val="003B5918"/>
    <w:rsid w:val="003B61FA"/>
    <w:rsid w:val="003B7258"/>
    <w:rsid w:val="003B72D4"/>
    <w:rsid w:val="003B7312"/>
    <w:rsid w:val="003B7487"/>
    <w:rsid w:val="003B7CE2"/>
    <w:rsid w:val="003B7D55"/>
    <w:rsid w:val="003B7F05"/>
    <w:rsid w:val="003C1993"/>
    <w:rsid w:val="003C35C4"/>
    <w:rsid w:val="003C39F5"/>
    <w:rsid w:val="003C3B7C"/>
    <w:rsid w:val="003C4930"/>
    <w:rsid w:val="003C5345"/>
    <w:rsid w:val="003C56E9"/>
    <w:rsid w:val="003C68DE"/>
    <w:rsid w:val="003C72FF"/>
    <w:rsid w:val="003C7AA5"/>
    <w:rsid w:val="003C7C61"/>
    <w:rsid w:val="003D13CA"/>
    <w:rsid w:val="003D1525"/>
    <w:rsid w:val="003D1B77"/>
    <w:rsid w:val="003D2601"/>
    <w:rsid w:val="003D3964"/>
    <w:rsid w:val="003D41CA"/>
    <w:rsid w:val="003D47D4"/>
    <w:rsid w:val="003D59E6"/>
    <w:rsid w:val="003D5C6B"/>
    <w:rsid w:val="003D5D67"/>
    <w:rsid w:val="003D644A"/>
    <w:rsid w:val="003D7869"/>
    <w:rsid w:val="003E074D"/>
    <w:rsid w:val="003E2824"/>
    <w:rsid w:val="003E47BB"/>
    <w:rsid w:val="003E5BF8"/>
    <w:rsid w:val="003E60AA"/>
    <w:rsid w:val="003E642F"/>
    <w:rsid w:val="003E766B"/>
    <w:rsid w:val="003E7AD7"/>
    <w:rsid w:val="003F0234"/>
    <w:rsid w:val="003F0267"/>
    <w:rsid w:val="003F0403"/>
    <w:rsid w:val="003F061A"/>
    <w:rsid w:val="003F0FE5"/>
    <w:rsid w:val="003F12BA"/>
    <w:rsid w:val="003F1438"/>
    <w:rsid w:val="003F1BD0"/>
    <w:rsid w:val="003F2384"/>
    <w:rsid w:val="003F2B72"/>
    <w:rsid w:val="003F3E5E"/>
    <w:rsid w:val="003F408C"/>
    <w:rsid w:val="003F5716"/>
    <w:rsid w:val="003F58E4"/>
    <w:rsid w:val="003F5FF2"/>
    <w:rsid w:val="003F60FC"/>
    <w:rsid w:val="003F7226"/>
    <w:rsid w:val="0040089E"/>
    <w:rsid w:val="0040220A"/>
    <w:rsid w:val="0040254E"/>
    <w:rsid w:val="00402AD1"/>
    <w:rsid w:val="004031C4"/>
    <w:rsid w:val="0040472E"/>
    <w:rsid w:val="00404B4D"/>
    <w:rsid w:val="004052DB"/>
    <w:rsid w:val="00405C95"/>
    <w:rsid w:val="00406169"/>
    <w:rsid w:val="0040652D"/>
    <w:rsid w:val="004066D7"/>
    <w:rsid w:val="00406EB2"/>
    <w:rsid w:val="0040716A"/>
    <w:rsid w:val="0040729E"/>
    <w:rsid w:val="00410B7C"/>
    <w:rsid w:val="004115A0"/>
    <w:rsid w:val="00411725"/>
    <w:rsid w:val="00412B9C"/>
    <w:rsid w:val="00413CF3"/>
    <w:rsid w:val="004158FE"/>
    <w:rsid w:val="00415A32"/>
    <w:rsid w:val="00415E0E"/>
    <w:rsid w:val="004165E6"/>
    <w:rsid w:val="00416ACC"/>
    <w:rsid w:val="00416BBA"/>
    <w:rsid w:val="00417C0D"/>
    <w:rsid w:val="00420D7C"/>
    <w:rsid w:val="00420E6A"/>
    <w:rsid w:val="00421337"/>
    <w:rsid w:val="00421C72"/>
    <w:rsid w:val="004220B2"/>
    <w:rsid w:val="00423D0B"/>
    <w:rsid w:val="00423F01"/>
    <w:rsid w:val="004243A0"/>
    <w:rsid w:val="00424414"/>
    <w:rsid w:val="00424503"/>
    <w:rsid w:val="0042536E"/>
    <w:rsid w:val="00425413"/>
    <w:rsid w:val="00425740"/>
    <w:rsid w:val="00425A42"/>
    <w:rsid w:val="0042636F"/>
    <w:rsid w:val="0042679B"/>
    <w:rsid w:val="00427227"/>
    <w:rsid w:val="00427341"/>
    <w:rsid w:val="00427FB7"/>
    <w:rsid w:val="00430D0C"/>
    <w:rsid w:val="004310B3"/>
    <w:rsid w:val="0043133A"/>
    <w:rsid w:val="004330DC"/>
    <w:rsid w:val="00433C26"/>
    <w:rsid w:val="00434029"/>
    <w:rsid w:val="00436229"/>
    <w:rsid w:val="00436712"/>
    <w:rsid w:val="00436B53"/>
    <w:rsid w:val="00436CD9"/>
    <w:rsid w:val="004370DE"/>
    <w:rsid w:val="00437B5D"/>
    <w:rsid w:val="004402FF"/>
    <w:rsid w:val="004410A1"/>
    <w:rsid w:val="004413A3"/>
    <w:rsid w:val="00441DDB"/>
    <w:rsid w:val="00441FAB"/>
    <w:rsid w:val="00442BDB"/>
    <w:rsid w:val="00443504"/>
    <w:rsid w:val="004444C4"/>
    <w:rsid w:val="00444703"/>
    <w:rsid w:val="00444C0F"/>
    <w:rsid w:val="00444CA8"/>
    <w:rsid w:val="00445B7A"/>
    <w:rsid w:val="00445CDC"/>
    <w:rsid w:val="00446A0B"/>
    <w:rsid w:val="00446E43"/>
    <w:rsid w:val="00447013"/>
    <w:rsid w:val="004473F8"/>
    <w:rsid w:val="004500E0"/>
    <w:rsid w:val="00450479"/>
    <w:rsid w:val="0045191E"/>
    <w:rsid w:val="004524C9"/>
    <w:rsid w:val="00453C5B"/>
    <w:rsid w:val="004549A4"/>
    <w:rsid w:val="00454E8B"/>
    <w:rsid w:val="00455D34"/>
    <w:rsid w:val="004564D7"/>
    <w:rsid w:val="00456932"/>
    <w:rsid w:val="00461799"/>
    <w:rsid w:val="00461B87"/>
    <w:rsid w:val="00462181"/>
    <w:rsid w:val="004623D2"/>
    <w:rsid w:val="00462571"/>
    <w:rsid w:val="0046312A"/>
    <w:rsid w:val="0046408F"/>
    <w:rsid w:val="00465CFF"/>
    <w:rsid w:val="004660C6"/>
    <w:rsid w:val="0046634E"/>
    <w:rsid w:val="00466968"/>
    <w:rsid w:val="00466BCE"/>
    <w:rsid w:val="00466C3C"/>
    <w:rsid w:val="00466D8A"/>
    <w:rsid w:val="00466EAA"/>
    <w:rsid w:val="004703F6"/>
    <w:rsid w:val="00470DA6"/>
    <w:rsid w:val="00470DE3"/>
    <w:rsid w:val="0047164A"/>
    <w:rsid w:val="0047264B"/>
    <w:rsid w:val="00473447"/>
    <w:rsid w:val="004740CD"/>
    <w:rsid w:val="00474243"/>
    <w:rsid w:val="00474725"/>
    <w:rsid w:val="00474C26"/>
    <w:rsid w:val="004750A7"/>
    <w:rsid w:val="00475BB2"/>
    <w:rsid w:val="00475FE5"/>
    <w:rsid w:val="00480170"/>
    <w:rsid w:val="004809B6"/>
    <w:rsid w:val="0048174F"/>
    <w:rsid w:val="004817D5"/>
    <w:rsid w:val="00481B40"/>
    <w:rsid w:val="00482352"/>
    <w:rsid w:val="00485E1F"/>
    <w:rsid w:val="00486369"/>
    <w:rsid w:val="00486DA9"/>
    <w:rsid w:val="004872DF"/>
    <w:rsid w:val="00487535"/>
    <w:rsid w:val="0048774C"/>
    <w:rsid w:val="004878D9"/>
    <w:rsid w:val="00490E50"/>
    <w:rsid w:val="004919CB"/>
    <w:rsid w:val="00492544"/>
    <w:rsid w:val="0049263F"/>
    <w:rsid w:val="00492C57"/>
    <w:rsid w:val="004940DF"/>
    <w:rsid w:val="00494931"/>
    <w:rsid w:val="00495B88"/>
    <w:rsid w:val="00495FE0"/>
    <w:rsid w:val="00497CB8"/>
    <w:rsid w:val="004A0928"/>
    <w:rsid w:val="004A1AD2"/>
    <w:rsid w:val="004A22A5"/>
    <w:rsid w:val="004A2889"/>
    <w:rsid w:val="004A3254"/>
    <w:rsid w:val="004A49AB"/>
    <w:rsid w:val="004A5269"/>
    <w:rsid w:val="004A6000"/>
    <w:rsid w:val="004A6A18"/>
    <w:rsid w:val="004A6E77"/>
    <w:rsid w:val="004A77F5"/>
    <w:rsid w:val="004B0A48"/>
    <w:rsid w:val="004B14FA"/>
    <w:rsid w:val="004B2ABE"/>
    <w:rsid w:val="004B2DCF"/>
    <w:rsid w:val="004B42DB"/>
    <w:rsid w:val="004B66C1"/>
    <w:rsid w:val="004B66FE"/>
    <w:rsid w:val="004B6CBF"/>
    <w:rsid w:val="004C1B49"/>
    <w:rsid w:val="004C2B2E"/>
    <w:rsid w:val="004C3882"/>
    <w:rsid w:val="004C3C74"/>
    <w:rsid w:val="004C3D24"/>
    <w:rsid w:val="004C3FA5"/>
    <w:rsid w:val="004C4498"/>
    <w:rsid w:val="004C46D2"/>
    <w:rsid w:val="004C4A7E"/>
    <w:rsid w:val="004C4BEE"/>
    <w:rsid w:val="004C4C21"/>
    <w:rsid w:val="004C4E65"/>
    <w:rsid w:val="004C5FA1"/>
    <w:rsid w:val="004C6404"/>
    <w:rsid w:val="004C6914"/>
    <w:rsid w:val="004C72BB"/>
    <w:rsid w:val="004C7811"/>
    <w:rsid w:val="004C79E5"/>
    <w:rsid w:val="004C7B8A"/>
    <w:rsid w:val="004D1323"/>
    <w:rsid w:val="004D1A37"/>
    <w:rsid w:val="004D1C5B"/>
    <w:rsid w:val="004D2B5F"/>
    <w:rsid w:val="004D2FC3"/>
    <w:rsid w:val="004D3107"/>
    <w:rsid w:val="004D321B"/>
    <w:rsid w:val="004D3744"/>
    <w:rsid w:val="004D4681"/>
    <w:rsid w:val="004D48D7"/>
    <w:rsid w:val="004D57D2"/>
    <w:rsid w:val="004D5C53"/>
    <w:rsid w:val="004D5CF7"/>
    <w:rsid w:val="004D5FBF"/>
    <w:rsid w:val="004D6A05"/>
    <w:rsid w:val="004D6A21"/>
    <w:rsid w:val="004D6E4E"/>
    <w:rsid w:val="004D71D4"/>
    <w:rsid w:val="004E0009"/>
    <w:rsid w:val="004E03BC"/>
    <w:rsid w:val="004E06B4"/>
    <w:rsid w:val="004E0B68"/>
    <w:rsid w:val="004E15D3"/>
    <w:rsid w:val="004E1DBC"/>
    <w:rsid w:val="004E300C"/>
    <w:rsid w:val="004E3457"/>
    <w:rsid w:val="004E3754"/>
    <w:rsid w:val="004E45C5"/>
    <w:rsid w:val="004E5245"/>
    <w:rsid w:val="004E5CFA"/>
    <w:rsid w:val="004E6414"/>
    <w:rsid w:val="004E6BEB"/>
    <w:rsid w:val="004E6F2F"/>
    <w:rsid w:val="004E79E8"/>
    <w:rsid w:val="004E7F17"/>
    <w:rsid w:val="004F0C4D"/>
    <w:rsid w:val="004F0EB5"/>
    <w:rsid w:val="004F0ECA"/>
    <w:rsid w:val="004F16FD"/>
    <w:rsid w:val="004F1ADD"/>
    <w:rsid w:val="004F1E27"/>
    <w:rsid w:val="004F20B1"/>
    <w:rsid w:val="004F26A6"/>
    <w:rsid w:val="004F4480"/>
    <w:rsid w:val="004F4B20"/>
    <w:rsid w:val="004F5498"/>
    <w:rsid w:val="004F5A71"/>
    <w:rsid w:val="004F5F11"/>
    <w:rsid w:val="004F63C2"/>
    <w:rsid w:val="004F677C"/>
    <w:rsid w:val="004F714C"/>
    <w:rsid w:val="004F756D"/>
    <w:rsid w:val="0050015B"/>
    <w:rsid w:val="00500AF4"/>
    <w:rsid w:val="00501D75"/>
    <w:rsid w:val="0050203C"/>
    <w:rsid w:val="00502238"/>
    <w:rsid w:val="00502850"/>
    <w:rsid w:val="0050291B"/>
    <w:rsid w:val="00502F6A"/>
    <w:rsid w:val="0050475F"/>
    <w:rsid w:val="00504DB2"/>
    <w:rsid w:val="00504DB6"/>
    <w:rsid w:val="00505466"/>
    <w:rsid w:val="00506B96"/>
    <w:rsid w:val="0051001C"/>
    <w:rsid w:val="00511372"/>
    <w:rsid w:val="00511474"/>
    <w:rsid w:val="00511F6F"/>
    <w:rsid w:val="005124E7"/>
    <w:rsid w:val="00513680"/>
    <w:rsid w:val="00513BB0"/>
    <w:rsid w:val="00513E45"/>
    <w:rsid w:val="00513F00"/>
    <w:rsid w:val="00514081"/>
    <w:rsid w:val="00515A4A"/>
    <w:rsid w:val="00516655"/>
    <w:rsid w:val="005169DC"/>
    <w:rsid w:val="00516A63"/>
    <w:rsid w:val="00516B32"/>
    <w:rsid w:val="0051710B"/>
    <w:rsid w:val="00517ADD"/>
    <w:rsid w:val="00517D47"/>
    <w:rsid w:val="00521213"/>
    <w:rsid w:val="00522093"/>
    <w:rsid w:val="00522954"/>
    <w:rsid w:val="00523128"/>
    <w:rsid w:val="00523377"/>
    <w:rsid w:val="0052514D"/>
    <w:rsid w:val="0052522E"/>
    <w:rsid w:val="005253DC"/>
    <w:rsid w:val="00525971"/>
    <w:rsid w:val="00525B5B"/>
    <w:rsid w:val="005260A5"/>
    <w:rsid w:val="005261F1"/>
    <w:rsid w:val="005267F8"/>
    <w:rsid w:val="005301AF"/>
    <w:rsid w:val="005319E9"/>
    <w:rsid w:val="00532511"/>
    <w:rsid w:val="00532979"/>
    <w:rsid w:val="00532C9A"/>
    <w:rsid w:val="00532CA6"/>
    <w:rsid w:val="0053344A"/>
    <w:rsid w:val="00533F17"/>
    <w:rsid w:val="0053423F"/>
    <w:rsid w:val="00534532"/>
    <w:rsid w:val="005345F0"/>
    <w:rsid w:val="00534FAB"/>
    <w:rsid w:val="005357EF"/>
    <w:rsid w:val="00535D10"/>
    <w:rsid w:val="005360E8"/>
    <w:rsid w:val="00536225"/>
    <w:rsid w:val="0053655B"/>
    <w:rsid w:val="0053697B"/>
    <w:rsid w:val="00536C1B"/>
    <w:rsid w:val="005379C0"/>
    <w:rsid w:val="005408C6"/>
    <w:rsid w:val="00542A12"/>
    <w:rsid w:val="00542A27"/>
    <w:rsid w:val="0054308A"/>
    <w:rsid w:val="00543BA0"/>
    <w:rsid w:val="00544656"/>
    <w:rsid w:val="00544BE7"/>
    <w:rsid w:val="0054630E"/>
    <w:rsid w:val="00546353"/>
    <w:rsid w:val="00546A7E"/>
    <w:rsid w:val="0054726F"/>
    <w:rsid w:val="00547467"/>
    <w:rsid w:val="00550187"/>
    <w:rsid w:val="00550422"/>
    <w:rsid w:val="005513FD"/>
    <w:rsid w:val="00551F2B"/>
    <w:rsid w:val="00553B7C"/>
    <w:rsid w:val="005543B6"/>
    <w:rsid w:val="0055463C"/>
    <w:rsid w:val="00554859"/>
    <w:rsid w:val="00554CCB"/>
    <w:rsid w:val="005551C9"/>
    <w:rsid w:val="0055520E"/>
    <w:rsid w:val="00556AFE"/>
    <w:rsid w:val="0055734A"/>
    <w:rsid w:val="005577FB"/>
    <w:rsid w:val="00560BFC"/>
    <w:rsid w:val="005612EB"/>
    <w:rsid w:val="005614B6"/>
    <w:rsid w:val="00561671"/>
    <w:rsid w:val="00561B7A"/>
    <w:rsid w:val="00562B8E"/>
    <w:rsid w:val="00563415"/>
    <w:rsid w:val="005641DB"/>
    <w:rsid w:val="00564E5D"/>
    <w:rsid w:val="005651C9"/>
    <w:rsid w:val="005667EF"/>
    <w:rsid w:val="00567798"/>
    <w:rsid w:val="00567C38"/>
    <w:rsid w:val="00570057"/>
    <w:rsid w:val="005706A0"/>
    <w:rsid w:val="00570C4C"/>
    <w:rsid w:val="00571BF5"/>
    <w:rsid w:val="00571C69"/>
    <w:rsid w:val="005725FB"/>
    <w:rsid w:val="0057275B"/>
    <w:rsid w:val="00572901"/>
    <w:rsid w:val="00572AEE"/>
    <w:rsid w:val="00572DE0"/>
    <w:rsid w:val="0057301D"/>
    <w:rsid w:val="00573030"/>
    <w:rsid w:val="0057306C"/>
    <w:rsid w:val="00573D39"/>
    <w:rsid w:val="00574400"/>
    <w:rsid w:val="005753A6"/>
    <w:rsid w:val="00575A86"/>
    <w:rsid w:val="00576650"/>
    <w:rsid w:val="00576D72"/>
    <w:rsid w:val="00580018"/>
    <w:rsid w:val="00580284"/>
    <w:rsid w:val="00580651"/>
    <w:rsid w:val="00580D61"/>
    <w:rsid w:val="005819E5"/>
    <w:rsid w:val="00581AD4"/>
    <w:rsid w:val="00581C39"/>
    <w:rsid w:val="00581E22"/>
    <w:rsid w:val="00582170"/>
    <w:rsid w:val="00582372"/>
    <w:rsid w:val="00582487"/>
    <w:rsid w:val="0058293E"/>
    <w:rsid w:val="005829E9"/>
    <w:rsid w:val="00582EE9"/>
    <w:rsid w:val="00584AA3"/>
    <w:rsid w:val="00584CCB"/>
    <w:rsid w:val="005852AE"/>
    <w:rsid w:val="00585985"/>
    <w:rsid w:val="00585AD5"/>
    <w:rsid w:val="00585C36"/>
    <w:rsid w:val="00586027"/>
    <w:rsid w:val="00586811"/>
    <w:rsid w:val="0058685F"/>
    <w:rsid w:val="005870C6"/>
    <w:rsid w:val="0058725A"/>
    <w:rsid w:val="0058776A"/>
    <w:rsid w:val="00590857"/>
    <w:rsid w:val="00590FDB"/>
    <w:rsid w:val="00592FFD"/>
    <w:rsid w:val="00594AF0"/>
    <w:rsid w:val="00595CAE"/>
    <w:rsid w:val="00596136"/>
    <w:rsid w:val="005961C4"/>
    <w:rsid w:val="00596663"/>
    <w:rsid w:val="005966EE"/>
    <w:rsid w:val="005968C0"/>
    <w:rsid w:val="00596B43"/>
    <w:rsid w:val="00596F4C"/>
    <w:rsid w:val="00597142"/>
    <w:rsid w:val="0059727D"/>
    <w:rsid w:val="005975E2"/>
    <w:rsid w:val="0059762C"/>
    <w:rsid w:val="0059773B"/>
    <w:rsid w:val="00597C42"/>
    <w:rsid w:val="00597CB2"/>
    <w:rsid w:val="005A0133"/>
    <w:rsid w:val="005A0843"/>
    <w:rsid w:val="005A0A9E"/>
    <w:rsid w:val="005A105B"/>
    <w:rsid w:val="005A2601"/>
    <w:rsid w:val="005A2CBE"/>
    <w:rsid w:val="005A2D8F"/>
    <w:rsid w:val="005A4BE3"/>
    <w:rsid w:val="005A4FDC"/>
    <w:rsid w:val="005A52D5"/>
    <w:rsid w:val="005A557C"/>
    <w:rsid w:val="005A6315"/>
    <w:rsid w:val="005A7736"/>
    <w:rsid w:val="005B02C9"/>
    <w:rsid w:val="005B07B8"/>
    <w:rsid w:val="005B203A"/>
    <w:rsid w:val="005B2847"/>
    <w:rsid w:val="005B29B5"/>
    <w:rsid w:val="005B321C"/>
    <w:rsid w:val="005B3E32"/>
    <w:rsid w:val="005B42D0"/>
    <w:rsid w:val="005B50FA"/>
    <w:rsid w:val="005B5FA7"/>
    <w:rsid w:val="005B6234"/>
    <w:rsid w:val="005B65FD"/>
    <w:rsid w:val="005B6A7D"/>
    <w:rsid w:val="005B79C5"/>
    <w:rsid w:val="005C012C"/>
    <w:rsid w:val="005C0325"/>
    <w:rsid w:val="005C0595"/>
    <w:rsid w:val="005C07B3"/>
    <w:rsid w:val="005C2580"/>
    <w:rsid w:val="005C347C"/>
    <w:rsid w:val="005C3AD4"/>
    <w:rsid w:val="005C40DF"/>
    <w:rsid w:val="005C49CF"/>
    <w:rsid w:val="005C4A96"/>
    <w:rsid w:val="005C508D"/>
    <w:rsid w:val="005C586E"/>
    <w:rsid w:val="005C5975"/>
    <w:rsid w:val="005C6421"/>
    <w:rsid w:val="005C64DE"/>
    <w:rsid w:val="005C6ADE"/>
    <w:rsid w:val="005C6D97"/>
    <w:rsid w:val="005D06F1"/>
    <w:rsid w:val="005D18E0"/>
    <w:rsid w:val="005D246E"/>
    <w:rsid w:val="005D2678"/>
    <w:rsid w:val="005D2B3C"/>
    <w:rsid w:val="005D2DCF"/>
    <w:rsid w:val="005D3180"/>
    <w:rsid w:val="005D3A14"/>
    <w:rsid w:val="005D4795"/>
    <w:rsid w:val="005D53A8"/>
    <w:rsid w:val="005D5A20"/>
    <w:rsid w:val="005D5A26"/>
    <w:rsid w:val="005D6202"/>
    <w:rsid w:val="005D6ACA"/>
    <w:rsid w:val="005D6EC5"/>
    <w:rsid w:val="005D6F2F"/>
    <w:rsid w:val="005D70FC"/>
    <w:rsid w:val="005D7AF0"/>
    <w:rsid w:val="005D7CAB"/>
    <w:rsid w:val="005E029F"/>
    <w:rsid w:val="005E033B"/>
    <w:rsid w:val="005E0AC9"/>
    <w:rsid w:val="005E0CC6"/>
    <w:rsid w:val="005E1C7F"/>
    <w:rsid w:val="005E3928"/>
    <w:rsid w:val="005E3A69"/>
    <w:rsid w:val="005E6623"/>
    <w:rsid w:val="005E6EBE"/>
    <w:rsid w:val="005F0BEB"/>
    <w:rsid w:val="005F0E6A"/>
    <w:rsid w:val="005F120F"/>
    <w:rsid w:val="005F12C7"/>
    <w:rsid w:val="005F1A96"/>
    <w:rsid w:val="005F3390"/>
    <w:rsid w:val="005F3824"/>
    <w:rsid w:val="005F3C49"/>
    <w:rsid w:val="005F3EBD"/>
    <w:rsid w:val="005F40F9"/>
    <w:rsid w:val="005F4D0D"/>
    <w:rsid w:val="005F5520"/>
    <w:rsid w:val="005F591D"/>
    <w:rsid w:val="005F60A5"/>
    <w:rsid w:val="005F6269"/>
    <w:rsid w:val="005F6654"/>
    <w:rsid w:val="005F6D7D"/>
    <w:rsid w:val="005F700D"/>
    <w:rsid w:val="005F762F"/>
    <w:rsid w:val="005F7E1E"/>
    <w:rsid w:val="00600E05"/>
    <w:rsid w:val="00600FD2"/>
    <w:rsid w:val="006010C3"/>
    <w:rsid w:val="00601CCC"/>
    <w:rsid w:val="006020F0"/>
    <w:rsid w:val="006024BE"/>
    <w:rsid w:val="0060303A"/>
    <w:rsid w:val="00603071"/>
    <w:rsid w:val="00603886"/>
    <w:rsid w:val="00603B1B"/>
    <w:rsid w:val="00603D09"/>
    <w:rsid w:val="00603DE7"/>
    <w:rsid w:val="00604C60"/>
    <w:rsid w:val="00604E3C"/>
    <w:rsid w:val="00605BB9"/>
    <w:rsid w:val="006060AD"/>
    <w:rsid w:val="006064DF"/>
    <w:rsid w:val="00606B10"/>
    <w:rsid w:val="006070EC"/>
    <w:rsid w:val="00607286"/>
    <w:rsid w:val="0061035D"/>
    <w:rsid w:val="00610A4C"/>
    <w:rsid w:val="00611A86"/>
    <w:rsid w:val="00611B6E"/>
    <w:rsid w:val="00612A91"/>
    <w:rsid w:val="00613AAA"/>
    <w:rsid w:val="00613C9F"/>
    <w:rsid w:val="00614201"/>
    <w:rsid w:val="006142FE"/>
    <w:rsid w:val="00615C90"/>
    <w:rsid w:val="006168A8"/>
    <w:rsid w:val="00616A46"/>
    <w:rsid w:val="00617A19"/>
    <w:rsid w:val="0062036A"/>
    <w:rsid w:val="0062070D"/>
    <w:rsid w:val="00620974"/>
    <w:rsid w:val="00620BA3"/>
    <w:rsid w:val="006212AB"/>
    <w:rsid w:val="00621636"/>
    <w:rsid w:val="00621773"/>
    <w:rsid w:val="00621D3B"/>
    <w:rsid w:val="00622991"/>
    <w:rsid w:val="00622E52"/>
    <w:rsid w:val="0062308E"/>
    <w:rsid w:val="00623694"/>
    <w:rsid w:val="00623709"/>
    <w:rsid w:val="00623C79"/>
    <w:rsid w:val="00625539"/>
    <w:rsid w:val="00625B67"/>
    <w:rsid w:val="00625BCA"/>
    <w:rsid w:val="00625D6F"/>
    <w:rsid w:val="00627A4F"/>
    <w:rsid w:val="00630857"/>
    <w:rsid w:val="006321B1"/>
    <w:rsid w:val="0063227D"/>
    <w:rsid w:val="00632D3C"/>
    <w:rsid w:val="0063324B"/>
    <w:rsid w:val="0063354D"/>
    <w:rsid w:val="0063404E"/>
    <w:rsid w:val="0063547B"/>
    <w:rsid w:val="00635816"/>
    <w:rsid w:val="00636085"/>
    <w:rsid w:val="00636A8C"/>
    <w:rsid w:val="00636F74"/>
    <w:rsid w:val="00637069"/>
    <w:rsid w:val="00637263"/>
    <w:rsid w:val="00640119"/>
    <w:rsid w:val="00641C00"/>
    <w:rsid w:val="00641E5F"/>
    <w:rsid w:val="00642781"/>
    <w:rsid w:val="00642B5E"/>
    <w:rsid w:val="00642C42"/>
    <w:rsid w:val="00643BC6"/>
    <w:rsid w:val="00643EFF"/>
    <w:rsid w:val="00643F26"/>
    <w:rsid w:val="00645905"/>
    <w:rsid w:val="006459C1"/>
    <w:rsid w:val="00645B97"/>
    <w:rsid w:val="00646691"/>
    <w:rsid w:val="00647237"/>
    <w:rsid w:val="00647CB6"/>
    <w:rsid w:val="00647F73"/>
    <w:rsid w:val="00650F20"/>
    <w:rsid w:val="00651DA4"/>
    <w:rsid w:val="00652017"/>
    <w:rsid w:val="006522EA"/>
    <w:rsid w:val="006523E9"/>
    <w:rsid w:val="00653754"/>
    <w:rsid w:val="00654035"/>
    <w:rsid w:val="006540FF"/>
    <w:rsid w:val="006542F4"/>
    <w:rsid w:val="00654B31"/>
    <w:rsid w:val="00654CE7"/>
    <w:rsid w:val="0065527F"/>
    <w:rsid w:val="006559E9"/>
    <w:rsid w:val="0065774F"/>
    <w:rsid w:val="00657C57"/>
    <w:rsid w:val="00657EB4"/>
    <w:rsid w:val="0066094D"/>
    <w:rsid w:val="00661189"/>
    <w:rsid w:val="00661FB6"/>
    <w:rsid w:val="0066217B"/>
    <w:rsid w:val="00663B10"/>
    <w:rsid w:val="00663BFE"/>
    <w:rsid w:val="00663DF8"/>
    <w:rsid w:val="006645C7"/>
    <w:rsid w:val="006647F0"/>
    <w:rsid w:val="006653FD"/>
    <w:rsid w:val="00665966"/>
    <w:rsid w:val="00665CD2"/>
    <w:rsid w:val="00665DE8"/>
    <w:rsid w:val="00666967"/>
    <w:rsid w:val="00667336"/>
    <w:rsid w:val="006675E5"/>
    <w:rsid w:val="006709CA"/>
    <w:rsid w:val="00670AA6"/>
    <w:rsid w:val="006719E0"/>
    <w:rsid w:val="00672639"/>
    <w:rsid w:val="00673393"/>
    <w:rsid w:val="00673409"/>
    <w:rsid w:val="00673CA5"/>
    <w:rsid w:val="006742ED"/>
    <w:rsid w:val="006745F4"/>
    <w:rsid w:val="006746BC"/>
    <w:rsid w:val="006757B2"/>
    <w:rsid w:val="00680632"/>
    <w:rsid w:val="006808C2"/>
    <w:rsid w:val="006809D3"/>
    <w:rsid w:val="00680B58"/>
    <w:rsid w:val="006813D2"/>
    <w:rsid w:val="00681BA8"/>
    <w:rsid w:val="006820B8"/>
    <w:rsid w:val="00682347"/>
    <w:rsid w:val="006823C9"/>
    <w:rsid w:val="006824A9"/>
    <w:rsid w:val="006825DC"/>
    <w:rsid w:val="00682F88"/>
    <w:rsid w:val="006831B4"/>
    <w:rsid w:val="00683554"/>
    <w:rsid w:val="006835B8"/>
    <w:rsid w:val="00683745"/>
    <w:rsid w:val="00684036"/>
    <w:rsid w:val="006846B8"/>
    <w:rsid w:val="00684B88"/>
    <w:rsid w:val="006852FF"/>
    <w:rsid w:val="00686259"/>
    <w:rsid w:val="006863F0"/>
    <w:rsid w:val="00686F73"/>
    <w:rsid w:val="006871E9"/>
    <w:rsid w:val="00687612"/>
    <w:rsid w:val="006901F3"/>
    <w:rsid w:val="00690727"/>
    <w:rsid w:val="0069105D"/>
    <w:rsid w:val="0069162F"/>
    <w:rsid w:val="006918FA"/>
    <w:rsid w:val="0069228A"/>
    <w:rsid w:val="00693A01"/>
    <w:rsid w:val="0069436C"/>
    <w:rsid w:val="00694AE4"/>
    <w:rsid w:val="00695E34"/>
    <w:rsid w:val="006962DE"/>
    <w:rsid w:val="00696593"/>
    <w:rsid w:val="00697E73"/>
    <w:rsid w:val="006A0012"/>
    <w:rsid w:val="006A068D"/>
    <w:rsid w:val="006A132F"/>
    <w:rsid w:val="006A177E"/>
    <w:rsid w:val="006A1FC5"/>
    <w:rsid w:val="006A2384"/>
    <w:rsid w:val="006A2875"/>
    <w:rsid w:val="006A35F0"/>
    <w:rsid w:val="006A5640"/>
    <w:rsid w:val="006A5EFC"/>
    <w:rsid w:val="006A69F3"/>
    <w:rsid w:val="006A6E5C"/>
    <w:rsid w:val="006A7178"/>
    <w:rsid w:val="006A7324"/>
    <w:rsid w:val="006A766D"/>
    <w:rsid w:val="006A7AE1"/>
    <w:rsid w:val="006A7D81"/>
    <w:rsid w:val="006B0355"/>
    <w:rsid w:val="006B0D64"/>
    <w:rsid w:val="006B1B59"/>
    <w:rsid w:val="006B1D02"/>
    <w:rsid w:val="006B201A"/>
    <w:rsid w:val="006B2128"/>
    <w:rsid w:val="006B240F"/>
    <w:rsid w:val="006B2B9E"/>
    <w:rsid w:val="006B3475"/>
    <w:rsid w:val="006B45B4"/>
    <w:rsid w:val="006B4857"/>
    <w:rsid w:val="006B4873"/>
    <w:rsid w:val="006B4EE9"/>
    <w:rsid w:val="006B563E"/>
    <w:rsid w:val="006B6D26"/>
    <w:rsid w:val="006B6ECE"/>
    <w:rsid w:val="006B763B"/>
    <w:rsid w:val="006B79C2"/>
    <w:rsid w:val="006B7C81"/>
    <w:rsid w:val="006C0025"/>
    <w:rsid w:val="006C06AD"/>
    <w:rsid w:val="006C1969"/>
    <w:rsid w:val="006C1A8B"/>
    <w:rsid w:val="006C204A"/>
    <w:rsid w:val="006C246D"/>
    <w:rsid w:val="006C33B0"/>
    <w:rsid w:val="006C5503"/>
    <w:rsid w:val="006C5BBB"/>
    <w:rsid w:val="006C5C96"/>
    <w:rsid w:val="006C5D52"/>
    <w:rsid w:val="006C625E"/>
    <w:rsid w:val="006C69CE"/>
    <w:rsid w:val="006D09D3"/>
    <w:rsid w:val="006D1117"/>
    <w:rsid w:val="006D1262"/>
    <w:rsid w:val="006D187B"/>
    <w:rsid w:val="006D18B3"/>
    <w:rsid w:val="006D375C"/>
    <w:rsid w:val="006D3E0F"/>
    <w:rsid w:val="006D3EC5"/>
    <w:rsid w:val="006D421A"/>
    <w:rsid w:val="006D4E0C"/>
    <w:rsid w:val="006D5105"/>
    <w:rsid w:val="006D5588"/>
    <w:rsid w:val="006D57F9"/>
    <w:rsid w:val="006D6B05"/>
    <w:rsid w:val="006D6EB9"/>
    <w:rsid w:val="006D7BDC"/>
    <w:rsid w:val="006D7BE3"/>
    <w:rsid w:val="006E0329"/>
    <w:rsid w:val="006E0EB2"/>
    <w:rsid w:val="006E1513"/>
    <w:rsid w:val="006E1FCE"/>
    <w:rsid w:val="006E2AF6"/>
    <w:rsid w:val="006E307B"/>
    <w:rsid w:val="006E3CCF"/>
    <w:rsid w:val="006E461D"/>
    <w:rsid w:val="006E56F6"/>
    <w:rsid w:val="006E6663"/>
    <w:rsid w:val="006E66C8"/>
    <w:rsid w:val="006E71B3"/>
    <w:rsid w:val="006E7CF1"/>
    <w:rsid w:val="006E7F41"/>
    <w:rsid w:val="006F01B7"/>
    <w:rsid w:val="006F123D"/>
    <w:rsid w:val="006F1A11"/>
    <w:rsid w:val="006F1DC0"/>
    <w:rsid w:val="006F2510"/>
    <w:rsid w:val="006F2D5A"/>
    <w:rsid w:val="006F2E75"/>
    <w:rsid w:val="006F2FCB"/>
    <w:rsid w:val="006F3BC0"/>
    <w:rsid w:val="006F46F0"/>
    <w:rsid w:val="006F529C"/>
    <w:rsid w:val="006F6463"/>
    <w:rsid w:val="006F64CA"/>
    <w:rsid w:val="006F6D2D"/>
    <w:rsid w:val="00700D39"/>
    <w:rsid w:val="00700D4B"/>
    <w:rsid w:val="007010CD"/>
    <w:rsid w:val="007012F9"/>
    <w:rsid w:val="00701C5B"/>
    <w:rsid w:val="00702B6D"/>
    <w:rsid w:val="00703561"/>
    <w:rsid w:val="00703D1B"/>
    <w:rsid w:val="007050C1"/>
    <w:rsid w:val="0070512C"/>
    <w:rsid w:val="00705282"/>
    <w:rsid w:val="0070537C"/>
    <w:rsid w:val="00705DFF"/>
    <w:rsid w:val="0070617B"/>
    <w:rsid w:val="0070675D"/>
    <w:rsid w:val="00706C2B"/>
    <w:rsid w:val="00706FB5"/>
    <w:rsid w:val="007079FF"/>
    <w:rsid w:val="007103C8"/>
    <w:rsid w:val="0071242C"/>
    <w:rsid w:val="00712625"/>
    <w:rsid w:val="00712C28"/>
    <w:rsid w:val="0071345D"/>
    <w:rsid w:val="007143BE"/>
    <w:rsid w:val="00714940"/>
    <w:rsid w:val="00715202"/>
    <w:rsid w:val="007152D8"/>
    <w:rsid w:val="00716238"/>
    <w:rsid w:val="00716894"/>
    <w:rsid w:val="007170D6"/>
    <w:rsid w:val="007175BF"/>
    <w:rsid w:val="0071767D"/>
    <w:rsid w:val="00717D4B"/>
    <w:rsid w:val="00717DFB"/>
    <w:rsid w:val="00720875"/>
    <w:rsid w:val="00721855"/>
    <w:rsid w:val="007223FA"/>
    <w:rsid w:val="0072355B"/>
    <w:rsid w:val="00723DF9"/>
    <w:rsid w:val="007244E4"/>
    <w:rsid w:val="007255D9"/>
    <w:rsid w:val="00726627"/>
    <w:rsid w:val="00727904"/>
    <w:rsid w:val="007300DE"/>
    <w:rsid w:val="00730790"/>
    <w:rsid w:val="00732B5E"/>
    <w:rsid w:val="0073457D"/>
    <w:rsid w:val="00734615"/>
    <w:rsid w:val="007346AC"/>
    <w:rsid w:val="0073473C"/>
    <w:rsid w:val="007348AA"/>
    <w:rsid w:val="007349D8"/>
    <w:rsid w:val="00735998"/>
    <w:rsid w:val="007364E3"/>
    <w:rsid w:val="00736F5C"/>
    <w:rsid w:val="00737A52"/>
    <w:rsid w:val="00737DB2"/>
    <w:rsid w:val="00740990"/>
    <w:rsid w:val="00740B46"/>
    <w:rsid w:val="00741390"/>
    <w:rsid w:val="00741F2B"/>
    <w:rsid w:val="007427DA"/>
    <w:rsid w:val="007429DC"/>
    <w:rsid w:val="00742A8F"/>
    <w:rsid w:val="00742B63"/>
    <w:rsid w:val="0074385C"/>
    <w:rsid w:val="00743CCA"/>
    <w:rsid w:val="00744645"/>
    <w:rsid w:val="00744B9A"/>
    <w:rsid w:val="00745547"/>
    <w:rsid w:val="00750C78"/>
    <w:rsid w:val="0075323B"/>
    <w:rsid w:val="00753967"/>
    <w:rsid w:val="00753C3D"/>
    <w:rsid w:val="00753ECD"/>
    <w:rsid w:val="00754C0C"/>
    <w:rsid w:val="007555F7"/>
    <w:rsid w:val="0075569E"/>
    <w:rsid w:val="00755AB1"/>
    <w:rsid w:val="00755BA6"/>
    <w:rsid w:val="00756612"/>
    <w:rsid w:val="00756E3B"/>
    <w:rsid w:val="00757385"/>
    <w:rsid w:val="00760048"/>
    <w:rsid w:val="007609FA"/>
    <w:rsid w:val="00760A04"/>
    <w:rsid w:val="0076131B"/>
    <w:rsid w:val="00761832"/>
    <w:rsid w:val="00761A82"/>
    <w:rsid w:val="00761BC0"/>
    <w:rsid w:val="00761F77"/>
    <w:rsid w:val="00762B2D"/>
    <w:rsid w:val="00762EBB"/>
    <w:rsid w:val="00763538"/>
    <w:rsid w:val="00763879"/>
    <w:rsid w:val="00764759"/>
    <w:rsid w:val="00764835"/>
    <w:rsid w:val="00764A0A"/>
    <w:rsid w:val="00764BC4"/>
    <w:rsid w:val="00765338"/>
    <w:rsid w:val="00765692"/>
    <w:rsid w:val="00765DD4"/>
    <w:rsid w:val="00766356"/>
    <w:rsid w:val="0076649F"/>
    <w:rsid w:val="0076666D"/>
    <w:rsid w:val="007673B5"/>
    <w:rsid w:val="0076778D"/>
    <w:rsid w:val="00770478"/>
    <w:rsid w:val="00770833"/>
    <w:rsid w:val="00771116"/>
    <w:rsid w:val="00771928"/>
    <w:rsid w:val="00771A52"/>
    <w:rsid w:val="00771BB8"/>
    <w:rsid w:val="00771F5D"/>
    <w:rsid w:val="00771FDC"/>
    <w:rsid w:val="007721EF"/>
    <w:rsid w:val="0077243C"/>
    <w:rsid w:val="00772806"/>
    <w:rsid w:val="007728C5"/>
    <w:rsid w:val="0077331E"/>
    <w:rsid w:val="007737BE"/>
    <w:rsid w:val="007738D9"/>
    <w:rsid w:val="00773F4D"/>
    <w:rsid w:val="0077564A"/>
    <w:rsid w:val="00775E5E"/>
    <w:rsid w:val="0077664E"/>
    <w:rsid w:val="00776E2C"/>
    <w:rsid w:val="00776E76"/>
    <w:rsid w:val="00776EC5"/>
    <w:rsid w:val="00777914"/>
    <w:rsid w:val="007800C8"/>
    <w:rsid w:val="00781360"/>
    <w:rsid w:val="00781898"/>
    <w:rsid w:val="00782F2B"/>
    <w:rsid w:val="007831B8"/>
    <w:rsid w:val="00783217"/>
    <w:rsid w:val="00783231"/>
    <w:rsid w:val="00783764"/>
    <w:rsid w:val="0078382C"/>
    <w:rsid w:val="00783FAF"/>
    <w:rsid w:val="00784174"/>
    <w:rsid w:val="00784596"/>
    <w:rsid w:val="00784F09"/>
    <w:rsid w:val="00785837"/>
    <w:rsid w:val="007871CE"/>
    <w:rsid w:val="007875EB"/>
    <w:rsid w:val="007879AE"/>
    <w:rsid w:val="007879F2"/>
    <w:rsid w:val="007900B2"/>
    <w:rsid w:val="00790975"/>
    <w:rsid w:val="00791EBA"/>
    <w:rsid w:val="00793D77"/>
    <w:rsid w:val="0079470A"/>
    <w:rsid w:val="007948FF"/>
    <w:rsid w:val="00794BE6"/>
    <w:rsid w:val="00794F45"/>
    <w:rsid w:val="00795091"/>
    <w:rsid w:val="0079512C"/>
    <w:rsid w:val="0079576A"/>
    <w:rsid w:val="00796A76"/>
    <w:rsid w:val="00796C3F"/>
    <w:rsid w:val="00796C6F"/>
    <w:rsid w:val="0079705B"/>
    <w:rsid w:val="007972DD"/>
    <w:rsid w:val="007978E1"/>
    <w:rsid w:val="007A1412"/>
    <w:rsid w:val="007A1BC3"/>
    <w:rsid w:val="007A248A"/>
    <w:rsid w:val="007A24BB"/>
    <w:rsid w:val="007A26EF"/>
    <w:rsid w:val="007A2F87"/>
    <w:rsid w:val="007A303C"/>
    <w:rsid w:val="007A3713"/>
    <w:rsid w:val="007A40CD"/>
    <w:rsid w:val="007A49F5"/>
    <w:rsid w:val="007A4CAF"/>
    <w:rsid w:val="007A50A2"/>
    <w:rsid w:val="007A79AB"/>
    <w:rsid w:val="007B05BC"/>
    <w:rsid w:val="007B092B"/>
    <w:rsid w:val="007B1696"/>
    <w:rsid w:val="007B2CEB"/>
    <w:rsid w:val="007B2FFE"/>
    <w:rsid w:val="007B3559"/>
    <w:rsid w:val="007B3BE3"/>
    <w:rsid w:val="007B4C06"/>
    <w:rsid w:val="007B51C1"/>
    <w:rsid w:val="007B5A29"/>
    <w:rsid w:val="007B67CA"/>
    <w:rsid w:val="007B6854"/>
    <w:rsid w:val="007C0BB0"/>
    <w:rsid w:val="007C1015"/>
    <w:rsid w:val="007C1723"/>
    <w:rsid w:val="007C2893"/>
    <w:rsid w:val="007C2A45"/>
    <w:rsid w:val="007C342A"/>
    <w:rsid w:val="007C5009"/>
    <w:rsid w:val="007C5877"/>
    <w:rsid w:val="007C6D7E"/>
    <w:rsid w:val="007C78CA"/>
    <w:rsid w:val="007D006A"/>
    <w:rsid w:val="007D0688"/>
    <w:rsid w:val="007D0BA5"/>
    <w:rsid w:val="007D1064"/>
    <w:rsid w:val="007D1DC4"/>
    <w:rsid w:val="007D2763"/>
    <w:rsid w:val="007D2F5D"/>
    <w:rsid w:val="007D3A87"/>
    <w:rsid w:val="007D40D8"/>
    <w:rsid w:val="007D4DC7"/>
    <w:rsid w:val="007D5146"/>
    <w:rsid w:val="007D5BEE"/>
    <w:rsid w:val="007D5CB7"/>
    <w:rsid w:val="007D5ECA"/>
    <w:rsid w:val="007D630D"/>
    <w:rsid w:val="007D6FF6"/>
    <w:rsid w:val="007D7AF9"/>
    <w:rsid w:val="007D7E53"/>
    <w:rsid w:val="007E0D9E"/>
    <w:rsid w:val="007E1C1E"/>
    <w:rsid w:val="007E1CBE"/>
    <w:rsid w:val="007E1DE0"/>
    <w:rsid w:val="007E228D"/>
    <w:rsid w:val="007E27C3"/>
    <w:rsid w:val="007E2D82"/>
    <w:rsid w:val="007E3D9D"/>
    <w:rsid w:val="007E4C80"/>
    <w:rsid w:val="007E4FEE"/>
    <w:rsid w:val="007E5DA1"/>
    <w:rsid w:val="007E5E3E"/>
    <w:rsid w:val="007E634A"/>
    <w:rsid w:val="007E66E6"/>
    <w:rsid w:val="007E6B0E"/>
    <w:rsid w:val="007E7419"/>
    <w:rsid w:val="007E7C84"/>
    <w:rsid w:val="007E7FA8"/>
    <w:rsid w:val="007F015F"/>
    <w:rsid w:val="007F0663"/>
    <w:rsid w:val="007F0A13"/>
    <w:rsid w:val="007F16D3"/>
    <w:rsid w:val="007F1AF7"/>
    <w:rsid w:val="007F1BEC"/>
    <w:rsid w:val="007F272B"/>
    <w:rsid w:val="007F3F2C"/>
    <w:rsid w:val="007F5B76"/>
    <w:rsid w:val="007F60CA"/>
    <w:rsid w:val="007F66C4"/>
    <w:rsid w:val="007F6A76"/>
    <w:rsid w:val="007F7503"/>
    <w:rsid w:val="007F794E"/>
    <w:rsid w:val="007F7B56"/>
    <w:rsid w:val="008001B9"/>
    <w:rsid w:val="00800599"/>
    <w:rsid w:val="008007CE"/>
    <w:rsid w:val="00800C07"/>
    <w:rsid w:val="00800CC2"/>
    <w:rsid w:val="008015D0"/>
    <w:rsid w:val="00802144"/>
    <w:rsid w:val="0080219E"/>
    <w:rsid w:val="00802914"/>
    <w:rsid w:val="00802BE9"/>
    <w:rsid w:val="00802D2A"/>
    <w:rsid w:val="00802FBE"/>
    <w:rsid w:val="0080313B"/>
    <w:rsid w:val="00803C4E"/>
    <w:rsid w:val="008041C4"/>
    <w:rsid w:val="0080482A"/>
    <w:rsid w:val="0080484B"/>
    <w:rsid w:val="0080509A"/>
    <w:rsid w:val="00805132"/>
    <w:rsid w:val="00805A71"/>
    <w:rsid w:val="00805A72"/>
    <w:rsid w:val="00805E3E"/>
    <w:rsid w:val="00806293"/>
    <w:rsid w:val="008065CB"/>
    <w:rsid w:val="00806A37"/>
    <w:rsid w:val="00807A73"/>
    <w:rsid w:val="00807FC3"/>
    <w:rsid w:val="00810FCE"/>
    <w:rsid w:val="00811610"/>
    <w:rsid w:val="008122A4"/>
    <w:rsid w:val="00812EF5"/>
    <w:rsid w:val="008136CE"/>
    <w:rsid w:val="00813714"/>
    <w:rsid w:val="00813A5D"/>
    <w:rsid w:val="00813D08"/>
    <w:rsid w:val="00815690"/>
    <w:rsid w:val="008157BF"/>
    <w:rsid w:val="00815963"/>
    <w:rsid w:val="00815968"/>
    <w:rsid w:val="0081681A"/>
    <w:rsid w:val="00816FEA"/>
    <w:rsid w:val="008217EA"/>
    <w:rsid w:val="00821C59"/>
    <w:rsid w:val="008229AF"/>
    <w:rsid w:val="00824AE9"/>
    <w:rsid w:val="00824DB3"/>
    <w:rsid w:val="00825E62"/>
    <w:rsid w:val="0082717C"/>
    <w:rsid w:val="008277DD"/>
    <w:rsid w:val="00827A86"/>
    <w:rsid w:val="00827D49"/>
    <w:rsid w:val="0083035E"/>
    <w:rsid w:val="0083061B"/>
    <w:rsid w:val="00830743"/>
    <w:rsid w:val="008318A0"/>
    <w:rsid w:val="008318F1"/>
    <w:rsid w:val="008326DD"/>
    <w:rsid w:val="008337C7"/>
    <w:rsid w:val="00833CE1"/>
    <w:rsid w:val="00833F8D"/>
    <w:rsid w:val="0083446F"/>
    <w:rsid w:val="00834D68"/>
    <w:rsid w:val="00836064"/>
    <w:rsid w:val="00836664"/>
    <w:rsid w:val="00836FE2"/>
    <w:rsid w:val="008370E2"/>
    <w:rsid w:val="008373AC"/>
    <w:rsid w:val="008403F4"/>
    <w:rsid w:val="00841426"/>
    <w:rsid w:val="00841561"/>
    <w:rsid w:val="00842563"/>
    <w:rsid w:val="00842CEC"/>
    <w:rsid w:val="008437B4"/>
    <w:rsid w:val="008440A8"/>
    <w:rsid w:val="008442F3"/>
    <w:rsid w:val="00844603"/>
    <w:rsid w:val="008456EB"/>
    <w:rsid w:val="00845944"/>
    <w:rsid w:val="00845B95"/>
    <w:rsid w:val="00845BFD"/>
    <w:rsid w:val="00846D7C"/>
    <w:rsid w:val="008470C1"/>
    <w:rsid w:val="008471DD"/>
    <w:rsid w:val="00847A01"/>
    <w:rsid w:val="008509E9"/>
    <w:rsid w:val="00850BE0"/>
    <w:rsid w:val="00852AD0"/>
    <w:rsid w:val="00852FF6"/>
    <w:rsid w:val="0085340B"/>
    <w:rsid w:val="008540A3"/>
    <w:rsid w:val="0085462B"/>
    <w:rsid w:val="0085538B"/>
    <w:rsid w:val="00855753"/>
    <w:rsid w:val="00855AB3"/>
    <w:rsid w:val="00856784"/>
    <w:rsid w:val="00856A97"/>
    <w:rsid w:val="00856B68"/>
    <w:rsid w:val="008570B6"/>
    <w:rsid w:val="00857478"/>
    <w:rsid w:val="0085791C"/>
    <w:rsid w:val="0086035A"/>
    <w:rsid w:val="00860865"/>
    <w:rsid w:val="00860CFA"/>
    <w:rsid w:val="00860D59"/>
    <w:rsid w:val="00860E1F"/>
    <w:rsid w:val="0086111C"/>
    <w:rsid w:val="00861D4F"/>
    <w:rsid w:val="0086310D"/>
    <w:rsid w:val="008640B1"/>
    <w:rsid w:val="0086428B"/>
    <w:rsid w:val="0086474E"/>
    <w:rsid w:val="00866075"/>
    <w:rsid w:val="0086640C"/>
    <w:rsid w:val="00867099"/>
    <w:rsid w:val="00870CDB"/>
    <w:rsid w:val="00870F7B"/>
    <w:rsid w:val="00871579"/>
    <w:rsid w:val="00872785"/>
    <w:rsid w:val="00872B66"/>
    <w:rsid w:val="00874F66"/>
    <w:rsid w:val="00875A8F"/>
    <w:rsid w:val="008762C1"/>
    <w:rsid w:val="008765B7"/>
    <w:rsid w:val="00876B88"/>
    <w:rsid w:val="008776AA"/>
    <w:rsid w:val="008776D1"/>
    <w:rsid w:val="008800EA"/>
    <w:rsid w:val="00880112"/>
    <w:rsid w:val="008806F6"/>
    <w:rsid w:val="00880F09"/>
    <w:rsid w:val="00881979"/>
    <w:rsid w:val="00881C87"/>
    <w:rsid w:val="00881E08"/>
    <w:rsid w:val="008821C3"/>
    <w:rsid w:val="008829C9"/>
    <w:rsid w:val="00882F13"/>
    <w:rsid w:val="00883A0F"/>
    <w:rsid w:val="00883B15"/>
    <w:rsid w:val="0088443D"/>
    <w:rsid w:val="0088471F"/>
    <w:rsid w:val="008851CA"/>
    <w:rsid w:val="00885743"/>
    <w:rsid w:val="00885E1B"/>
    <w:rsid w:val="0088677C"/>
    <w:rsid w:val="0088681E"/>
    <w:rsid w:val="00887EBF"/>
    <w:rsid w:val="00890156"/>
    <w:rsid w:val="008902D7"/>
    <w:rsid w:val="00890D6F"/>
    <w:rsid w:val="00891455"/>
    <w:rsid w:val="00891B15"/>
    <w:rsid w:val="00892551"/>
    <w:rsid w:val="00892611"/>
    <w:rsid w:val="008930AF"/>
    <w:rsid w:val="00893BC2"/>
    <w:rsid w:val="00893D65"/>
    <w:rsid w:val="0089440E"/>
    <w:rsid w:val="0089465E"/>
    <w:rsid w:val="008947D7"/>
    <w:rsid w:val="008953EE"/>
    <w:rsid w:val="008954F1"/>
    <w:rsid w:val="008956A0"/>
    <w:rsid w:val="00895786"/>
    <w:rsid w:val="0089621A"/>
    <w:rsid w:val="00896294"/>
    <w:rsid w:val="008965A1"/>
    <w:rsid w:val="00896915"/>
    <w:rsid w:val="008971FC"/>
    <w:rsid w:val="00897766"/>
    <w:rsid w:val="00897E06"/>
    <w:rsid w:val="008A0511"/>
    <w:rsid w:val="008A0FCF"/>
    <w:rsid w:val="008A10E8"/>
    <w:rsid w:val="008A1370"/>
    <w:rsid w:val="008A2FCB"/>
    <w:rsid w:val="008A500E"/>
    <w:rsid w:val="008A65F0"/>
    <w:rsid w:val="008A662D"/>
    <w:rsid w:val="008A78C4"/>
    <w:rsid w:val="008A7B76"/>
    <w:rsid w:val="008A7C07"/>
    <w:rsid w:val="008B0E3A"/>
    <w:rsid w:val="008B0E73"/>
    <w:rsid w:val="008B0EE0"/>
    <w:rsid w:val="008B16F9"/>
    <w:rsid w:val="008B1C13"/>
    <w:rsid w:val="008B2CA0"/>
    <w:rsid w:val="008B2F72"/>
    <w:rsid w:val="008B3007"/>
    <w:rsid w:val="008B3231"/>
    <w:rsid w:val="008B376B"/>
    <w:rsid w:val="008B466B"/>
    <w:rsid w:val="008B5156"/>
    <w:rsid w:val="008B54A6"/>
    <w:rsid w:val="008B54C5"/>
    <w:rsid w:val="008B5789"/>
    <w:rsid w:val="008B63B2"/>
    <w:rsid w:val="008B6498"/>
    <w:rsid w:val="008B663E"/>
    <w:rsid w:val="008B6C97"/>
    <w:rsid w:val="008B75CF"/>
    <w:rsid w:val="008B7C6B"/>
    <w:rsid w:val="008C0857"/>
    <w:rsid w:val="008C12CD"/>
    <w:rsid w:val="008C1D6D"/>
    <w:rsid w:val="008C27D6"/>
    <w:rsid w:val="008C3136"/>
    <w:rsid w:val="008C3327"/>
    <w:rsid w:val="008C50C8"/>
    <w:rsid w:val="008C602E"/>
    <w:rsid w:val="008C623B"/>
    <w:rsid w:val="008D0093"/>
    <w:rsid w:val="008D0205"/>
    <w:rsid w:val="008D027F"/>
    <w:rsid w:val="008D03D5"/>
    <w:rsid w:val="008D042F"/>
    <w:rsid w:val="008D0ABC"/>
    <w:rsid w:val="008D116A"/>
    <w:rsid w:val="008D1F50"/>
    <w:rsid w:val="008D2943"/>
    <w:rsid w:val="008D2A33"/>
    <w:rsid w:val="008D2B38"/>
    <w:rsid w:val="008D375A"/>
    <w:rsid w:val="008D37EF"/>
    <w:rsid w:val="008D3B89"/>
    <w:rsid w:val="008D4350"/>
    <w:rsid w:val="008D4C13"/>
    <w:rsid w:val="008D513B"/>
    <w:rsid w:val="008D52DD"/>
    <w:rsid w:val="008D6A61"/>
    <w:rsid w:val="008D6DAC"/>
    <w:rsid w:val="008D7420"/>
    <w:rsid w:val="008D7567"/>
    <w:rsid w:val="008E002F"/>
    <w:rsid w:val="008E04E8"/>
    <w:rsid w:val="008E10A5"/>
    <w:rsid w:val="008E2424"/>
    <w:rsid w:val="008E25B5"/>
    <w:rsid w:val="008E3389"/>
    <w:rsid w:val="008E4863"/>
    <w:rsid w:val="008E48C0"/>
    <w:rsid w:val="008E4FFC"/>
    <w:rsid w:val="008E53EA"/>
    <w:rsid w:val="008E5AB2"/>
    <w:rsid w:val="008E5EE6"/>
    <w:rsid w:val="008E751C"/>
    <w:rsid w:val="008E7A5C"/>
    <w:rsid w:val="008E7CC5"/>
    <w:rsid w:val="008E7CCC"/>
    <w:rsid w:val="008F0274"/>
    <w:rsid w:val="008F0519"/>
    <w:rsid w:val="008F0A2B"/>
    <w:rsid w:val="008F0C59"/>
    <w:rsid w:val="008F1020"/>
    <w:rsid w:val="008F11B0"/>
    <w:rsid w:val="008F27F4"/>
    <w:rsid w:val="008F351B"/>
    <w:rsid w:val="008F386E"/>
    <w:rsid w:val="008F406E"/>
    <w:rsid w:val="008F46B6"/>
    <w:rsid w:val="008F5835"/>
    <w:rsid w:val="009004CA"/>
    <w:rsid w:val="00901A39"/>
    <w:rsid w:val="00901BE2"/>
    <w:rsid w:val="00901D9F"/>
    <w:rsid w:val="00903375"/>
    <w:rsid w:val="00903473"/>
    <w:rsid w:val="0090403B"/>
    <w:rsid w:val="0090476A"/>
    <w:rsid w:val="00904C13"/>
    <w:rsid w:val="00904F83"/>
    <w:rsid w:val="009050F4"/>
    <w:rsid w:val="00905119"/>
    <w:rsid w:val="009056F7"/>
    <w:rsid w:val="00905D49"/>
    <w:rsid w:val="00905E32"/>
    <w:rsid w:val="00906383"/>
    <w:rsid w:val="00906DBF"/>
    <w:rsid w:val="009074F5"/>
    <w:rsid w:val="00907507"/>
    <w:rsid w:val="00907524"/>
    <w:rsid w:val="00907734"/>
    <w:rsid w:val="00910DA3"/>
    <w:rsid w:val="00910DB1"/>
    <w:rsid w:val="00911AD8"/>
    <w:rsid w:val="009124C6"/>
    <w:rsid w:val="00912A2C"/>
    <w:rsid w:val="00913049"/>
    <w:rsid w:val="0091342A"/>
    <w:rsid w:val="00913F7A"/>
    <w:rsid w:val="00914DBB"/>
    <w:rsid w:val="00914E5C"/>
    <w:rsid w:val="00915F5F"/>
    <w:rsid w:val="00916076"/>
    <w:rsid w:val="00916E51"/>
    <w:rsid w:val="00916E7B"/>
    <w:rsid w:val="00917216"/>
    <w:rsid w:val="00920D7C"/>
    <w:rsid w:val="00921BC3"/>
    <w:rsid w:val="0092232F"/>
    <w:rsid w:val="0092314F"/>
    <w:rsid w:val="00923ACE"/>
    <w:rsid w:val="00923B56"/>
    <w:rsid w:val="00923C66"/>
    <w:rsid w:val="00924462"/>
    <w:rsid w:val="009252DD"/>
    <w:rsid w:val="009253BA"/>
    <w:rsid w:val="00925FC9"/>
    <w:rsid w:val="00926EA3"/>
    <w:rsid w:val="0092789C"/>
    <w:rsid w:val="009318D0"/>
    <w:rsid w:val="0093360B"/>
    <w:rsid w:val="00935ADD"/>
    <w:rsid w:val="00935F42"/>
    <w:rsid w:val="00936067"/>
    <w:rsid w:val="00936F30"/>
    <w:rsid w:val="00937222"/>
    <w:rsid w:val="00937A87"/>
    <w:rsid w:val="00937B3A"/>
    <w:rsid w:val="00937DB3"/>
    <w:rsid w:val="00940817"/>
    <w:rsid w:val="00940829"/>
    <w:rsid w:val="00940A12"/>
    <w:rsid w:val="00940D1B"/>
    <w:rsid w:val="0094137D"/>
    <w:rsid w:val="009414B5"/>
    <w:rsid w:val="00941540"/>
    <w:rsid w:val="00941EDD"/>
    <w:rsid w:val="00942AD0"/>
    <w:rsid w:val="00942B88"/>
    <w:rsid w:val="009432C9"/>
    <w:rsid w:val="00943F47"/>
    <w:rsid w:val="0094432B"/>
    <w:rsid w:val="0094460E"/>
    <w:rsid w:val="00945A1C"/>
    <w:rsid w:val="00945D4E"/>
    <w:rsid w:val="00945DAD"/>
    <w:rsid w:val="00946647"/>
    <w:rsid w:val="00946C1D"/>
    <w:rsid w:val="00947A45"/>
    <w:rsid w:val="00947C55"/>
    <w:rsid w:val="00947CD8"/>
    <w:rsid w:val="00950436"/>
    <w:rsid w:val="00950C2B"/>
    <w:rsid w:val="00951245"/>
    <w:rsid w:val="00951326"/>
    <w:rsid w:val="00952B66"/>
    <w:rsid w:val="00953C38"/>
    <w:rsid w:val="00953FF2"/>
    <w:rsid w:val="009544A9"/>
    <w:rsid w:val="00954BCC"/>
    <w:rsid w:val="00955355"/>
    <w:rsid w:val="00956FCE"/>
    <w:rsid w:val="0096283F"/>
    <w:rsid w:val="00962B03"/>
    <w:rsid w:val="00962BED"/>
    <w:rsid w:val="00964B67"/>
    <w:rsid w:val="00965BF6"/>
    <w:rsid w:val="0096651A"/>
    <w:rsid w:val="00966871"/>
    <w:rsid w:val="00966A26"/>
    <w:rsid w:val="0096784B"/>
    <w:rsid w:val="009679C2"/>
    <w:rsid w:val="0097034A"/>
    <w:rsid w:val="009707CD"/>
    <w:rsid w:val="00970ED2"/>
    <w:rsid w:val="009718D8"/>
    <w:rsid w:val="00971A0F"/>
    <w:rsid w:val="00972373"/>
    <w:rsid w:val="00973280"/>
    <w:rsid w:val="0097328D"/>
    <w:rsid w:val="009737CB"/>
    <w:rsid w:val="00973DE8"/>
    <w:rsid w:val="00975909"/>
    <w:rsid w:val="00976311"/>
    <w:rsid w:val="009763C1"/>
    <w:rsid w:val="009763DD"/>
    <w:rsid w:val="00977A0C"/>
    <w:rsid w:val="00977B74"/>
    <w:rsid w:val="00977BF5"/>
    <w:rsid w:val="00980345"/>
    <w:rsid w:val="009805D6"/>
    <w:rsid w:val="00980C15"/>
    <w:rsid w:val="00980D29"/>
    <w:rsid w:val="009812A8"/>
    <w:rsid w:val="009817BF"/>
    <w:rsid w:val="00981FA9"/>
    <w:rsid w:val="00982B5B"/>
    <w:rsid w:val="00982BAA"/>
    <w:rsid w:val="009831CB"/>
    <w:rsid w:val="00983667"/>
    <w:rsid w:val="00983F4D"/>
    <w:rsid w:val="00983F88"/>
    <w:rsid w:val="0098473B"/>
    <w:rsid w:val="009858C8"/>
    <w:rsid w:val="0098594E"/>
    <w:rsid w:val="009865EF"/>
    <w:rsid w:val="00986D6D"/>
    <w:rsid w:val="0098789B"/>
    <w:rsid w:val="00987AAD"/>
    <w:rsid w:val="0099105E"/>
    <w:rsid w:val="00991176"/>
    <w:rsid w:val="0099278F"/>
    <w:rsid w:val="009930C9"/>
    <w:rsid w:val="009936CC"/>
    <w:rsid w:val="00993AE1"/>
    <w:rsid w:val="00995356"/>
    <w:rsid w:val="0099547D"/>
    <w:rsid w:val="0099646B"/>
    <w:rsid w:val="00996626"/>
    <w:rsid w:val="009967D6"/>
    <w:rsid w:val="009A1109"/>
    <w:rsid w:val="009A1F81"/>
    <w:rsid w:val="009A275E"/>
    <w:rsid w:val="009A319E"/>
    <w:rsid w:val="009A3377"/>
    <w:rsid w:val="009A37A3"/>
    <w:rsid w:val="009A3DD4"/>
    <w:rsid w:val="009A40F7"/>
    <w:rsid w:val="009A43DA"/>
    <w:rsid w:val="009A43E1"/>
    <w:rsid w:val="009A4BFE"/>
    <w:rsid w:val="009A4FC6"/>
    <w:rsid w:val="009A55E2"/>
    <w:rsid w:val="009A58CE"/>
    <w:rsid w:val="009A6270"/>
    <w:rsid w:val="009A72DA"/>
    <w:rsid w:val="009A7681"/>
    <w:rsid w:val="009A7964"/>
    <w:rsid w:val="009A798C"/>
    <w:rsid w:val="009A79BE"/>
    <w:rsid w:val="009B097A"/>
    <w:rsid w:val="009B0B96"/>
    <w:rsid w:val="009B14FD"/>
    <w:rsid w:val="009B172A"/>
    <w:rsid w:val="009B1F17"/>
    <w:rsid w:val="009B30A3"/>
    <w:rsid w:val="009B31BE"/>
    <w:rsid w:val="009B50B4"/>
    <w:rsid w:val="009B55D5"/>
    <w:rsid w:val="009B6C83"/>
    <w:rsid w:val="009B72AC"/>
    <w:rsid w:val="009B7598"/>
    <w:rsid w:val="009C0895"/>
    <w:rsid w:val="009C0D0A"/>
    <w:rsid w:val="009C2005"/>
    <w:rsid w:val="009C2FDA"/>
    <w:rsid w:val="009C30CA"/>
    <w:rsid w:val="009C3578"/>
    <w:rsid w:val="009C4047"/>
    <w:rsid w:val="009C4048"/>
    <w:rsid w:val="009C49DE"/>
    <w:rsid w:val="009C4ECE"/>
    <w:rsid w:val="009C4F48"/>
    <w:rsid w:val="009C6E0F"/>
    <w:rsid w:val="009C7EA8"/>
    <w:rsid w:val="009D0616"/>
    <w:rsid w:val="009D0895"/>
    <w:rsid w:val="009D0939"/>
    <w:rsid w:val="009D1D19"/>
    <w:rsid w:val="009D2A42"/>
    <w:rsid w:val="009D2D7B"/>
    <w:rsid w:val="009D3046"/>
    <w:rsid w:val="009D305E"/>
    <w:rsid w:val="009D37E4"/>
    <w:rsid w:val="009D3927"/>
    <w:rsid w:val="009D46AF"/>
    <w:rsid w:val="009D59A1"/>
    <w:rsid w:val="009D5CC5"/>
    <w:rsid w:val="009D6AAD"/>
    <w:rsid w:val="009D7428"/>
    <w:rsid w:val="009D7472"/>
    <w:rsid w:val="009D74FF"/>
    <w:rsid w:val="009E0D35"/>
    <w:rsid w:val="009E1DAB"/>
    <w:rsid w:val="009E28A5"/>
    <w:rsid w:val="009E2A70"/>
    <w:rsid w:val="009E2B7D"/>
    <w:rsid w:val="009E311C"/>
    <w:rsid w:val="009E4145"/>
    <w:rsid w:val="009E4265"/>
    <w:rsid w:val="009E45DE"/>
    <w:rsid w:val="009E5143"/>
    <w:rsid w:val="009E57C1"/>
    <w:rsid w:val="009E6B6E"/>
    <w:rsid w:val="009E7C70"/>
    <w:rsid w:val="009E7E0A"/>
    <w:rsid w:val="009F0D71"/>
    <w:rsid w:val="009F0F0D"/>
    <w:rsid w:val="009F19C0"/>
    <w:rsid w:val="009F2B0D"/>
    <w:rsid w:val="009F2CDC"/>
    <w:rsid w:val="009F406B"/>
    <w:rsid w:val="009F4A1F"/>
    <w:rsid w:val="009F4DD3"/>
    <w:rsid w:val="009F5318"/>
    <w:rsid w:val="009F583E"/>
    <w:rsid w:val="009F5B3F"/>
    <w:rsid w:val="009F66DA"/>
    <w:rsid w:val="009F70C4"/>
    <w:rsid w:val="009F74B9"/>
    <w:rsid w:val="009F7D30"/>
    <w:rsid w:val="00A00198"/>
    <w:rsid w:val="00A00260"/>
    <w:rsid w:val="00A0060F"/>
    <w:rsid w:val="00A00989"/>
    <w:rsid w:val="00A011B9"/>
    <w:rsid w:val="00A01495"/>
    <w:rsid w:val="00A01B54"/>
    <w:rsid w:val="00A01C31"/>
    <w:rsid w:val="00A01DD3"/>
    <w:rsid w:val="00A01EFA"/>
    <w:rsid w:val="00A02542"/>
    <w:rsid w:val="00A026A5"/>
    <w:rsid w:val="00A02734"/>
    <w:rsid w:val="00A027A1"/>
    <w:rsid w:val="00A02FF9"/>
    <w:rsid w:val="00A0329B"/>
    <w:rsid w:val="00A0410E"/>
    <w:rsid w:val="00A0543E"/>
    <w:rsid w:val="00A06634"/>
    <w:rsid w:val="00A07112"/>
    <w:rsid w:val="00A073D3"/>
    <w:rsid w:val="00A07AE0"/>
    <w:rsid w:val="00A07DD6"/>
    <w:rsid w:val="00A101D1"/>
    <w:rsid w:val="00A10FBB"/>
    <w:rsid w:val="00A11167"/>
    <w:rsid w:val="00A11D86"/>
    <w:rsid w:val="00A12722"/>
    <w:rsid w:val="00A12CCC"/>
    <w:rsid w:val="00A1322E"/>
    <w:rsid w:val="00A1339A"/>
    <w:rsid w:val="00A1367D"/>
    <w:rsid w:val="00A138F9"/>
    <w:rsid w:val="00A13B01"/>
    <w:rsid w:val="00A14352"/>
    <w:rsid w:val="00A148E4"/>
    <w:rsid w:val="00A16167"/>
    <w:rsid w:val="00A16B7B"/>
    <w:rsid w:val="00A20596"/>
    <w:rsid w:val="00A206F2"/>
    <w:rsid w:val="00A21821"/>
    <w:rsid w:val="00A22607"/>
    <w:rsid w:val="00A237F9"/>
    <w:rsid w:val="00A23913"/>
    <w:rsid w:val="00A24598"/>
    <w:rsid w:val="00A24919"/>
    <w:rsid w:val="00A25C7A"/>
    <w:rsid w:val="00A27A2C"/>
    <w:rsid w:val="00A307D5"/>
    <w:rsid w:val="00A30B2E"/>
    <w:rsid w:val="00A30D71"/>
    <w:rsid w:val="00A30EB8"/>
    <w:rsid w:val="00A311BA"/>
    <w:rsid w:val="00A31A18"/>
    <w:rsid w:val="00A31D32"/>
    <w:rsid w:val="00A31FBA"/>
    <w:rsid w:val="00A3222E"/>
    <w:rsid w:val="00A3231F"/>
    <w:rsid w:val="00A327E6"/>
    <w:rsid w:val="00A33268"/>
    <w:rsid w:val="00A33EEC"/>
    <w:rsid w:val="00A34BB2"/>
    <w:rsid w:val="00A34D65"/>
    <w:rsid w:val="00A35ACC"/>
    <w:rsid w:val="00A35FDB"/>
    <w:rsid w:val="00A36C34"/>
    <w:rsid w:val="00A374E9"/>
    <w:rsid w:val="00A37600"/>
    <w:rsid w:val="00A37D48"/>
    <w:rsid w:val="00A4011F"/>
    <w:rsid w:val="00A4043B"/>
    <w:rsid w:val="00A407AB"/>
    <w:rsid w:val="00A41607"/>
    <w:rsid w:val="00A41BF7"/>
    <w:rsid w:val="00A41E23"/>
    <w:rsid w:val="00A41F54"/>
    <w:rsid w:val="00A43075"/>
    <w:rsid w:val="00A44088"/>
    <w:rsid w:val="00A44605"/>
    <w:rsid w:val="00A44972"/>
    <w:rsid w:val="00A4599B"/>
    <w:rsid w:val="00A46ADF"/>
    <w:rsid w:val="00A46D35"/>
    <w:rsid w:val="00A46D66"/>
    <w:rsid w:val="00A46F70"/>
    <w:rsid w:val="00A46F7F"/>
    <w:rsid w:val="00A51227"/>
    <w:rsid w:val="00A51464"/>
    <w:rsid w:val="00A5199D"/>
    <w:rsid w:val="00A5235C"/>
    <w:rsid w:val="00A52AB5"/>
    <w:rsid w:val="00A52D45"/>
    <w:rsid w:val="00A52DB8"/>
    <w:rsid w:val="00A54004"/>
    <w:rsid w:val="00A54134"/>
    <w:rsid w:val="00A54535"/>
    <w:rsid w:val="00A5475C"/>
    <w:rsid w:val="00A54828"/>
    <w:rsid w:val="00A549E4"/>
    <w:rsid w:val="00A54E0F"/>
    <w:rsid w:val="00A56160"/>
    <w:rsid w:val="00A56359"/>
    <w:rsid w:val="00A56F4D"/>
    <w:rsid w:val="00A57676"/>
    <w:rsid w:val="00A57ADC"/>
    <w:rsid w:val="00A57FF1"/>
    <w:rsid w:val="00A60540"/>
    <w:rsid w:val="00A605F3"/>
    <w:rsid w:val="00A6091A"/>
    <w:rsid w:val="00A60CA5"/>
    <w:rsid w:val="00A6327D"/>
    <w:rsid w:val="00A655B0"/>
    <w:rsid w:val="00A66B8F"/>
    <w:rsid w:val="00A670BE"/>
    <w:rsid w:val="00A67103"/>
    <w:rsid w:val="00A67A70"/>
    <w:rsid w:val="00A7024B"/>
    <w:rsid w:val="00A708CE"/>
    <w:rsid w:val="00A709B2"/>
    <w:rsid w:val="00A70BDC"/>
    <w:rsid w:val="00A716FD"/>
    <w:rsid w:val="00A72951"/>
    <w:rsid w:val="00A7323E"/>
    <w:rsid w:val="00A737A7"/>
    <w:rsid w:val="00A737ED"/>
    <w:rsid w:val="00A73B7B"/>
    <w:rsid w:val="00A743C8"/>
    <w:rsid w:val="00A74988"/>
    <w:rsid w:val="00A75189"/>
    <w:rsid w:val="00A7578B"/>
    <w:rsid w:val="00A75FE9"/>
    <w:rsid w:val="00A762C8"/>
    <w:rsid w:val="00A775AB"/>
    <w:rsid w:val="00A775E8"/>
    <w:rsid w:val="00A80930"/>
    <w:rsid w:val="00A80A17"/>
    <w:rsid w:val="00A810D3"/>
    <w:rsid w:val="00A81272"/>
    <w:rsid w:val="00A81337"/>
    <w:rsid w:val="00A813F5"/>
    <w:rsid w:val="00A83152"/>
    <w:rsid w:val="00A83348"/>
    <w:rsid w:val="00A8353C"/>
    <w:rsid w:val="00A842BD"/>
    <w:rsid w:val="00A859F0"/>
    <w:rsid w:val="00A86B63"/>
    <w:rsid w:val="00A87444"/>
    <w:rsid w:val="00A87808"/>
    <w:rsid w:val="00A87CA5"/>
    <w:rsid w:val="00A87DE2"/>
    <w:rsid w:val="00A90AB0"/>
    <w:rsid w:val="00A90CBB"/>
    <w:rsid w:val="00A90E36"/>
    <w:rsid w:val="00A9108C"/>
    <w:rsid w:val="00A93222"/>
    <w:rsid w:val="00A9401E"/>
    <w:rsid w:val="00A946E0"/>
    <w:rsid w:val="00A948B5"/>
    <w:rsid w:val="00A94F77"/>
    <w:rsid w:val="00A9579E"/>
    <w:rsid w:val="00A9595B"/>
    <w:rsid w:val="00A95F0D"/>
    <w:rsid w:val="00A95F33"/>
    <w:rsid w:val="00A96549"/>
    <w:rsid w:val="00AA2592"/>
    <w:rsid w:val="00AA26BD"/>
    <w:rsid w:val="00AA2E09"/>
    <w:rsid w:val="00AA517B"/>
    <w:rsid w:val="00AA5618"/>
    <w:rsid w:val="00AA66F2"/>
    <w:rsid w:val="00AA69EA"/>
    <w:rsid w:val="00AA6C84"/>
    <w:rsid w:val="00AA7EA1"/>
    <w:rsid w:val="00AB00D1"/>
    <w:rsid w:val="00AB0500"/>
    <w:rsid w:val="00AB0BC7"/>
    <w:rsid w:val="00AB0EC3"/>
    <w:rsid w:val="00AB192E"/>
    <w:rsid w:val="00AB1C0D"/>
    <w:rsid w:val="00AB20B1"/>
    <w:rsid w:val="00AB20B4"/>
    <w:rsid w:val="00AB22EE"/>
    <w:rsid w:val="00AB2B47"/>
    <w:rsid w:val="00AB2D2F"/>
    <w:rsid w:val="00AB2E90"/>
    <w:rsid w:val="00AB3081"/>
    <w:rsid w:val="00AB3D2D"/>
    <w:rsid w:val="00AB420A"/>
    <w:rsid w:val="00AB47DE"/>
    <w:rsid w:val="00AB52E0"/>
    <w:rsid w:val="00AB5C61"/>
    <w:rsid w:val="00AB6493"/>
    <w:rsid w:val="00AB64B7"/>
    <w:rsid w:val="00AB6F3E"/>
    <w:rsid w:val="00AB75F2"/>
    <w:rsid w:val="00AB78E3"/>
    <w:rsid w:val="00AC01B5"/>
    <w:rsid w:val="00AC03B8"/>
    <w:rsid w:val="00AC052C"/>
    <w:rsid w:val="00AC06C4"/>
    <w:rsid w:val="00AC0774"/>
    <w:rsid w:val="00AC1144"/>
    <w:rsid w:val="00AC1D02"/>
    <w:rsid w:val="00AC20E9"/>
    <w:rsid w:val="00AC24D8"/>
    <w:rsid w:val="00AC27C6"/>
    <w:rsid w:val="00AC29AF"/>
    <w:rsid w:val="00AC3381"/>
    <w:rsid w:val="00AC36BF"/>
    <w:rsid w:val="00AC3D8B"/>
    <w:rsid w:val="00AC490D"/>
    <w:rsid w:val="00AC50E6"/>
    <w:rsid w:val="00AC51DD"/>
    <w:rsid w:val="00AC5FBB"/>
    <w:rsid w:val="00AC6549"/>
    <w:rsid w:val="00AC7DF8"/>
    <w:rsid w:val="00AD06AF"/>
    <w:rsid w:val="00AD15FF"/>
    <w:rsid w:val="00AD261A"/>
    <w:rsid w:val="00AD30B6"/>
    <w:rsid w:val="00AD3AA6"/>
    <w:rsid w:val="00AD3AD4"/>
    <w:rsid w:val="00AD407A"/>
    <w:rsid w:val="00AD47C9"/>
    <w:rsid w:val="00AE024E"/>
    <w:rsid w:val="00AE036D"/>
    <w:rsid w:val="00AE04AF"/>
    <w:rsid w:val="00AE1067"/>
    <w:rsid w:val="00AE13A0"/>
    <w:rsid w:val="00AE1D40"/>
    <w:rsid w:val="00AE2B70"/>
    <w:rsid w:val="00AE2CFF"/>
    <w:rsid w:val="00AE30DC"/>
    <w:rsid w:val="00AE3361"/>
    <w:rsid w:val="00AE3537"/>
    <w:rsid w:val="00AE40A1"/>
    <w:rsid w:val="00AE4BE5"/>
    <w:rsid w:val="00AE500C"/>
    <w:rsid w:val="00AE559C"/>
    <w:rsid w:val="00AE645B"/>
    <w:rsid w:val="00AE6A2E"/>
    <w:rsid w:val="00AF0365"/>
    <w:rsid w:val="00AF0C5D"/>
    <w:rsid w:val="00AF0E5D"/>
    <w:rsid w:val="00AF1476"/>
    <w:rsid w:val="00AF1937"/>
    <w:rsid w:val="00AF1D06"/>
    <w:rsid w:val="00AF2419"/>
    <w:rsid w:val="00AF36F9"/>
    <w:rsid w:val="00AF37CD"/>
    <w:rsid w:val="00AF3AE7"/>
    <w:rsid w:val="00AF3B0A"/>
    <w:rsid w:val="00AF408C"/>
    <w:rsid w:val="00AF4860"/>
    <w:rsid w:val="00AF56A1"/>
    <w:rsid w:val="00AF5907"/>
    <w:rsid w:val="00AF60C9"/>
    <w:rsid w:val="00AF6DBD"/>
    <w:rsid w:val="00AF6F2D"/>
    <w:rsid w:val="00AF7281"/>
    <w:rsid w:val="00AF7687"/>
    <w:rsid w:val="00AF7810"/>
    <w:rsid w:val="00B00EBD"/>
    <w:rsid w:val="00B024A8"/>
    <w:rsid w:val="00B03D34"/>
    <w:rsid w:val="00B047EF"/>
    <w:rsid w:val="00B05714"/>
    <w:rsid w:val="00B05B5D"/>
    <w:rsid w:val="00B065C5"/>
    <w:rsid w:val="00B06CBA"/>
    <w:rsid w:val="00B07227"/>
    <w:rsid w:val="00B07954"/>
    <w:rsid w:val="00B07D9F"/>
    <w:rsid w:val="00B1049D"/>
    <w:rsid w:val="00B10CCC"/>
    <w:rsid w:val="00B113C5"/>
    <w:rsid w:val="00B1146A"/>
    <w:rsid w:val="00B11599"/>
    <w:rsid w:val="00B11B07"/>
    <w:rsid w:val="00B11E10"/>
    <w:rsid w:val="00B123D8"/>
    <w:rsid w:val="00B12D27"/>
    <w:rsid w:val="00B13053"/>
    <w:rsid w:val="00B135D6"/>
    <w:rsid w:val="00B137A7"/>
    <w:rsid w:val="00B13ACE"/>
    <w:rsid w:val="00B1426E"/>
    <w:rsid w:val="00B15640"/>
    <w:rsid w:val="00B172F7"/>
    <w:rsid w:val="00B201B4"/>
    <w:rsid w:val="00B20662"/>
    <w:rsid w:val="00B2135A"/>
    <w:rsid w:val="00B213A6"/>
    <w:rsid w:val="00B21F38"/>
    <w:rsid w:val="00B22646"/>
    <w:rsid w:val="00B24949"/>
    <w:rsid w:val="00B251E0"/>
    <w:rsid w:val="00B257D8"/>
    <w:rsid w:val="00B25E17"/>
    <w:rsid w:val="00B25EE8"/>
    <w:rsid w:val="00B2769A"/>
    <w:rsid w:val="00B302D8"/>
    <w:rsid w:val="00B310BE"/>
    <w:rsid w:val="00B319B9"/>
    <w:rsid w:val="00B32A21"/>
    <w:rsid w:val="00B32B14"/>
    <w:rsid w:val="00B33917"/>
    <w:rsid w:val="00B35138"/>
    <w:rsid w:val="00B368FF"/>
    <w:rsid w:val="00B36D8C"/>
    <w:rsid w:val="00B373F8"/>
    <w:rsid w:val="00B37CF2"/>
    <w:rsid w:val="00B40EFD"/>
    <w:rsid w:val="00B40F85"/>
    <w:rsid w:val="00B41446"/>
    <w:rsid w:val="00B41E4C"/>
    <w:rsid w:val="00B42263"/>
    <w:rsid w:val="00B4376B"/>
    <w:rsid w:val="00B455C9"/>
    <w:rsid w:val="00B45F15"/>
    <w:rsid w:val="00B4612B"/>
    <w:rsid w:val="00B47AD6"/>
    <w:rsid w:val="00B47C2C"/>
    <w:rsid w:val="00B47DFE"/>
    <w:rsid w:val="00B50C5B"/>
    <w:rsid w:val="00B5152C"/>
    <w:rsid w:val="00B51BF2"/>
    <w:rsid w:val="00B5214E"/>
    <w:rsid w:val="00B522EA"/>
    <w:rsid w:val="00B53567"/>
    <w:rsid w:val="00B5369E"/>
    <w:rsid w:val="00B5370C"/>
    <w:rsid w:val="00B53B48"/>
    <w:rsid w:val="00B53E56"/>
    <w:rsid w:val="00B544F8"/>
    <w:rsid w:val="00B553CB"/>
    <w:rsid w:val="00B56D5D"/>
    <w:rsid w:val="00B56EEA"/>
    <w:rsid w:val="00B56FB9"/>
    <w:rsid w:val="00B570A3"/>
    <w:rsid w:val="00B6070C"/>
    <w:rsid w:val="00B61443"/>
    <w:rsid w:val="00B61CE8"/>
    <w:rsid w:val="00B62399"/>
    <w:rsid w:val="00B626EB"/>
    <w:rsid w:val="00B62DE7"/>
    <w:rsid w:val="00B6305C"/>
    <w:rsid w:val="00B63187"/>
    <w:rsid w:val="00B646BC"/>
    <w:rsid w:val="00B64B01"/>
    <w:rsid w:val="00B65183"/>
    <w:rsid w:val="00B65A8A"/>
    <w:rsid w:val="00B66438"/>
    <w:rsid w:val="00B6683B"/>
    <w:rsid w:val="00B66A99"/>
    <w:rsid w:val="00B66ACC"/>
    <w:rsid w:val="00B66F83"/>
    <w:rsid w:val="00B67D36"/>
    <w:rsid w:val="00B67D6C"/>
    <w:rsid w:val="00B70414"/>
    <w:rsid w:val="00B70FA3"/>
    <w:rsid w:val="00B71A5B"/>
    <w:rsid w:val="00B723CB"/>
    <w:rsid w:val="00B72538"/>
    <w:rsid w:val="00B725E5"/>
    <w:rsid w:val="00B72C20"/>
    <w:rsid w:val="00B74384"/>
    <w:rsid w:val="00B748F2"/>
    <w:rsid w:val="00B74A28"/>
    <w:rsid w:val="00B75325"/>
    <w:rsid w:val="00B755CC"/>
    <w:rsid w:val="00B75B4C"/>
    <w:rsid w:val="00B75F72"/>
    <w:rsid w:val="00B75FF0"/>
    <w:rsid w:val="00B76CAD"/>
    <w:rsid w:val="00B77772"/>
    <w:rsid w:val="00B77D79"/>
    <w:rsid w:val="00B80024"/>
    <w:rsid w:val="00B80A86"/>
    <w:rsid w:val="00B80F8E"/>
    <w:rsid w:val="00B816D0"/>
    <w:rsid w:val="00B8178C"/>
    <w:rsid w:val="00B8251D"/>
    <w:rsid w:val="00B8273F"/>
    <w:rsid w:val="00B82F26"/>
    <w:rsid w:val="00B835B8"/>
    <w:rsid w:val="00B83F2C"/>
    <w:rsid w:val="00B848E3"/>
    <w:rsid w:val="00B86C76"/>
    <w:rsid w:val="00B86D27"/>
    <w:rsid w:val="00B86EB8"/>
    <w:rsid w:val="00B87A72"/>
    <w:rsid w:val="00B90882"/>
    <w:rsid w:val="00B90C77"/>
    <w:rsid w:val="00B90CA3"/>
    <w:rsid w:val="00B90EE8"/>
    <w:rsid w:val="00B91480"/>
    <w:rsid w:val="00B926E4"/>
    <w:rsid w:val="00B92B37"/>
    <w:rsid w:val="00B937BF"/>
    <w:rsid w:val="00B93941"/>
    <w:rsid w:val="00B93C27"/>
    <w:rsid w:val="00B93C53"/>
    <w:rsid w:val="00B93D4F"/>
    <w:rsid w:val="00B93EBD"/>
    <w:rsid w:val="00B942A5"/>
    <w:rsid w:val="00B94531"/>
    <w:rsid w:val="00B94A9E"/>
    <w:rsid w:val="00B955A6"/>
    <w:rsid w:val="00B9591F"/>
    <w:rsid w:val="00B95AAF"/>
    <w:rsid w:val="00B963C6"/>
    <w:rsid w:val="00B964C1"/>
    <w:rsid w:val="00B96BED"/>
    <w:rsid w:val="00B9763B"/>
    <w:rsid w:val="00B97704"/>
    <w:rsid w:val="00B97CBF"/>
    <w:rsid w:val="00B97E8D"/>
    <w:rsid w:val="00BA08F4"/>
    <w:rsid w:val="00BA0B7F"/>
    <w:rsid w:val="00BA1528"/>
    <w:rsid w:val="00BA1755"/>
    <w:rsid w:val="00BA1D52"/>
    <w:rsid w:val="00BA21F6"/>
    <w:rsid w:val="00BA269A"/>
    <w:rsid w:val="00BA2C5B"/>
    <w:rsid w:val="00BA2F84"/>
    <w:rsid w:val="00BA3528"/>
    <w:rsid w:val="00BA365E"/>
    <w:rsid w:val="00BA4189"/>
    <w:rsid w:val="00BA4642"/>
    <w:rsid w:val="00BA51F9"/>
    <w:rsid w:val="00BA53DD"/>
    <w:rsid w:val="00BA54D9"/>
    <w:rsid w:val="00BA55A4"/>
    <w:rsid w:val="00BA6510"/>
    <w:rsid w:val="00BA6650"/>
    <w:rsid w:val="00BA6BD6"/>
    <w:rsid w:val="00BA6C9E"/>
    <w:rsid w:val="00BA7B20"/>
    <w:rsid w:val="00BA7D33"/>
    <w:rsid w:val="00BA7E1B"/>
    <w:rsid w:val="00BB00E5"/>
    <w:rsid w:val="00BB140B"/>
    <w:rsid w:val="00BB1F85"/>
    <w:rsid w:val="00BB2591"/>
    <w:rsid w:val="00BB3020"/>
    <w:rsid w:val="00BB30E5"/>
    <w:rsid w:val="00BB3F8F"/>
    <w:rsid w:val="00BB4C93"/>
    <w:rsid w:val="00BB54CB"/>
    <w:rsid w:val="00BB5C99"/>
    <w:rsid w:val="00BB5EA1"/>
    <w:rsid w:val="00BB6938"/>
    <w:rsid w:val="00BB6D84"/>
    <w:rsid w:val="00BB75BA"/>
    <w:rsid w:val="00BC02DE"/>
    <w:rsid w:val="00BC06FE"/>
    <w:rsid w:val="00BC08E6"/>
    <w:rsid w:val="00BC1F7D"/>
    <w:rsid w:val="00BC24D7"/>
    <w:rsid w:val="00BC2F01"/>
    <w:rsid w:val="00BC3007"/>
    <w:rsid w:val="00BC4085"/>
    <w:rsid w:val="00BD01D3"/>
    <w:rsid w:val="00BD02AA"/>
    <w:rsid w:val="00BD09A8"/>
    <w:rsid w:val="00BD11A2"/>
    <w:rsid w:val="00BD4899"/>
    <w:rsid w:val="00BD61E2"/>
    <w:rsid w:val="00BD667F"/>
    <w:rsid w:val="00BD70A5"/>
    <w:rsid w:val="00BD7B2C"/>
    <w:rsid w:val="00BD7CF9"/>
    <w:rsid w:val="00BE058C"/>
    <w:rsid w:val="00BE0F07"/>
    <w:rsid w:val="00BE11F8"/>
    <w:rsid w:val="00BE1832"/>
    <w:rsid w:val="00BE20D7"/>
    <w:rsid w:val="00BE353F"/>
    <w:rsid w:val="00BE3BBF"/>
    <w:rsid w:val="00BE4EE8"/>
    <w:rsid w:val="00BE597C"/>
    <w:rsid w:val="00BE5A58"/>
    <w:rsid w:val="00BE6144"/>
    <w:rsid w:val="00BE7466"/>
    <w:rsid w:val="00BE74E2"/>
    <w:rsid w:val="00BE7B97"/>
    <w:rsid w:val="00BF0B1F"/>
    <w:rsid w:val="00BF3DA6"/>
    <w:rsid w:val="00BF4442"/>
    <w:rsid w:val="00BF51FB"/>
    <w:rsid w:val="00BF5AF6"/>
    <w:rsid w:val="00BF5C4A"/>
    <w:rsid w:val="00BF5F4A"/>
    <w:rsid w:val="00BF5FDE"/>
    <w:rsid w:val="00BF605C"/>
    <w:rsid w:val="00BF68BD"/>
    <w:rsid w:val="00BF7205"/>
    <w:rsid w:val="00BF7434"/>
    <w:rsid w:val="00BF780D"/>
    <w:rsid w:val="00C02842"/>
    <w:rsid w:val="00C0367E"/>
    <w:rsid w:val="00C03FFA"/>
    <w:rsid w:val="00C04AE7"/>
    <w:rsid w:val="00C04E37"/>
    <w:rsid w:val="00C05125"/>
    <w:rsid w:val="00C051B4"/>
    <w:rsid w:val="00C062AF"/>
    <w:rsid w:val="00C062BD"/>
    <w:rsid w:val="00C06369"/>
    <w:rsid w:val="00C06940"/>
    <w:rsid w:val="00C07BF4"/>
    <w:rsid w:val="00C1004D"/>
    <w:rsid w:val="00C112E6"/>
    <w:rsid w:val="00C114F5"/>
    <w:rsid w:val="00C11839"/>
    <w:rsid w:val="00C11AFB"/>
    <w:rsid w:val="00C11B1E"/>
    <w:rsid w:val="00C11DE0"/>
    <w:rsid w:val="00C11FDF"/>
    <w:rsid w:val="00C121A9"/>
    <w:rsid w:val="00C12942"/>
    <w:rsid w:val="00C12B93"/>
    <w:rsid w:val="00C1374B"/>
    <w:rsid w:val="00C13ED7"/>
    <w:rsid w:val="00C14C73"/>
    <w:rsid w:val="00C15259"/>
    <w:rsid w:val="00C15F00"/>
    <w:rsid w:val="00C1612D"/>
    <w:rsid w:val="00C16928"/>
    <w:rsid w:val="00C16BF1"/>
    <w:rsid w:val="00C17141"/>
    <w:rsid w:val="00C1716B"/>
    <w:rsid w:val="00C20684"/>
    <w:rsid w:val="00C20B6C"/>
    <w:rsid w:val="00C20FC0"/>
    <w:rsid w:val="00C2130F"/>
    <w:rsid w:val="00C2199A"/>
    <w:rsid w:val="00C22051"/>
    <w:rsid w:val="00C23739"/>
    <w:rsid w:val="00C24888"/>
    <w:rsid w:val="00C24948"/>
    <w:rsid w:val="00C24FBE"/>
    <w:rsid w:val="00C25ADD"/>
    <w:rsid w:val="00C25C6E"/>
    <w:rsid w:val="00C27B8A"/>
    <w:rsid w:val="00C27E0C"/>
    <w:rsid w:val="00C27E95"/>
    <w:rsid w:val="00C3020A"/>
    <w:rsid w:val="00C302A5"/>
    <w:rsid w:val="00C31FAA"/>
    <w:rsid w:val="00C32382"/>
    <w:rsid w:val="00C328C3"/>
    <w:rsid w:val="00C33361"/>
    <w:rsid w:val="00C34580"/>
    <w:rsid w:val="00C34AE1"/>
    <w:rsid w:val="00C34DE4"/>
    <w:rsid w:val="00C36C6F"/>
    <w:rsid w:val="00C402A1"/>
    <w:rsid w:val="00C4045D"/>
    <w:rsid w:val="00C41280"/>
    <w:rsid w:val="00C4139C"/>
    <w:rsid w:val="00C4175F"/>
    <w:rsid w:val="00C41D16"/>
    <w:rsid w:val="00C4213E"/>
    <w:rsid w:val="00C42811"/>
    <w:rsid w:val="00C42D01"/>
    <w:rsid w:val="00C42D13"/>
    <w:rsid w:val="00C44E15"/>
    <w:rsid w:val="00C4558C"/>
    <w:rsid w:val="00C45BBB"/>
    <w:rsid w:val="00C46703"/>
    <w:rsid w:val="00C4766A"/>
    <w:rsid w:val="00C501E9"/>
    <w:rsid w:val="00C50EC4"/>
    <w:rsid w:val="00C50F64"/>
    <w:rsid w:val="00C517BA"/>
    <w:rsid w:val="00C51FCB"/>
    <w:rsid w:val="00C55355"/>
    <w:rsid w:val="00C554C0"/>
    <w:rsid w:val="00C564AC"/>
    <w:rsid w:val="00C5677B"/>
    <w:rsid w:val="00C57121"/>
    <w:rsid w:val="00C5760A"/>
    <w:rsid w:val="00C60130"/>
    <w:rsid w:val="00C605FA"/>
    <w:rsid w:val="00C60700"/>
    <w:rsid w:val="00C608FB"/>
    <w:rsid w:val="00C6093F"/>
    <w:rsid w:val="00C60BBA"/>
    <w:rsid w:val="00C61228"/>
    <w:rsid w:val="00C61BEF"/>
    <w:rsid w:val="00C620E5"/>
    <w:rsid w:val="00C62C20"/>
    <w:rsid w:val="00C62C4F"/>
    <w:rsid w:val="00C62D6D"/>
    <w:rsid w:val="00C62D77"/>
    <w:rsid w:val="00C63ABF"/>
    <w:rsid w:val="00C64BF8"/>
    <w:rsid w:val="00C64D31"/>
    <w:rsid w:val="00C65B09"/>
    <w:rsid w:val="00C65C78"/>
    <w:rsid w:val="00C66772"/>
    <w:rsid w:val="00C670F2"/>
    <w:rsid w:val="00C671D4"/>
    <w:rsid w:val="00C67AAE"/>
    <w:rsid w:val="00C67F93"/>
    <w:rsid w:val="00C7006A"/>
    <w:rsid w:val="00C7021A"/>
    <w:rsid w:val="00C71BCA"/>
    <w:rsid w:val="00C72681"/>
    <w:rsid w:val="00C728B3"/>
    <w:rsid w:val="00C729B9"/>
    <w:rsid w:val="00C730AE"/>
    <w:rsid w:val="00C730FA"/>
    <w:rsid w:val="00C73DFB"/>
    <w:rsid w:val="00C74986"/>
    <w:rsid w:val="00C75E1D"/>
    <w:rsid w:val="00C76558"/>
    <w:rsid w:val="00C77223"/>
    <w:rsid w:val="00C77448"/>
    <w:rsid w:val="00C8140B"/>
    <w:rsid w:val="00C81598"/>
    <w:rsid w:val="00C82B72"/>
    <w:rsid w:val="00C82C9D"/>
    <w:rsid w:val="00C83B5C"/>
    <w:rsid w:val="00C845ED"/>
    <w:rsid w:val="00C8507A"/>
    <w:rsid w:val="00C85442"/>
    <w:rsid w:val="00C8564A"/>
    <w:rsid w:val="00C86371"/>
    <w:rsid w:val="00C86527"/>
    <w:rsid w:val="00C86603"/>
    <w:rsid w:val="00C86C21"/>
    <w:rsid w:val="00C86F73"/>
    <w:rsid w:val="00C871C3"/>
    <w:rsid w:val="00C879DC"/>
    <w:rsid w:val="00C87B4E"/>
    <w:rsid w:val="00C87E59"/>
    <w:rsid w:val="00C91433"/>
    <w:rsid w:val="00C91C99"/>
    <w:rsid w:val="00C92529"/>
    <w:rsid w:val="00C928FA"/>
    <w:rsid w:val="00C9328C"/>
    <w:rsid w:val="00C9365D"/>
    <w:rsid w:val="00C93D8A"/>
    <w:rsid w:val="00C9441D"/>
    <w:rsid w:val="00C94433"/>
    <w:rsid w:val="00C948C0"/>
    <w:rsid w:val="00C94BF9"/>
    <w:rsid w:val="00C94C83"/>
    <w:rsid w:val="00C94F3C"/>
    <w:rsid w:val="00C95C63"/>
    <w:rsid w:val="00C95D40"/>
    <w:rsid w:val="00C9607D"/>
    <w:rsid w:val="00C963F7"/>
    <w:rsid w:val="00C96628"/>
    <w:rsid w:val="00C97194"/>
    <w:rsid w:val="00C97FF5"/>
    <w:rsid w:val="00CA0A21"/>
    <w:rsid w:val="00CA18A4"/>
    <w:rsid w:val="00CA18D9"/>
    <w:rsid w:val="00CA1B69"/>
    <w:rsid w:val="00CA1D30"/>
    <w:rsid w:val="00CA1E0E"/>
    <w:rsid w:val="00CA2278"/>
    <w:rsid w:val="00CA280C"/>
    <w:rsid w:val="00CA35AD"/>
    <w:rsid w:val="00CA38C4"/>
    <w:rsid w:val="00CA439F"/>
    <w:rsid w:val="00CA4D6C"/>
    <w:rsid w:val="00CA551C"/>
    <w:rsid w:val="00CA7004"/>
    <w:rsid w:val="00CA7480"/>
    <w:rsid w:val="00CB0F4F"/>
    <w:rsid w:val="00CB21CF"/>
    <w:rsid w:val="00CB22CD"/>
    <w:rsid w:val="00CB24E7"/>
    <w:rsid w:val="00CB297A"/>
    <w:rsid w:val="00CB3163"/>
    <w:rsid w:val="00CB3CC5"/>
    <w:rsid w:val="00CB41F5"/>
    <w:rsid w:val="00CB47A1"/>
    <w:rsid w:val="00CB4AFE"/>
    <w:rsid w:val="00CB4E31"/>
    <w:rsid w:val="00CB5306"/>
    <w:rsid w:val="00CB5561"/>
    <w:rsid w:val="00CB581E"/>
    <w:rsid w:val="00CB5936"/>
    <w:rsid w:val="00CB5ABD"/>
    <w:rsid w:val="00CB5DC3"/>
    <w:rsid w:val="00CB6027"/>
    <w:rsid w:val="00CB681E"/>
    <w:rsid w:val="00CB68F9"/>
    <w:rsid w:val="00CB6A4B"/>
    <w:rsid w:val="00CB6E1F"/>
    <w:rsid w:val="00CB6EB7"/>
    <w:rsid w:val="00CB712E"/>
    <w:rsid w:val="00CC0A48"/>
    <w:rsid w:val="00CC171F"/>
    <w:rsid w:val="00CC2133"/>
    <w:rsid w:val="00CC2339"/>
    <w:rsid w:val="00CC2866"/>
    <w:rsid w:val="00CC2FEC"/>
    <w:rsid w:val="00CC306F"/>
    <w:rsid w:val="00CC378E"/>
    <w:rsid w:val="00CC38F6"/>
    <w:rsid w:val="00CC4270"/>
    <w:rsid w:val="00CC453F"/>
    <w:rsid w:val="00CC4739"/>
    <w:rsid w:val="00CC47E6"/>
    <w:rsid w:val="00CC5D71"/>
    <w:rsid w:val="00CC6FBD"/>
    <w:rsid w:val="00CC72AB"/>
    <w:rsid w:val="00CD07AB"/>
    <w:rsid w:val="00CD09F6"/>
    <w:rsid w:val="00CD0CC3"/>
    <w:rsid w:val="00CD0FAC"/>
    <w:rsid w:val="00CD1900"/>
    <w:rsid w:val="00CD199A"/>
    <w:rsid w:val="00CD1A8B"/>
    <w:rsid w:val="00CD1B93"/>
    <w:rsid w:val="00CD1E7C"/>
    <w:rsid w:val="00CD2145"/>
    <w:rsid w:val="00CD2F8B"/>
    <w:rsid w:val="00CD38BA"/>
    <w:rsid w:val="00CD3D53"/>
    <w:rsid w:val="00CD47DB"/>
    <w:rsid w:val="00CD5A9B"/>
    <w:rsid w:val="00CD6063"/>
    <w:rsid w:val="00CD697F"/>
    <w:rsid w:val="00CD7866"/>
    <w:rsid w:val="00CD7B4B"/>
    <w:rsid w:val="00CE085D"/>
    <w:rsid w:val="00CE0D91"/>
    <w:rsid w:val="00CE0ED1"/>
    <w:rsid w:val="00CE10C5"/>
    <w:rsid w:val="00CE25F2"/>
    <w:rsid w:val="00CE29CC"/>
    <w:rsid w:val="00CE2D28"/>
    <w:rsid w:val="00CE37ED"/>
    <w:rsid w:val="00CE3CDB"/>
    <w:rsid w:val="00CE3FFE"/>
    <w:rsid w:val="00CE4438"/>
    <w:rsid w:val="00CE4C8D"/>
    <w:rsid w:val="00CE50B2"/>
    <w:rsid w:val="00CE5474"/>
    <w:rsid w:val="00CE5E4E"/>
    <w:rsid w:val="00CE6844"/>
    <w:rsid w:val="00CE69A6"/>
    <w:rsid w:val="00CE7A01"/>
    <w:rsid w:val="00CF002A"/>
    <w:rsid w:val="00CF02F1"/>
    <w:rsid w:val="00CF0E24"/>
    <w:rsid w:val="00CF22BC"/>
    <w:rsid w:val="00CF29AD"/>
    <w:rsid w:val="00CF2EE3"/>
    <w:rsid w:val="00CF32D9"/>
    <w:rsid w:val="00CF347C"/>
    <w:rsid w:val="00CF4594"/>
    <w:rsid w:val="00CF45A3"/>
    <w:rsid w:val="00CF5853"/>
    <w:rsid w:val="00CF60EF"/>
    <w:rsid w:val="00CF6115"/>
    <w:rsid w:val="00CF6177"/>
    <w:rsid w:val="00CF6E6B"/>
    <w:rsid w:val="00CF70C8"/>
    <w:rsid w:val="00CF722B"/>
    <w:rsid w:val="00D008AC"/>
    <w:rsid w:val="00D00C15"/>
    <w:rsid w:val="00D00CEC"/>
    <w:rsid w:val="00D01316"/>
    <w:rsid w:val="00D017FF"/>
    <w:rsid w:val="00D01D48"/>
    <w:rsid w:val="00D0207B"/>
    <w:rsid w:val="00D02AEE"/>
    <w:rsid w:val="00D03649"/>
    <w:rsid w:val="00D03CD7"/>
    <w:rsid w:val="00D047D0"/>
    <w:rsid w:val="00D05933"/>
    <w:rsid w:val="00D05E91"/>
    <w:rsid w:val="00D0676B"/>
    <w:rsid w:val="00D06CA5"/>
    <w:rsid w:val="00D0725C"/>
    <w:rsid w:val="00D103D9"/>
    <w:rsid w:val="00D12AC8"/>
    <w:rsid w:val="00D12D4A"/>
    <w:rsid w:val="00D12E42"/>
    <w:rsid w:val="00D1498A"/>
    <w:rsid w:val="00D14FCA"/>
    <w:rsid w:val="00D157C8"/>
    <w:rsid w:val="00D15B9D"/>
    <w:rsid w:val="00D16AD2"/>
    <w:rsid w:val="00D1700E"/>
    <w:rsid w:val="00D1768E"/>
    <w:rsid w:val="00D2003D"/>
    <w:rsid w:val="00D2004B"/>
    <w:rsid w:val="00D20374"/>
    <w:rsid w:val="00D204FC"/>
    <w:rsid w:val="00D20688"/>
    <w:rsid w:val="00D211CF"/>
    <w:rsid w:val="00D21318"/>
    <w:rsid w:val="00D217DF"/>
    <w:rsid w:val="00D21C98"/>
    <w:rsid w:val="00D22516"/>
    <w:rsid w:val="00D22E67"/>
    <w:rsid w:val="00D23AD5"/>
    <w:rsid w:val="00D2452A"/>
    <w:rsid w:val="00D2460E"/>
    <w:rsid w:val="00D2499C"/>
    <w:rsid w:val="00D24A64"/>
    <w:rsid w:val="00D24CE2"/>
    <w:rsid w:val="00D258AB"/>
    <w:rsid w:val="00D273BE"/>
    <w:rsid w:val="00D278E9"/>
    <w:rsid w:val="00D27D0E"/>
    <w:rsid w:val="00D302E4"/>
    <w:rsid w:val="00D3079E"/>
    <w:rsid w:val="00D3145F"/>
    <w:rsid w:val="00D31702"/>
    <w:rsid w:val="00D31EB2"/>
    <w:rsid w:val="00D32ADE"/>
    <w:rsid w:val="00D339F5"/>
    <w:rsid w:val="00D33BB7"/>
    <w:rsid w:val="00D33D70"/>
    <w:rsid w:val="00D34211"/>
    <w:rsid w:val="00D34767"/>
    <w:rsid w:val="00D349A0"/>
    <w:rsid w:val="00D36608"/>
    <w:rsid w:val="00D37184"/>
    <w:rsid w:val="00D371B2"/>
    <w:rsid w:val="00D3747C"/>
    <w:rsid w:val="00D37DDE"/>
    <w:rsid w:val="00D40620"/>
    <w:rsid w:val="00D40660"/>
    <w:rsid w:val="00D40F11"/>
    <w:rsid w:val="00D41332"/>
    <w:rsid w:val="00D4144B"/>
    <w:rsid w:val="00D419A2"/>
    <w:rsid w:val="00D41EBC"/>
    <w:rsid w:val="00D421F4"/>
    <w:rsid w:val="00D42F29"/>
    <w:rsid w:val="00D42FC4"/>
    <w:rsid w:val="00D432D7"/>
    <w:rsid w:val="00D43363"/>
    <w:rsid w:val="00D449B1"/>
    <w:rsid w:val="00D44BEE"/>
    <w:rsid w:val="00D451C8"/>
    <w:rsid w:val="00D457C1"/>
    <w:rsid w:val="00D45830"/>
    <w:rsid w:val="00D45E40"/>
    <w:rsid w:val="00D45FCF"/>
    <w:rsid w:val="00D46AF0"/>
    <w:rsid w:val="00D47300"/>
    <w:rsid w:val="00D47B8A"/>
    <w:rsid w:val="00D47E29"/>
    <w:rsid w:val="00D51145"/>
    <w:rsid w:val="00D51519"/>
    <w:rsid w:val="00D51F74"/>
    <w:rsid w:val="00D52348"/>
    <w:rsid w:val="00D52C73"/>
    <w:rsid w:val="00D534A2"/>
    <w:rsid w:val="00D55AB4"/>
    <w:rsid w:val="00D55C33"/>
    <w:rsid w:val="00D5631B"/>
    <w:rsid w:val="00D568EE"/>
    <w:rsid w:val="00D5721B"/>
    <w:rsid w:val="00D577EA"/>
    <w:rsid w:val="00D608B5"/>
    <w:rsid w:val="00D60914"/>
    <w:rsid w:val="00D612FE"/>
    <w:rsid w:val="00D61C74"/>
    <w:rsid w:val="00D62905"/>
    <w:rsid w:val="00D63142"/>
    <w:rsid w:val="00D63174"/>
    <w:rsid w:val="00D64B31"/>
    <w:rsid w:val="00D64FF0"/>
    <w:rsid w:val="00D65158"/>
    <w:rsid w:val="00D65198"/>
    <w:rsid w:val="00D65CCE"/>
    <w:rsid w:val="00D65E55"/>
    <w:rsid w:val="00D66AB6"/>
    <w:rsid w:val="00D67358"/>
    <w:rsid w:val="00D67F0E"/>
    <w:rsid w:val="00D713D1"/>
    <w:rsid w:val="00D71611"/>
    <w:rsid w:val="00D729B4"/>
    <w:rsid w:val="00D72E75"/>
    <w:rsid w:val="00D73A15"/>
    <w:rsid w:val="00D74ED4"/>
    <w:rsid w:val="00D760A5"/>
    <w:rsid w:val="00D76291"/>
    <w:rsid w:val="00D765A7"/>
    <w:rsid w:val="00D77CBF"/>
    <w:rsid w:val="00D80008"/>
    <w:rsid w:val="00D809F9"/>
    <w:rsid w:val="00D811D0"/>
    <w:rsid w:val="00D81A26"/>
    <w:rsid w:val="00D81BC8"/>
    <w:rsid w:val="00D81DB2"/>
    <w:rsid w:val="00D81DD1"/>
    <w:rsid w:val="00D820C4"/>
    <w:rsid w:val="00D821DF"/>
    <w:rsid w:val="00D828D5"/>
    <w:rsid w:val="00D82F1B"/>
    <w:rsid w:val="00D8392A"/>
    <w:rsid w:val="00D84435"/>
    <w:rsid w:val="00D846DC"/>
    <w:rsid w:val="00D865ED"/>
    <w:rsid w:val="00D901A0"/>
    <w:rsid w:val="00D91A16"/>
    <w:rsid w:val="00D91E7C"/>
    <w:rsid w:val="00D92273"/>
    <w:rsid w:val="00D95D62"/>
    <w:rsid w:val="00D96874"/>
    <w:rsid w:val="00D9689D"/>
    <w:rsid w:val="00D96B89"/>
    <w:rsid w:val="00D96F22"/>
    <w:rsid w:val="00D9707D"/>
    <w:rsid w:val="00D972C2"/>
    <w:rsid w:val="00D97B72"/>
    <w:rsid w:val="00D97E3C"/>
    <w:rsid w:val="00D97F96"/>
    <w:rsid w:val="00DA06E5"/>
    <w:rsid w:val="00DA0B72"/>
    <w:rsid w:val="00DA1444"/>
    <w:rsid w:val="00DA1654"/>
    <w:rsid w:val="00DA386A"/>
    <w:rsid w:val="00DA39FF"/>
    <w:rsid w:val="00DA4C0C"/>
    <w:rsid w:val="00DA547F"/>
    <w:rsid w:val="00DA5EB8"/>
    <w:rsid w:val="00DA6078"/>
    <w:rsid w:val="00DA608B"/>
    <w:rsid w:val="00DA674F"/>
    <w:rsid w:val="00DA684F"/>
    <w:rsid w:val="00DA74B8"/>
    <w:rsid w:val="00DB0BAF"/>
    <w:rsid w:val="00DB1BFB"/>
    <w:rsid w:val="00DB25B5"/>
    <w:rsid w:val="00DB26D6"/>
    <w:rsid w:val="00DB2D4F"/>
    <w:rsid w:val="00DB2FE8"/>
    <w:rsid w:val="00DB364E"/>
    <w:rsid w:val="00DB36B6"/>
    <w:rsid w:val="00DB3B30"/>
    <w:rsid w:val="00DB3BE2"/>
    <w:rsid w:val="00DB66AA"/>
    <w:rsid w:val="00DB6B68"/>
    <w:rsid w:val="00DB7052"/>
    <w:rsid w:val="00DB7270"/>
    <w:rsid w:val="00DB72B1"/>
    <w:rsid w:val="00DB7878"/>
    <w:rsid w:val="00DC0138"/>
    <w:rsid w:val="00DC020F"/>
    <w:rsid w:val="00DC0256"/>
    <w:rsid w:val="00DC0507"/>
    <w:rsid w:val="00DC0991"/>
    <w:rsid w:val="00DC102D"/>
    <w:rsid w:val="00DC1949"/>
    <w:rsid w:val="00DC25D7"/>
    <w:rsid w:val="00DC2A4B"/>
    <w:rsid w:val="00DC31CC"/>
    <w:rsid w:val="00DC384E"/>
    <w:rsid w:val="00DC395E"/>
    <w:rsid w:val="00DC4809"/>
    <w:rsid w:val="00DC5A0B"/>
    <w:rsid w:val="00DC5D56"/>
    <w:rsid w:val="00DC796B"/>
    <w:rsid w:val="00DC7FD7"/>
    <w:rsid w:val="00DD0F54"/>
    <w:rsid w:val="00DD12B5"/>
    <w:rsid w:val="00DD1613"/>
    <w:rsid w:val="00DD18A8"/>
    <w:rsid w:val="00DD1D3B"/>
    <w:rsid w:val="00DD2384"/>
    <w:rsid w:val="00DD4B63"/>
    <w:rsid w:val="00DD52C1"/>
    <w:rsid w:val="00DD5828"/>
    <w:rsid w:val="00DD5D3D"/>
    <w:rsid w:val="00DD6844"/>
    <w:rsid w:val="00DD6CCA"/>
    <w:rsid w:val="00DD6F78"/>
    <w:rsid w:val="00DD7129"/>
    <w:rsid w:val="00DD72FA"/>
    <w:rsid w:val="00DD7681"/>
    <w:rsid w:val="00DD7BFF"/>
    <w:rsid w:val="00DE01AD"/>
    <w:rsid w:val="00DE058B"/>
    <w:rsid w:val="00DE10A9"/>
    <w:rsid w:val="00DE12AF"/>
    <w:rsid w:val="00DE1571"/>
    <w:rsid w:val="00DE1625"/>
    <w:rsid w:val="00DE1B92"/>
    <w:rsid w:val="00DE1CC3"/>
    <w:rsid w:val="00DE228E"/>
    <w:rsid w:val="00DE2302"/>
    <w:rsid w:val="00DE29C5"/>
    <w:rsid w:val="00DE2AE2"/>
    <w:rsid w:val="00DE3485"/>
    <w:rsid w:val="00DE4143"/>
    <w:rsid w:val="00DE47EB"/>
    <w:rsid w:val="00DE4A29"/>
    <w:rsid w:val="00DE5BC5"/>
    <w:rsid w:val="00DF0B05"/>
    <w:rsid w:val="00DF1505"/>
    <w:rsid w:val="00DF17CE"/>
    <w:rsid w:val="00DF21DC"/>
    <w:rsid w:val="00DF28FF"/>
    <w:rsid w:val="00DF2D44"/>
    <w:rsid w:val="00DF390A"/>
    <w:rsid w:val="00DF3948"/>
    <w:rsid w:val="00DF3C95"/>
    <w:rsid w:val="00DF4644"/>
    <w:rsid w:val="00DF4676"/>
    <w:rsid w:val="00DF4792"/>
    <w:rsid w:val="00DF506A"/>
    <w:rsid w:val="00DF54E6"/>
    <w:rsid w:val="00DF555E"/>
    <w:rsid w:val="00DF571B"/>
    <w:rsid w:val="00DF5C71"/>
    <w:rsid w:val="00DF65A5"/>
    <w:rsid w:val="00DF6DDC"/>
    <w:rsid w:val="00DF7A6B"/>
    <w:rsid w:val="00E004AB"/>
    <w:rsid w:val="00E01761"/>
    <w:rsid w:val="00E02C35"/>
    <w:rsid w:val="00E0404D"/>
    <w:rsid w:val="00E044FF"/>
    <w:rsid w:val="00E049EA"/>
    <w:rsid w:val="00E04CE2"/>
    <w:rsid w:val="00E054D6"/>
    <w:rsid w:val="00E05EDF"/>
    <w:rsid w:val="00E05FEC"/>
    <w:rsid w:val="00E06BF3"/>
    <w:rsid w:val="00E06CE8"/>
    <w:rsid w:val="00E07E7F"/>
    <w:rsid w:val="00E10DAD"/>
    <w:rsid w:val="00E11A5D"/>
    <w:rsid w:val="00E12790"/>
    <w:rsid w:val="00E12F40"/>
    <w:rsid w:val="00E12F44"/>
    <w:rsid w:val="00E1336C"/>
    <w:rsid w:val="00E13C8C"/>
    <w:rsid w:val="00E13D3F"/>
    <w:rsid w:val="00E14A90"/>
    <w:rsid w:val="00E14BB2"/>
    <w:rsid w:val="00E156DF"/>
    <w:rsid w:val="00E158C7"/>
    <w:rsid w:val="00E16157"/>
    <w:rsid w:val="00E1756F"/>
    <w:rsid w:val="00E21080"/>
    <w:rsid w:val="00E21779"/>
    <w:rsid w:val="00E220B3"/>
    <w:rsid w:val="00E22ADA"/>
    <w:rsid w:val="00E22EE8"/>
    <w:rsid w:val="00E2310C"/>
    <w:rsid w:val="00E23652"/>
    <w:rsid w:val="00E24DC1"/>
    <w:rsid w:val="00E25599"/>
    <w:rsid w:val="00E255EA"/>
    <w:rsid w:val="00E26792"/>
    <w:rsid w:val="00E26F85"/>
    <w:rsid w:val="00E2765E"/>
    <w:rsid w:val="00E27B72"/>
    <w:rsid w:val="00E30240"/>
    <w:rsid w:val="00E302DF"/>
    <w:rsid w:val="00E306B2"/>
    <w:rsid w:val="00E30867"/>
    <w:rsid w:val="00E30917"/>
    <w:rsid w:val="00E3275C"/>
    <w:rsid w:val="00E33048"/>
    <w:rsid w:val="00E336F8"/>
    <w:rsid w:val="00E33D7E"/>
    <w:rsid w:val="00E33D99"/>
    <w:rsid w:val="00E33FD7"/>
    <w:rsid w:val="00E340B5"/>
    <w:rsid w:val="00E341EA"/>
    <w:rsid w:val="00E343C1"/>
    <w:rsid w:val="00E34B88"/>
    <w:rsid w:val="00E34F1F"/>
    <w:rsid w:val="00E3579C"/>
    <w:rsid w:val="00E358A1"/>
    <w:rsid w:val="00E35AC0"/>
    <w:rsid w:val="00E36736"/>
    <w:rsid w:val="00E36932"/>
    <w:rsid w:val="00E36F90"/>
    <w:rsid w:val="00E37290"/>
    <w:rsid w:val="00E372DC"/>
    <w:rsid w:val="00E37308"/>
    <w:rsid w:val="00E40190"/>
    <w:rsid w:val="00E40554"/>
    <w:rsid w:val="00E40D4E"/>
    <w:rsid w:val="00E410E3"/>
    <w:rsid w:val="00E411D3"/>
    <w:rsid w:val="00E413E8"/>
    <w:rsid w:val="00E42A43"/>
    <w:rsid w:val="00E4449D"/>
    <w:rsid w:val="00E44CB0"/>
    <w:rsid w:val="00E450CB"/>
    <w:rsid w:val="00E462D4"/>
    <w:rsid w:val="00E46B55"/>
    <w:rsid w:val="00E46D7F"/>
    <w:rsid w:val="00E46F3F"/>
    <w:rsid w:val="00E470CF"/>
    <w:rsid w:val="00E475EF"/>
    <w:rsid w:val="00E508A4"/>
    <w:rsid w:val="00E50D99"/>
    <w:rsid w:val="00E51545"/>
    <w:rsid w:val="00E51B35"/>
    <w:rsid w:val="00E51B9B"/>
    <w:rsid w:val="00E51C58"/>
    <w:rsid w:val="00E51E7A"/>
    <w:rsid w:val="00E53486"/>
    <w:rsid w:val="00E5364C"/>
    <w:rsid w:val="00E55D33"/>
    <w:rsid w:val="00E55FF3"/>
    <w:rsid w:val="00E57AD0"/>
    <w:rsid w:val="00E57F05"/>
    <w:rsid w:val="00E603F2"/>
    <w:rsid w:val="00E60448"/>
    <w:rsid w:val="00E6114D"/>
    <w:rsid w:val="00E61B17"/>
    <w:rsid w:val="00E61F88"/>
    <w:rsid w:val="00E628AD"/>
    <w:rsid w:val="00E64846"/>
    <w:rsid w:val="00E64C38"/>
    <w:rsid w:val="00E65478"/>
    <w:rsid w:val="00E660B5"/>
    <w:rsid w:val="00E665EC"/>
    <w:rsid w:val="00E66F0F"/>
    <w:rsid w:val="00E6729F"/>
    <w:rsid w:val="00E67470"/>
    <w:rsid w:val="00E705FB"/>
    <w:rsid w:val="00E7078F"/>
    <w:rsid w:val="00E70A06"/>
    <w:rsid w:val="00E714D7"/>
    <w:rsid w:val="00E719B0"/>
    <w:rsid w:val="00E7259F"/>
    <w:rsid w:val="00E7262C"/>
    <w:rsid w:val="00E72F5B"/>
    <w:rsid w:val="00E72F6B"/>
    <w:rsid w:val="00E732F3"/>
    <w:rsid w:val="00E7520D"/>
    <w:rsid w:val="00E75AB8"/>
    <w:rsid w:val="00E75ADF"/>
    <w:rsid w:val="00E75FCC"/>
    <w:rsid w:val="00E76137"/>
    <w:rsid w:val="00E772A7"/>
    <w:rsid w:val="00E77376"/>
    <w:rsid w:val="00E77645"/>
    <w:rsid w:val="00E77749"/>
    <w:rsid w:val="00E77796"/>
    <w:rsid w:val="00E8014C"/>
    <w:rsid w:val="00E816CF"/>
    <w:rsid w:val="00E81AD4"/>
    <w:rsid w:val="00E81B38"/>
    <w:rsid w:val="00E81BFE"/>
    <w:rsid w:val="00E81FBB"/>
    <w:rsid w:val="00E8259D"/>
    <w:rsid w:val="00E8299B"/>
    <w:rsid w:val="00E82CF1"/>
    <w:rsid w:val="00E830DC"/>
    <w:rsid w:val="00E8322D"/>
    <w:rsid w:val="00E84320"/>
    <w:rsid w:val="00E84A40"/>
    <w:rsid w:val="00E84CFB"/>
    <w:rsid w:val="00E84E96"/>
    <w:rsid w:val="00E85C88"/>
    <w:rsid w:val="00E86184"/>
    <w:rsid w:val="00E86B6C"/>
    <w:rsid w:val="00E86DC6"/>
    <w:rsid w:val="00E86E49"/>
    <w:rsid w:val="00E86E5A"/>
    <w:rsid w:val="00E87308"/>
    <w:rsid w:val="00E87C12"/>
    <w:rsid w:val="00E902E9"/>
    <w:rsid w:val="00E908AE"/>
    <w:rsid w:val="00E90BC1"/>
    <w:rsid w:val="00E90D4B"/>
    <w:rsid w:val="00E91194"/>
    <w:rsid w:val="00E911F4"/>
    <w:rsid w:val="00E9157B"/>
    <w:rsid w:val="00E93149"/>
    <w:rsid w:val="00E9359D"/>
    <w:rsid w:val="00E9670F"/>
    <w:rsid w:val="00E96A12"/>
    <w:rsid w:val="00E975CE"/>
    <w:rsid w:val="00EA024A"/>
    <w:rsid w:val="00EA0397"/>
    <w:rsid w:val="00EA06A3"/>
    <w:rsid w:val="00EA0E4A"/>
    <w:rsid w:val="00EA157D"/>
    <w:rsid w:val="00EA1C97"/>
    <w:rsid w:val="00EA1FD2"/>
    <w:rsid w:val="00EA2046"/>
    <w:rsid w:val="00EA2AFE"/>
    <w:rsid w:val="00EA2D1D"/>
    <w:rsid w:val="00EA323A"/>
    <w:rsid w:val="00EA35C8"/>
    <w:rsid w:val="00EA43D2"/>
    <w:rsid w:val="00EA5508"/>
    <w:rsid w:val="00EA60C9"/>
    <w:rsid w:val="00EB01EB"/>
    <w:rsid w:val="00EB04C5"/>
    <w:rsid w:val="00EB066D"/>
    <w:rsid w:val="00EB0D81"/>
    <w:rsid w:val="00EB1B85"/>
    <w:rsid w:val="00EB210F"/>
    <w:rsid w:val="00EB213B"/>
    <w:rsid w:val="00EB2DEE"/>
    <w:rsid w:val="00EB400D"/>
    <w:rsid w:val="00EB5B13"/>
    <w:rsid w:val="00EB5C6A"/>
    <w:rsid w:val="00EB64A5"/>
    <w:rsid w:val="00EC002B"/>
    <w:rsid w:val="00EC20CD"/>
    <w:rsid w:val="00EC3448"/>
    <w:rsid w:val="00EC3686"/>
    <w:rsid w:val="00EC3F73"/>
    <w:rsid w:val="00EC464B"/>
    <w:rsid w:val="00EC4ACA"/>
    <w:rsid w:val="00EC532F"/>
    <w:rsid w:val="00EC5E98"/>
    <w:rsid w:val="00EC6160"/>
    <w:rsid w:val="00EC657B"/>
    <w:rsid w:val="00EC65FA"/>
    <w:rsid w:val="00EC6F76"/>
    <w:rsid w:val="00EC7361"/>
    <w:rsid w:val="00EC74D0"/>
    <w:rsid w:val="00EC7CA1"/>
    <w:rsid w:val="00ED01CC"/>
    <w:rsid w:val="00ED0482"/>
    <w:rsid w:val="00ED0AD5"/>
    <w:rsid w:val="00ED0C8A"/>
    <w:rsid w:val="00ED0CDD"/>
    <w:rsid w:val="00ED10BC"/>
    <w:rsid w:val="00ED10D1"/>
    <w:rsid w:val="00ED260E"/>
    <w:rsid w:val="00ED29BF"/>
    <w:rsid w:val="00ED2D7A"/>
    <w:rsid w:val="00ED33F1"/>
    <w:rsid w:val="00ED4926"/>
    <w:rsid w:val="00ED4FD6"/>
    <w:rsid w:val="00ED541A"/>
    <w:rsid w:val="00ED62CA"/>
    <w:rsid w:val="00ED660D"/>
    <w:rsid w:val="00ED6E32"/>
    <w:rsid w:val="00ED708E"/>
    <w:rsid w:val="00EE028A"/>
    <w:rsid w:val="00EE12A9"/>
    <w:rsid w:val="00EE153F"/>
    <w:rsid w:val="00EE1D56"/>
    <w:rsid w:val="00EE3088"/>
    <w:rsid w:val="00EE47A2"/>
    <w:rsid w:val="00EE49D4"/>
    <w:rsid w:val="00EE5596"/>
    <w:rsid w:val="00EE56F7"/>
    <w:rsid w:val="00EE6039"/>
    <w:rsid w:val="00EE76D8"/>
    <w:rsid w:val="00EE7CA7"/>
    <w:rsid w:val="00EE7E74"/>
    <w:rsid w:val="00EF05C6"/>
    <w:rsid w:val="00EF0ED3"/>
    <w:rsid w:val="00EF1040"/>
    <w:rsid w:val="00EF1409"/>
    <w:rsid w:val="00EF1685"/>
    <w:rsid w:val="00EF1855"/>
    <w:rsid w:val="00EF2C46"/>
    <w:rsid w:val="00EF2E30"/>
    <w:rsid w:val="00EF3179"/>
    <w:rsid w:val="00EF32EB"/>
    <w:rsid w:val="00EF35FD"/>
    <w:rsid w:val="00EF3F21"/>
    <w:rsid w:val="00EF5064"/>
    <w:rsid w:val="00EF667B"/>
    <w:rsid w:val="00EF6B2D"/>
    <w:rsid w:val="00F0016C"/>
    <w:rsid w:val="00F003BD"/>
    <w:rsid w:val="00F00F79"/>
    <w:rsid w:val="00F00FB4"/>
    <w:rsid w:val="00F01466"/>
    <w:rsid w:val="00F0163C"/>
    <w:rsid w:val="00F01A66"/>
    <w:rsid w:val="00F01F8E"/>
    <w:rsid w:val="00F0391C"/>
    <w:rsid w:val="00F0393C"/>
    <w:rsid w:val="00F03BC1"/>
    <w:rsid w:val="00F040DB"/>
    <w:rsid w:val="00F042D8"/>
    <w:rsid w:val="00F0431B"/>
    <w:rsid w:val="00F045D1"/>
    <w:rsid w:val="00F045E8"/>
    <w:rsid w:val="00F05531"/>
    <w:rsid w:val="00F0561E"/>
    <w:rsid w:val="00F05848"/>
    <w:rsid w:val="00F05A52"/>
    <w:rsid w:val="00F05A8D"/>
    <w:rsid w:val="00F05BB0"/>
    <w:rsid w:val="00F0611F"/>
    <w:rsid w:val="00F06406"/>
    <w:rsid w:val="00F07214"/>
    <w:rsid w:val="00F10480"/>
    <w:rsid w:val="00F107B8"/>
    <w:rsid w:val="00F10B02"/>
    <w:rsid w:val="00F10C74"/>
    <w:rsid w:val="00F10F5C"/>
    <w:rsid w:val="00F1120A"/>
    <w:rsid w:val="00F11448"/>
    <w:rsid w:val="00F1299A"/>
    <w:rsid w:val="00F13098"/>
    <w:rsid w:val="00F147D3"/>
    <w:rsid w:val="00F1547C"/>
    <w:rsid w:val="00F159D0"/>
    <w:rsid w:val="00F15C46"/>
    <w:rsid w:val="00F15C66"/>
    <w:rsid w:val="00F15D95"/>
    <w:rsid w:val="00F1641A"/>
    <w:rsid w:val="00F1709A"/>
    <w:rsid w:val="00F2083D"/>
    <w:rsid w:val="00F20DF2"/>
    <w:rsid w:val="00F21ACB"/>
    <w:rsid w:val="00F2260B"/>
    <w:rsid w:val="00F22C45"/>
    <w:rsid w:val="00F23FD5"/>
    <w:rsid w:val="00F246E2"/>
    <w:rsid w:val="00F25227"/>
    <w:rsid w:val="00F253A5"/>
    <w:rsid w:val="00F25780"/>
    <w:rsid w:val="00F2588C"/>
    <w:rsid w:val="00F26264"/>
    <w:rsid w:val="00F27A1A"/>
    <w:rsid w:val="00F27EE5"/>
    <w:rsid w:val="00F311C9"/>
    <w:rsid w:val="00F3131C"/>
    <w:rsid w:val="00F31CD6"/>
    <w:rsid w:val="00F31DFD"/>
    <w:rsid w:val="00F3222F"/>
    <w:rsid w:val="00F349DC"/>
    <w:rsid w:val="00F351FF"/>
    <w:rsid w:val="00F35A9B"/>
    <w:rsid w:val="00F35CFF"/>
    <w:rsid w:val="00F3650F"/>
    <w:rsid w:val="00F3722D"/>
    <w:rsid w:val="00F4078D"/>
    <w:rsid w:val="00F40B79"/>
    <w:rsid w:val="00F40E30"/>
    <w:rsid w:val="00F40E67"/>
    <w:rsid w:val="00F413FA"/>
    <w:rsid w:val="00F427B8"/>
    <w:rsid w:val="00F429BF"/>
    <w:rsid w:val="00F43867"/>
    <w:rsid w:val="00F43E93"/>
    <w:rsid w:val="00F443A7"/>
    <w:rsid w:val="00F44EC2"/>
    <w:rsid w:val="00F452DF"/>
    <w:rsid w:val="00F46885"/>
    <w:rsid w:val="00F4741C"/>
    <w:rsid w:val="00F506BF"/>
    <w:rsid w:val="00F515EF"/>
    <w:rsid w:val="00F523CF"/>
    <w:rsid w:val="00F52F42"/>
    <w:rsid w:val="00F53281"/>
    <w:rsid w:val="00F537D9"/>
    <w:rsid w:val="00F54402"/>
    <w:rsid w:val="00F545DF"/>
    <w:rsid w:val="00F54B99"/>
    <w:rsid w:val="00F55CAE"/>
    <w:rsid w:val="00F57E5C"/>
    <w:rsid w:val="00F6008F"/>
    <w:rsid w:val="00F61CDB"/>
    <w:rsid w:val="00F620FC"/>
    <w:rsid w:val="00F62925"/>
    <w:rsid w:val="00F63651"/>
    <w:rsid w:val="00F6384E"/>
    <w:rsid w:val="00F643F1"/>
    <w:rsid w:val="00F64872"/>
    <w:rsid w:val="00F664DB"/>
    <w:rsid w:val="00F669B5"/>
    <w:rsid w:val="00F66D3A"/>
    <w:rsid w:val="00F6741C"/>
    <w:rsid w:val="00F67893"/>
    <w:rsid w:val="00F704B1"/>
    <w:rsid w:val="00F712EC"/>
    <w:rsid w:val="00F71358"/>
    <w:rsid w:val="00F71DD4"/>
    <w:rsid w:val="00F77C41"/>
    <w:rsid w:val="00F812DF"/>
    <w:rsid w:val="00F815D3"/>
    <w:rsid w:val="00F816D7"/>
    <w:rsid w:val="00F81EEE"/>
    <w:rsid w:val="00F821C4"/>
    <w:rsid w:val="00F824B8"/>
    <w:rsid w:val="00F82BD7"/>
    <w:rsid w:val="00F84105"/>
    <w:rsid w:val="00F84582"/>
    <w:rsid w:val="00F84A04"/>
    <w:rsid w:val="00F850E5"/>
    <w:rsid w:val="00F85187"/>
    <w:rsid w:val="00F855F8"/>
    <w:rsid w:val="00F860B3"/>
    <w:rsid w:val="00F86F72"/>
    <w:rsid w:val="00F87509"/>
    <w:rsid w:val="00F87731"/>
    <w:rsid w:val="00F87A0A"/>
    <w:rsid w:val="00F87FE8"/>
    <w:rsid w:val="00F9073E"/>
    <w:rsid w:val="00F91BCA"/>
    <w:rsid w:val="00F92233"/>
    <w:rsid w:val="00F92249"/>
    <w:rsid w:val="00F930EF"/>
    <w:rsid w:val="00F93A45"/>
    <w:rsid w:val="00F95684"/>
    <w:rsid w:val="00F95906"/>
    <w:rsid w:val="00F96382"/>
    <w:rsid w:val="00F964BB"/>
    <w:rsid w:val="00F9750B"/>
    <w:rsid w:val="00F97788"/>
    <w:rsid w:val="00F97A9F"/>
    <w:rsid w:val="00FA0213"/>
    <w:rsid w:val="00FA11AB"/>
    <w:rsid w:val="00FA1A0C"/>
    <w:rsid w:val="00FA2134"/>
    <w:rsid w:val="00FA2268"/>
    <w:rsid w:val="00FA22DB"/>
    <w:rsid w:val="00FA2CA7"/>
    <w:rsid w:val="00FA30A3"/>
    <w:rsid w:val="00FA31D7"/>
    <w:rsid w:val="00FA3EBB"/>
    <w:rsid w:val="00FA4085"/>
    <w:rsid w:val="00FA4D68"/>
    <w:rsid w:val="00FA4F13"/>
    <w:rsid w:val="00FA6896"/>
    <w:rsid w:val="00FA6E81"/>
    <w:rsid w:val="00FA7924"/>
    <w:rsid w:val="00FB0530"/>
    <w:rsid w:val="00FB0BEC"/>
    <w:rsid w:val="00FB1590"/>
    <w:rsid w:val="00FB182C"/>
    <w:rsid w:val="00FB1F30"/>
    <w:rsid w:val="00FB2253"/>
    <w:rsid w:val="00FB3176"/>
    <w:rsid w:val="00FB3DD7"/>
    <w:rsid w:val="00FB5BC3"/>
    <w:rsid w:val="00FB5D00"/>
    <w:rsid w:val="00FB71A8"/>
    <w:rsid w:val="00FB7F2C"/>
    <w:rsid w:val="00FC0308"/>
    <w:rsid w:val="00FC0EB2"/>
    <w:rsid w:val="00FC2110"/>
    <w:rsid w:val="00FC2168"/>
    <w:rsid w:val="00FC2204"/>
    <w:rsid w:val="00FC2C8F"/>
    <w:rsid w:val="00FC2CDC"/>
    <w:rsid w:val="00FC36B0"/>
    <w:rsid w:val="00FC3C0F"/>
    <w:rsid w:val="00FC4032"/>
    <w:rsid w:val="00FC478F"/>
    <w:rsid w:val="00FC48D0"/>
    <w:rsid w:val="00FC58A4"/>
    <w:rsid w:val="00FC5A4B"/>
    <w:rsid w:val="00FC5D84"/>
    <w:rsid w:val="00FC71E9"/>
    <w:rsid w:val="00FC74E7"/>
    <w:rsid w:val="00FC766C"/>
    <w:rsid w:val="00FC7802"/>
    <w:rsid w:val="00FC7923"/>
    <w:rsid w:val="00FC7A84"/>
    <w:rsid w:val="00FC7DA8"/>
    <w:rsid w:val="00FD01D3"/>
    <w:rsid w:val="00FD01D9"/>
    <w:rsid w:val="00FD094C"/>
    <w:rsid w:val="00FD0C89"/>
    <w:rsid w:val="00FD0D8A"/>
    <w:rsid w:val="00FD118F"/>
    <w:rsid w:val="00FD2184"/>
    <w:rsid w:val="00FD39D4"/>
    <w:rsid w:val="00FD3AC2"/>
    <w:rsid w:val="00FD3B55"/>
    <w:rsid w:val="00FD3CB8"/>
    <w:rsid w:val="00FD429F"/>
    <w:rsid w:val="00FD50CB"/>
    <w:rsid w:val="00FD612B"/>
    <w:rsid w:val="00FD71FF"/>
    <w:rsid w:val="00FD72D7"/>
    <w:rsid w:val="00FD7DAA"/>
    <w:rsid w:val="00FD7E06"/>
    <w:rsid w:val="00FE1032"/>
    <w:rsid w:val="00FE18A7"/>
    <w:rsid w:val="00FE1DE2"/>
    <w:rsid w:val="00FE1E58"/>
    <w:rsid w:val="00FE2E59"/>
    <w:rsid w:val="00FE2EF7"/>
    <w:rsid w:val="00FE31E6"/>
    <w:rsid w:val="00FE3959"/>
    <w:rsid w:val="00FE4483"/>
    <w:rsid w:val="00FE45CC"/>
    <w:rsid w:val="00FE474A"/>
    <w:rsid w:val="00FE4761"/>
    <w:rsid w:val="00FE4D0B"/>
    <w:rsid w:val="00FE58B3"/>
    <w:rsid w:val="00FE710C"/>
    <w:rsid w:val="00FF097E"/>
    <w:rsid w:val="00FF0A7F"/>
    <w:rsid w:val="00FF0E02"/>
    <w:rsid w:val="00FF0E35"/>
    <w:rsid w:val="00FF0F2E"/>
    <w:rsid w:val="00FF1DDD"/>
    <w:rsid w:val="00FF1E83"/>
    <w:rsid w:val="00FF3622"/>
    <w:rsid w:val="00FF3B69"/>
    <w:rsid w:val="00FF49B7"/>
    <w:rsid w:val="00FF4BCF"/>
    <w:rsid w:val="00FF59B8"/>
    <w:rsid w:val="00FF5D3D"/>
    <w:rsid w:val="00FF6461"/>
    <w:rsid w:val="00FF67EB"/>
    <w:rsid w:val="00FF6B83"/>
    <w:rsid w:val="00FF73A0"/>
    <w:rsid w:val="00FF7C9B"/>
    <w:rsid w:val="04E260F1"/>
    <w:rsid w:val="08E21B49"/>
    <w:rsid w:val="0CC7761C"/>
    <w:rsid w:val="0F752ED8"/>
    <w:rsid w:val="10282FAF"/>
    <w:rsid w:val="1AE57495"/>
    <w:rsid w:val="1F253C23"/>
    <w:rsid w:val="31406CED"/>
    <w:rsid w:val="31FE2037"/>
    <w:rsid w:val="3A30012D"/>
    <w:rsid w:val="3CB652E3"/>
    <w:rsid w:val="45A03D81"/>
    <w:rsid w:val="48E96677"/>
    <w:rsid w:val="4A7B6FB7"/>
    <w:rsid w:val="4DD63069"/>
    <w:rsid w:val="51202767"/>
    <w:rsid w:val="586E3F27"/>
    <w:rsid w:val="5F1C4660"/>
    <w:rsid w:val="658D7669"/>
    <w:rsid w:val="6B060F13"/>
    <w:rsid w:val="6BC86718"/>
    <w:rsid w:val="74AF329E"/>
    <w:rsid w:val="7A8B38A2"/>
    <w:rsid w:val="7D911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6">
    <w:name w:val="index 6"/>
    <w:basedOn w:val="a"/>
    <w:next w:val="a"/>
    <w:qFormat/>
    <w:pPr>
      <w:ind w:left="2100"/>
      <w:jc w:val="left"/>
    </w:pPr>
    <w:rPr>
      <w:rFonts w:ascii="宋体" w:eastAsia="宋体" w:hAnsi="Times New Roman" w:cs="Times New Roman"/>
      <w:sz w:val="24"/>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semiHidden/>
    <w:qFormat/>
    <w:rPr>
      <w:b/>
      <w:bCs/>
      <w:kern w:val="2"/>
      <w:sz w:val="32"/>
      <w:szCs w:val="32"/>
    </w:rPr>
  </w:style>
  <w:style w:type="character" w:customStyle="1" w:styleId="Char0">
    <w:name w:val="批注文字 Char"/>
    <w:basedOn w:val="a0"/>
    <w:link w:val="a4"/>
    <w:uiPriority w:val="99"/>
    <w:semiHidden/>
    <w:qFormat/>
    <w:rPr>
      <w:kern w:val="2"/>
      <w:sz w:val="21"/>
      <w:szCs w:val="22"/>
    </w:rPr>
  </w:style>
  <w:style w:type="character" w:customStyle="1" w:styleId="Char4">
    <w:name w:val="批注主题 Char"/>
    <w:basedOn w:val="Char0"/>
    <w:link w:val="a9"/>
    <w:uiPriority w:val="99"/>
    <w:semiHidden/>
    <w:qFormat/>
    <w:rPr>
      <w:b/>
      <w:bCs/>
      <w:kern w:val="2"/>
      <w:sz w:val="21"/>
      <w:szCs w:val="22"/>
    </w:rPr>
  </w:style>
  <w:style w:type="paragraph" w:customStyle="1" w:styleId="10">
    <w:name w:val="修订1"/>
    <w:hidden/>
    <w:uiPriority w:val="99"/>
    <w:semiHidden/>
    <w:qFormat/>
    <w:rPr>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0">
    <w:name w:val="修订2"/>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6">
    <w:name w:val="index 6"/>
    <w:basedOn w:val="a"/>
    <w:next w:val="a"/>
    <w:qFormat/>
    <w:pPr>
      <w:ind w:left="2100"/>
      <w:jc w:val="left"/>
    </w:pPr>
    <w:rPr>
      <w:rFonts w:ascii="宋体" w:eastAsia="宋体" w:hAnsi="Times New Roman" w:cs="Times New Roman"/>
      <w:sz w:val="24"/>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semiHidden/>
    <w:qFormat/>
    <w:rPr>
      <w:b/>
      <w:bCs/>
      <w:kern w:val="2"/>
      <w:sz w:val="32"/>
      <w:szCs w:val="32"/>
    </w:rPr>
  </w:style>
  <w:style w:type="character" w:customStyle="1" w:styleId="Char0">
    <w:name w:val="批注文字 Char"/>
    <w:basedOn w:val="a0"/>
    <w:link w:val="a4"/>
    <w:uiPriority w:val="99"/>
    <w:semiHidden/>
    <w:qFormat/>
    <w:rPr>
      <w:kern w:val="2"/>
      <w:sz w:val="21"/>
      <w:szCs w:val="22"/>
    </w:rPr>
  </w:style>
  <w:style w:type="character" w:customStyle="1" w:styleId="Char4">
    <w:name w:val="批注主题 Char"/>
    <w:basedOn w:val="Char0"/>
    <w:link w:val="a9"/>
    <w:uiPriority w:val="99"/>
    <w:semiHidden/>
    <w:qFormat/>
    <w:rPr>
      <w:b/>
      <w:bCs/>
      <w:kern w:val="2"/>
      <w:sz w:val="21"/>
      <w:szCs w:val="22"/>
    </w:rPr>
  </w:style>
  <w:style w:type="paragraph" w:customStyle="1" w:styleId="10">
    <w:name w:val="修订1"/>
    <w:hidden/>
    <w:uiPriority w:val="99"/>
    <w:semiHidden/>
    <w:qFormat/>
    <w:rPr>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0">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18</Pages>
  <Words>6862</Words>
  <Characters>452</Characters>
  <Application>Microsoft Office Word</Application>
  <DocSecurity>0</DocSecurity>
  <Lines>150</Lines>
  <Paragraphs>522</Paragraphs>
  <ScaleCrop>false</ScaleCrop>
  <Company>Microsoft</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299</cp:revision>
  <cp:lastPrinted>2021-02-24T00:20:00Z</cp:lastPrinted>
  <dcterms:created xsi:type="dcterms:W3CDTF">2021-06-21T19:25:00Z</dcterms:created>
  <dcterms:modified xsi:type="dcterms:W3CDTF">2022-02-16T06:08:00Z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