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1767" w14:textId="3FBD5040" w:rsidR="00341F9B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关于印发《天津滨海高新技术产业开发区“十四五”生态环境保护规划》的通知</w:t>
      </w:r>
    </w:p>
    <w:p w14:paraId="2C15C54D" w14:textId="77777777" w:rsidR="00341F9B" w:rsidRDefault="00341F9B">
      <w:pPr>
        <w:spacing w:line="600" w:lineRule="exact"/>
        <w:jc w:val="center"/>
        <w:rPr>
          <w:rFonts w:ascii="文星标宋" w:eastAsia="文星标宋" w:hAnsi="文星标宋"/>
          <w:sz w:val="32"/>
          <w:szCs w:val="44"/>
        </w:rPr>
      </w:pPr>
    </w:p>
    <w:p w14:paraId="5A3EF09D" w14:textId="77777777" w:rsidR="00341F9B" w:rsidRDefault="0000000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各相关单位:</w:t>
      </w:r>
    </w:p>
    <w:p w14:paraId="3BA1A87A" w14:textId="77777777" w:rsidR="00341F9B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习近平生态文明思想，系统谋划高新区“十四五”生态环境保护工作，推动深入打好蓝天、碧水、净土保卫战，确保相关重点工作任务如期完成，持续改善区域生态环境质量，根据《天津市滨海新区“十四五”生态环境保护规划》，结合我区实际，在充分征求两委各相关部门意见基础上，经委领导同意，印发《</w:t>
      </w:r>
      <w:r>
        <w:rPr>
          <w:rFonts w:ascii="仿宋_GB2312" w:eastAsia="仿宋_GB2312"/>
          <w:sz w:val="32"/>
          <w:szCs w:val="32"/>
        </w:rPr>
        <w:t>天津滨海高新技术产业开发区</w:t>
      </w:r>
      <w:r>
        <w:rPr>
          <w:rFonts w:ascii="仿宋_GB2312" w:eastAsia="仿宋_GB2312" w:hint="eastAsia"/>
          <w:sz w:val="32"/>
          <w:szCs w:val="32"/>
        </w:rPr>
        <w:t>“十四五”生态环境保护规划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请参照执行。</w:t>
      </w:r>
    </w:p>
    <w:p w14:paraId="43C92A4F" w14:textId="77777777" w:rsidR="00341F9B" w:rsidRDefault="00341F9B">
      <w:pPr>
        <w:pStyle w:val="2"/>
        <w:spacing w:after="0" w:line="600" w:lineRule="exact"/>
        <w:ind w:leftChars="0" w:left="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10ABFD9" w14:textId="2D03C0AE" w:rsidR="00341F9B" w:rsidRDefault="00000000" w:rsidP="00B33301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天津滨海高新技术产业开发区</w:t>
      </w:r>
      <w:r>
        <w:rPr>
          <w:rFonts w:ascii="仿宋_GB2312" w:eastAsia="仿宋_GB2312" w:hint="eastAsia"/>
          <w:sz w:val="32"/>
          <w:szCs w:val="32"/>
        </w:rPr>
        <w:t>“十四五”生态环境保护规划</w:t>
      </w:r>
    </w:p>
    <w:p w14:paraId="046EB6CF" w14:textId="77777777" w:rsidR="00341F9B" w:rsidRDefault="00341F9B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</w:p>
    <w:p w14:paraId="2667E7E9" w14:textId="77777777" w:rsidR="00341F9B" w:rsidRDefault="00341F9B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</w:p>
    <w:p w14:paraId="7B389EC5" w14:textId="77777777" w:rsidR="00341F9B" w:rsidRDefault="00341F9B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</w:p>
    <w:p w14:paraId="462FF68F" w14:textId="1724B62C" w:rsidR="00341F9B" w:rsidRDefault="00000000" w:rsidP="00B33301">
      <w:pPr>
        <w:pStyle w:val="2"/>
        <w:spacing w:after="0" w:line="600" w:lineRule="exact"/>
        <w:ind w:leftChars="0" w:left="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2023年1月28日</w:t>
      </w:r>
    </w:p>
    <w:p w14:paraId="3912A3B1" w14:textId="77777777" w:rsidR="00341F9B" w:rsidRDefault="00000000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14:paraId="3113461E" w14:textId="04038C29" w:rsidR="00341F9B" w:rsidRDefault="00341F9B" w:rsidP="00B33301">
      <w:pPr>
        <w:rPr>
          <w:rFonts w:hint="eastAsia"/>
        </w:rPr>
      </w:pPr>
    </w:p>
    <w:sectPr w:rsidR="00341F9B">
      <w:footerReference w:type="default" r:id="rId7"/>
      <w:headerReference w:type="first" r:id="rId8"/>
      <w:footerReference w:type="first" r:id="rId9"/>
      <w:pgSz w:w="11906" w:h="16838"/>
      <w:pgMar w:top="2098" w:right="1474" w:bottom="1984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877E" w14:textId="77777777" w:rsidR="003B378E" w:rsidRDefault="003B378E">
      <w:r>
        <w:separator/>
      </w:r>
    </w:p>
  </w:endnote>
  <w:endnote w:type="continuationSeparator" w:id="0">
    <w:p w14:paraId="689711E2" w14:textId="77777777" w:rsidR="003B378E" w:rsidRDefault="003B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12BB" w14:textId="77777777" w:rsidR="00341F9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49185" wp14:editId="605F97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F049EE" w14:textId="77777777" w:rsidR="00341F9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4918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F049EE" w14:textId="77777777" w:rsidR="00341F9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F15" w14:textId="77777777" w:rsidR="00341F9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75690" wp14:editId="3C00BB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66B55" w14:textId="77777777" w:rsidR="00341F9B" w:rsidRDefault="00341F9B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569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3266B55" w14:textId="77777777" w:rsidR="00341F9B" w:rsidRDefault="00341F9B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57BA" w14:textId="77777777" w:rsidR="003B378E" w:rsidRDefault="003B378E">
      <w:r>
        <w:separator/>
      </w:r>
    </w:p>
  </w:footnote>
  <w:footnote w:type="continuationSeparator" w:id="0">
    <w:p w14:paraId="4C27BAA0" w14:textId="77777777" w:rsidR="003B378E" w:rsidRDefault="003B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9400" w14:textId="77777777" w:rsidR="00341F9B" w:rsidRDefault="00341F9B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FA7"/>
    <w:rsid w:val="AFFDE71F"/>
    <w:rsid w:val="F361C301"/>
    <w:rsid w:val="F78FDDA3"/>
    <w:rsid w:val="FFF6DCA9"/>
    <w:rsid w:val="0003454A"/>
    <w:rsid w:val="001A6C40"/>
    <w:rsid w:val="00341F9B"/>
    <w:rsid w:val="003B378E"/>
    <w:rsid w:val="00412459"/>
    <w:rsid w:val="00B33301"/>
    <w:rsid w:val="00C43FA7"/>
    <w:rsid w:val="00D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B5BCD5"/>
  <w15:docId w15:val="{5E2105E6-28BD-4435-A653-8377E334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 天野</cp:lastModifiedBy>
  <cp:revision>4</cp:revision>
  <dcterms:created xsi:type="dcterms:W3CDTF">2022-10-28T07:16:00Z</dcterms:created>
  <dcterms:modified xsi:type="dcterms:W3CDTF">2023-02-07T08:18:00Z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