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354A" w14:textId="77777777" w:rsidR="00A72665" w:rsidRDefault="00A72665" w:rsidP="00DC48E5">
      <w:pPr>
        <w:spacing w:line="64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61022E">
        <w:rPr>
          <w:rFonts w:ascii="文星标宋" w:eastAsia="文星标宋" w:hAnsi="文星标宋" w:hint="eastAsia"/>
          <w:sz w:val="44"/>
          <w:szCs w:val="44"/>
        </w:rPr>
        <w:t>关于</w:t>
      </w:r>
      <w:r>
        <w:rPr>
          <w:rFonts w:ascii="文星标宋" w:eastAsia="文星标宋" w:hAnsi="文星标宋" w:hint="eastAsia"/>
          <w:sz w:val="44"/>
          <w:szCs w:val="44"/>
        </w:rPr>
        <w:t>印发</w:t>
      </w:r>
      <w:r>
        <w:rPr>
          <w:rFonts w:ascii="文星标宋" w:eastAsia="文星标宋" w:hAnsi="文星标宋" w:cs="Times New Roman" w:hint="eastAsia"/>
          <w:sz w:val="44"/>
          <w:szCs w:val="44"/>
        </w:rPr>
        <w:t>高新区</w:t>
      </w:r>
      <w:r w:rsidRPr="00CE15EF">
        <w:rPr>
          <w:rFonts w:ascii="文星标宋" w:eastAsia="文星标宋" w:hAnsi="文星标宋" w:cs="Times New Roman"/>
          <w:sz w:val="44"/>
          <w:szCs w:val="44"/>
        </w:rPr>
        <w:t>201</w:t>
      </w:r>
      <w:r>
        <w:rPr>
          <w:rFonts w:ascii="文星标宋" w:eastAsia="文星标宋" w:hAnsi="文星标宋" w:cs="Times New Roman"/>
          <w:sz w:val="44"/>
          <w:szCs w:val="44"/>
        </w:rPr>
        <w:t>9</w:t>
      </w:r>
      <w:r w:rsidRPr="00CE15EF">
        <w:rPr>
          <w:rFonts w:ascii="文星标宋" w:eastAsia="文星标宋" w:hAnsi="文星标宋" w:cs="Times New Roman" w:hint="eastAsia"/>
          <w:sz w:val="44"/>
          <w:szCs w:val="44"/>
        </w:rPr>
        <w:t>年</w:t>
      </w:r>
      <w:r>
        <w:rPr>
          <w:rFonts w:ascii="文星标宋" w:eastAsia="文星标宋" w:hAnsi="文星标宋" w:cs="Times New Roman"/>
          <w:sz w:val="44"/>
          <w:szCs w:val="44"/>
        </w:rPr>
        <w:t>5000</w:t>
      </w:r>
      <w:r>
        <w:rPr>
          <w:rFonts w:ascii="文星标宋" w:eastAsia="文星标宋" w:hAnsi="文星标宋" w:cs="Times New Roman" w:hint="eastAsia"/>
          <w:sz w:val="44"/>
          <w:szCs w:val="44"/>
        </w:rPr>
        <w:t>万元以上</w:t>
      </w:r>
    </w:p>
    <w:p w14:paraId="0BC022BD" w14:textId="77777777" w:rsidR="00A72665" w:rsidRPr="00CE15EF" w:rsidRDefault="00A72665" w:rsidP="00DC48E5">
      <w:pPr>
        <w:spacing w:line="640" w:lineRule="exact"/>
        <w:jc w:val="center"/>
        <w:rPr>
          <w:rFonts w:ascii="文星标宋" w:eastAsia="文星标宋" w:hAnsi="文星标宋" w:cs="Times New Roman"/>
          <w:sz w:val="44"/>
          <w:szCs w:val="44"/>
        </w:rPr>
      </w:pPr>
      <w:r w:rsidRPr="00CE15EF">
        <w:rPr>
          <w:rFonts w:ascii="文星标宋" w:eastAsia="文星标宋" w:hAnsi="文星标宋" w:cs="Times New Roman" w:hint="eastAsia"/>
          <w:sz w:val="44"/>
          <w:szCs w:val="44"/>
        </w:rPr>
        <w:t>重点项目</w:t>
      </w:r>
      <w:r w:rsidR="00B128E8">
        <w:rPr>
          <w:rFonts w:ascii="文星标宋" w:eastAsia="文星标宋" w:hAnsi="文星标宋" w:cs="Times New Roman" w:hint="eastAsia"/>
          <w:sz w:val="44"/>
          <w:szCs w:val="44"/>
        </w:rPr>
        <w:t>四</w:t>
      </w:r>
      <w:r>
        <w:rPr>
          <w:rFonts w:ascii="文星标宋" w:eastAsia="文星标宋" w:hAnsi="文星标宋" w:cs="Times New Roman" w:hint="eastAsia"/>
          <w:sz w:val="44"/>
          <w:szCs w:val="44"/>
        </w:rPr>
        <w:t>季度</w:t>
      </w:r>
      <w:r w:rsidRPr="00CE15EF">
        <w:rPr>
          <w:rFonts w:ascii="文星标宋" w:eastAsia="文星标宋" w:hAnsi="文星标宋" w:cs="Times New Roman" w:hint="eastAsia"/>
          <w:sz w:val="44"/>
          <w:szCs w:val="44"/>
        </w:rPr>
        <w:t>包</w:t>
      </w:r>
      <w:proofErr w:type="gramStart"/>
      <w:r w:rsidRPr="00CE15EF">
        <w:rPr>
          <w:rFonts w:ascii="文星标宋" w:eastAsia="文星标宋" w:hAnsi="文星标宋" w:cs="Times New Roman" w:hint="eastAsia"/>
          <w:sz w:val="44"/>
          <w:szCs w:val="44"/>
        </w:rPr>
        <w:t>联</w:t>
      </w:r>
      <w:r w:rsidR="00B128E8">
        <w:rPr>
          <w:rFonts w:ascii="文星标宋" w:eastAsia="文星标宋" w:hAnsi="文星标宋" w:cs="Times New Roman" w:hint="eastAsia"/>
          <w:sz w:val="44"/>
          <w:szCs w:val="44"/>
        </w:rPr>
        <w:t>任务</w:t>
      </w:r>
      <w:proofErr w:type="gramEnd"/>
      <w:r w:rsidR="00B128E8">
        <w:rPr>
          <w:rFonts w:ascii="文星标宋" w:eastAsia="文星标宋" w:hAnsi="文星标宋" w:cs="Times New Roman" w:hint="eastAsia"/>
          <w:sz w:val="44"/>
          <w:szCs w:val="44"/>
        </w:rPr>
        <w:t>清单</w:t>
      </w:r>
      <w:r>
        <w:rPr>
          <w:rFonts w:ascii="文星标宋" w:eastAsia="文星标宋" w:hAnsi="文星标宋" w:cs="Times New Roman" w:hint="eastAsia"/>
          <w:sz w:val="44"/>
          <w:szCs w:val="44"/>
        </w:rPr>
        <w:t>的通知</w:t>
      </w:r>
    </w:p>
    <w:p w14:paraId="650171BE" w14:textId="77777777" w:rsidR="00A72665" w:rsidRDefault="00A72665" w:rsidP="00DC48E5">
      <w:pPr>
        <w:adjustRightInd w:val="0"/>
        <w:snapToGrid w:val="0"/>
        <w:spacing w:line="640" w:lineRule="exact"/>
        <w:rPr>
          <w:rFonts w:ascii="仿宋_GB2312" w:eastAsia="仿宋_GB2312" w:hAnsi="楷体" w:cs="仿宋_GB2312"/>
          <w:sz w:val="32"/>
          <w:szCs w:val="32"/>
        </w:rPr>
      </w:pPr>
    </w:p>
    <w:p w14:paraId="03757200" w14:textId="77777777" w:rsidR="00A72665" w:rsidRDefault="00A72665" w:rsidP="00DC48E5">
      <w:pPr>
        <w:adjustRightInd w:val="0"/>
        <w:snapToGrid w:val="0"/>
        <w:spacing w:line="640" w:lineRule="exact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各有关部门：</w:t>
      </w:r>
    </w:p>
    <w:p w14:paraId="4BA313A9" w14:textId="77777777" w:rsidR="00A72665" w:rsidRDefault="00B128E8" w:rsidP="00DC48E5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按照委领导指示</w:t>
      </w:r>
      <w:r w:rsidR="00A72665" w:rsidRPr="00CC4233">
        <w:rPr>
          <w:rFonts w:ascii="仿宋_GB2312" w:eastAsia="仿宋_GB2312" w:hAnsi="楷体" w:cs="仿宋_GB2312" w:hint="eastAsia"/>
          <w:sz w:val="32"/>
          <w:szCs w:val="32"/>
        </w:rPr>
        <w:t>要求，为确保高新区</w:t>
      </w:r>
      <w:r>
        <w:rPr>
          <w:rFonts w:ascii="仿宋_GB2312" w:eastAsia="仿宋_GB2312" w:hAnsi="楷体" w:cs="仿宋_GB2312" w:hint="eastAsia"/>
          <w:sz w:val="32"/>
          <w:szCs w:val="32"/>
        </w:rPr>
        <w:t>2019年固定资产投资平稳增长</w:t>
      </w:r>
      <w:r w:rsidR="00A72665" w:rsidRPr="00CC4233">
        <w:rPr>
          <w:rFonts w:ascii="仿宋_GB2312" w:eastAsia="仿宋_GB2312" w:hAnsi="楷体" w:cs="仿宋_GB2312" w:hint="eastAsia"/>
          <w:sz w:val="32"/>
          <w:szCs w:val="32"/>
        </w:rPr>
        <w:t>，</w:t>
      </w:r>
      <w:r>
        <w:rPr>
          <w:rFonts w:ascii="仿宋_GB2312" w:eastAsia="仿宋_GB2312" w:hAnsi="楷体" w:cs="仿宋_GB2312" w:hint="eastAsia"/>
          <w:sz w:val="32"/>
          <w:szCs w:val="32"/>
        </w:rPr>
        <w:t>完成全年增速目标，加快</w:t>
      </w:r>
      <w:r w:rsidR="00A72665" w:rsidRPr="00CC4233">
        <w:rPr>
          <w:rFonts w:ascii="仿宋_GB2312" w:eastAsia="仿宋_GB2312" w:hAnsi="楷体" w:cs="仿宋_GB2312" w:hint="eastAsia"/>
          <w:sz w:val="32"/>
          <w:szCs w:val="32"/>
        </w:rPr>
        <w:t>推动重大项目建设</w:t>
      </w:r>
      <w:r>
        <w:rPr>
          <w:rFonts w:ascii="仿宋_GB2312" w:eastAsia="仿宋_GB2312" w:hAnsi="楷体" w:cs="仿宋_GB2312" w:hint="eastAsia"/>
          <w:sz w:val="32"/>
          <w:szCs w:val="32"/>
        </w:rPr>
        <w:t>进度</w:t>
      </w:r>
      <w:r w:rsidR="00A72665" w:rsidRPr="00CC4233">
        <w:rPr>
          <w:rFonts w:ascii="仿宋_GB2312" w:eastAsia="仿宋_GB2312" w:hAnsi="楷体" w:cs="仿宋_GB2312" w:hint="eastAsia"/>
          <w:sz w:val="32"/>
          <w:szCs w:val="32"/>
        </w:rPr>
        <w:t>，依据部门职责、项目类型、建设地点，</w:t>
      </w:r>
      <w:r w:rsidR="00A72665">
        <w:rPr>
          <w:rFonts w:ascii="仿宋_GB2312" w:eastAsia="仿宋_GB2312" w:hAnsi="楷体" w:cs="仿宋_GB2312" w:hint="eastAsia"/>
          <w:sz w:val="32"/>
          <w:szCs w:val="32"/>
        </w:rPr>
        <w:t>对</w:t>
      </w:r>
      <w:r>
        <w:rPr>
          <w:rFonts w:ascii="仿宋_GB2312" w:eastAsia="仿宋_GB2312" w:hAnsi="楷体" w:cs="仿宋_GB2312" w:hint="eastAsia"/>
          <w:sz w:val="32"/>
          <w:szCs w:val="32"/>
        </w:rPr>
        <w:t>108</w:t>
      </w:r>
      <w:r w:rsidR="00A72665">
        <w:rPr>
          <w:rFonts w:ascii="仿宋_GB2312" w:eastAsia="仿宋_GB2312" w:hAnsi="楷体" w:cs="仿宋_GB2312" w:hint="eastAsia"/>
          <w:sz w:val="32"/>
          <w:szCs w:val="32"/>
        </w:rPr>
        <w:t>个总投资</w:t>
      </w:r>
      <w:r w:rsidR="00A72665">
        <w:rPr>
          <w:rFonts w:ascii="仿宋_GB2312" w:eastAsia="仿宋_GB2312" w:hAnsi="楷体" w:cs="仿宋_GB2312"/>
          <w:sz w:val="32"/>
          <w:szCs w:val="32"/>
        </w:rPr>
        <w:t>5000</w:t>
      </w:r>
      <w:r w:rsidR="00A72665">
        <w:rPr>
          <w:rFonts w:ascii="仿宋_GB2312" w:eastAsia="仿宋_GB2312" w:hAnsi="楷体" w:cs="仿宋_GB2312" w:hint="eastAsia"/>
          <w:sz w:val="32"/>
          <w:szCs w:val="32"/>
        </w:rPr>
        <w:t>万元以上重点项目实施项目包联</w:t>
      </w:r>
      <w:r w:rsidR="00A72665" w:rsidRPr="00CC4233">
        <w:rPr>
          <w:rFonts w:ascii="仿宋_GB2312" w:eastAsia="仿宋_GB2312" w:hAnsi="楷体" w:cs="仿宋_GB2312" w:hint="eastAsia"/>
          <w:sz w:val="32"/>
          <w:szCs w:val="32"/>
        </w:rPr>
        <w:t>，</w:t>
      </w:r>
      <w:proofErr w:type="gramStart"/>
      <w:r w:rsidR="00A72665">
        <w:rPr>
          <w:rFonts w:ascii="仿宋_GB2312" w:eastAsia="仿宋_GB2312" w:hAnsi="楷体" w:cs="仿宋_GB2312" w:hint="eastAsia"/>
          <w:sz w:val="32"/>
          <w:szCs w:val="32"/>
        </w:rPr>
        <w:t>请</w:t>
      </w:r>
      <w:r>
        <w:rPr>
          <w:rFonts w:ascii="仿宋_GB2312" w:eastAsia="仿宋_GB2312" w:hAnsi="黑体" w:hint="eastAsia"/>
          <w:sz w:val="32"/>
          <w:szCs w:val="32"/>
        </w:rPr>
        <w:t>经发</w:t>
      </w:r>
      <w:proofErr w:type="gramEnd"/>
      <w:r w:rsidR="00A72665" w:rsidRPr="00CC4233">
        <w:rPr>
          <w:rFonts w:ascii="仿宋_GB2312" w:eastAsia="仿宋_GB2312" w:hAnsi="黑体" w:hint="eastAsia"/>
          <w:sz w:val="32"/>
          <w:szCs w:val="32"/>
        </w:rPr>
        <w:t>局、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产促</w:t>
      </w:r>
      <w:r w:rsidR="00A72665" w:rsidRPr="00CC4233">
        <w:rPr>
          <w:rFonts w:ascii="仿宋_GB2312" w:eastAsia="仿宋_GB2312" w:hAnsi="黑体" w:hint="eastAsia"/>
          <w:sz w:val="32"/>
          <w:szCs w:val="32"/>
        </w:rPr>
        <w:t>局</w:t>
      </w:r>
      <w:proofErr w:type="gramEnd"/>
      <w:r w:rsidR="00A72665" w:rsidRPr="00CC4233">
        <w:rPr>
          <w:rFonts w:ascii="仿宋_GB2312" w:eastAsia="仿宋_GB2312" w:hAnsi="黑体" w:hint="eastAsia"/>
          <w:sz w:val="32"/>
          <w:szCs w:val="32"/>
        </w:rPr>
        <w:t>、建交局、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自局、海洋综合</w:t>
      </w:r>
      <w:r w:rsidR="00A72665" w:rsidRPr="00CC4233">
        <w:rPr>
          <w:rFonts w:ascii="仿宋_GB2312" w:eastAsia="仿宋_GB2312" w:hAnsi="黑体" w:hint="eastAsia"/>
          <w:sz w:val="32"/>
          <w:szCs w:val="32"/>
        </w:rPr>
        <w:t>办、</w:t>
      </w:r>
      <w:r>
        <w:rPr>
          <w:rFonts w:ascii="仿宋_GB2312" w:eastAsia="仿宋_GB2312" w:hAnsi="黑体" w:hint="eastAsia"/>
          <w:sz w:val="32"/>
          <w:szCs w:val="32"/>
        </w:rPr>
        <w:t>政务服务办</w:t>
      </w:r>
      <w:r w:rsidR="00A72665" w:rsidRPr="00CC4233">
        <w:rPr>
          <w:rFonts w:ascii="仿宋_GB2312" w:eastAsia="仿宋_GB2312" w:hAnsi="黑体" w:hint="eastAsia"/>
          <w:sz w:val="32"/>
          <w:szCs w:val="32"/>
        </w:rPr>
        <w:t>等</w:t>
      </w:r>
      <w:r w:rsidR="00A72665" w:rsidRPr="00CC4233">
        <w:rPr>
          <w:rFonts w:ascii="仿宋_GB2312" w:eastAsia="仿宋_GB2312" w:hAnsi="黑体"/>
          <w:sz w:val="32"/>
          <w:szCs w:val="32"/>
        </w:rPr>
        <w:t>6</w:t>
      </w:r>
      <w:r w:rsidR="00A72665" w:rsidRPr="00CC4233">
        <w:rPr>
          <w:rFonts w:ascii="仿宋_GB2312" w:eastAsia="仿宋_GB2312" w:hAnsi="黑体" w:hint="eastAsia"/>
          <w:sz w:val="32"/>
          <w:szCs w:val="32"/>
        </w:rPr>
        <w:t>个</w:t>
      </w:r>
      <w:r>
        <w:rPr>
          <w:rFonts w:ascii="仿宋_GB2312" w:eastAsia="仿宋_GB2312" w:hAnsi="黑体" w:hint="eastAsia"/>
          <w:sz w:val="32"/>
          <w:szCs w:val="32"/>
        </w:rPr>
        <w:t>部门</w:t>
      </w:r>
      <w:r w:rsidR="00A72665" w:rsidRPr="00CC4233">
        <w:rPr>
          <w:rFonts w:ascii="仿宋_GB2312" w:eastAsia="仿宋_GB2312" w:hAnsi="黑体" w:hint="eastAsia"/>
          <w:sz w:val="32"/>
          <w:szCs w:val="32"/>
        </w:rPr>
        <w:t>作为责任部门，</w:t>
      </w:r>
      <w:r w:rsidR="00A72665">
        <w:rPr>
          <w:rFonts w:ascii="仿宋_GB2312" w:eastAsia="仿宋_GB2312" w:hAnsi="黑体" w:hint="eastAsia"/>
          <w:sz w:val="32"/>
          <w:szCs w:val="32"/>
        </w:rPr>
        <w:t>认真</w:t>
      </w:r>
      <w:r w:rsidR="00A72665" w:rsidRPr="00CC4233">
        <w:rPr>
          <w:rFonts w:ascii="仿宋_GB2312" w:eastAsia="仿宋_GB2312" w:hAnsi="黑体" w:hint="eastAsia"/>
          <w:sz w:val="32"/>
          <w:szCs w:val="32"/>
        </w:rPr>
        <w:t>组织落实，制定时间表、路线图，序时倒排，</w:t>
      </w:r>
      <w:r>
        <w:rPr>
          <w:rFonts w:ascii="仿宋_GB2312" w:eastAsia="仿宋_GB2312" w:hAnsi="黑体" w:hint="eastAsia"/>
          <w:sz w:val="32"/>
          <w:szCs w:val="32"/>
        </w:rPr>
        <w:t>逐月逐周调度跟进，确保项目推进有人盯、问题有人管，一竿子插到底</w:t>
      </w:r>
      <w:r w:rsidR="00A72665">
        <w:rPr>
          <w:rFonts w:ascii="仿宋_GB2312" w:eastAsia="仿宋_GB2312" w:hAnsi="黑体" w:hint="eastAsia"/>
          <w:sz w:val="32"/>
          <w:szCs w:val="32"/>
        </w:rPr>
        <w:t>。</w:t>
      </w:r>
    </w:p>
    <w:p w14:paraId="4A3613EF" w14:textId="77777777" w:rsidR="00A72665" w:rsidRDefault="00A72665" w:rsidP="00DC48E5">
      <w:pPr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 w:rsidR="00DC48E5"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128E8" w:rsidRPr="00B128E8">
        <w:rPr>
          <w:rFonts w:ascii="仿宋_GB2312" w:eastAsia="仿宋_GB2312" w:hAnsi="仿宋_GB2312" w:cs="仿宋_GB2312" w:hint="eastAsia"/>
          <w:sz w:val="32"/>
          <w:szCs w:val="32"/>
        </w:rPr>
        <w:t>四季度包</w:t>
      </w:r>
      <w:proofErr w:type="gramStart"/>
      <w:r w:rsidR="00B128E8" w:rsidRPr="00B128E8">
        <w:rPr>
          <w:rFonts w:ascii="仿宋_GB2312" w:eastAsia="仿宋_GB2312" w:hAnsi="仿宋_GB2312" w:cs="仿宋_GB2312" w:hint="eastAsia"/>
          <w:sz w:val="32"/>
          <w:szCs w:val="32"/>
        </w:rPr>
        <w:t>联项目</w:t>
      </w:r>
      <w:proofErr w:type="gramEnd"/>
      <w:r w:rsidR="00B128E8" w:rsidRPr="00B128E8">
        <w:rPr>
          <w:rFonts w:ascii="仿宋_GB2312" w:eastAsia="仿宋_GB2312" w:hAnsi="仿宋_GB2312" w:cs="仿宋_GB2312" w:hint="eastAsia"/>
          <w:sz w:val="32"/>
          <w:szCs w:val="32"/>
        </w:rPr>
        <w:t>清单</w:t>
      </w:r>
    </w:p>
    <w:p w14:paraId="17A793FD" w14:textId="77777777" w:rsidR="00A72665" w:rsidRDefault="00A72665" w:rsidP="00DC48E5">
      <w:pPr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2E5146C" w14:textId="77777777" w:rsidR="00DC48E5" w:rsidRDefault="00DC48E5" w:rsidP="00DC48E5">
      <w:pPr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94D3FF5" w14:textId="77777777" w:rsidR="00DC48E5" w:rsidRDefault="00DC48E5" w:rsidP="00DC48E5">
      <w:pPr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39B9A35" w14:textId="77777777" w:rsidR="00DC48E5" w:rsidRDefault="00DC48E5" w:rsidP="00DC48E5">
      <w:pPr>
        <w:widowControl/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377B501" w14:textId="77777777" w:rsidR="00A72665" w:rsidRDefault="00DC48E5" w:rsidP="00DC48E5">
      <w:pPr>
        <w:widowControl/>
        <w:adjustRightInd w:val="0"/>
        <w:snapToGrid w:val="0"/>
        <w:spacing w:line="640" w:lineRule="exact"/>
        <w:ind w:right="64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 w:rsidR="00A72665">
        <w:rPr>
          <w:rFonts w:ascii="仿宋_GB2312" w:eastAsia="仿宋_GB2312" w:hAnsi="仿宋_GB2312" w:cs="仿宋_GB2312"/>
          <w:sz w:val="32"/>
          <w:szCs w:val="32"/>
        </w:rPr>
        <w:t>2019</w:t>
      </w:r>
      <w:r w:rsidR="00A7266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72665">
        <w:rPr>
          <w:rFonts w:ascii="仿宋_GB2312" w:eastAsia="仿宋_GB2312" w:hAnsi="仿宋_GB2312" w:cs="仿宋_GB2312"/>
          <w:sz w:val="32"/>
          <w:szCs w:val="32"/>
        </w:rPr>
        <w:t>1</w:t>
      </w:r>
      <w:r w:rsidR="00B128E8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A72665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="00A7266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267A15C" w14:textId="77777777" w:rsidR="00DC48E5" w:rsidRDefault="00DC48E5" w:rsidP="00DC48E5">
      <w:pPr>
        <w:widowControl/>
        <w:adjustRightInd w:val="0"/>
        <w:snapToGrid w:val="0"/>
        <w:spacing w:line="640" w:lineRule="exact"/>
        <w:ind w:right="64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sectPr w:rsidR="00DC48E5" w:rsidSect="00876E4D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4FE4" w14:textId="77777777" w:rsidR="009722DD" w:rsidRDefault="009722DD" w:rsidP="00225D1C">
      <w:r>
        <w:separator/>
      </w:r>
    </w:p>
  </w:endnote>
  <w:endnote w:type="continuationSeparator" w:id="0">
    <w:p w14:paraId="2B7BE59C" w14:textId="77777777" w:rsidR="009722DD" w:rsidRDefault="009722DD" w:rsidP="0022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5715"/>
      <w:docPartObj>
        <w:docPartGallery w:val="Page Numbers (Bottom of Page)"/>
        <w:docPartUnique/>
      </w:docPartObj>
    </w:sdtPr>
    <w:sdtContent>
      <w:p w14:paraId="355B6C4E" w14:textId="77777777" w:rsidR="00876E4D" w:rsidRDefault="00876E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7D" w:rsidRPr="0091307D">
          <w:rPr>
            <w:noProof/>
            <w:lang w:val="zh-CN"/>
          </w:rPr>
          <w:t>2</w:t>
        </w:r>
        <w:r>
          <w:fldChar w:fldCharType="end"/>
        </w:r>
      </w:p>
    </w:sdtContent>
  </w:sdt>
  <w:p w14:paraId="0F56C8A7" w14:textId="77777777" w:rsidR="00876E4D" w:rsidRDefault="00876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C3E2" w14:textId="77777777" w:rsidR="009722DD" w:rsidRDefault="009722DD" w:rsidP="00225D1C">
      <w:r>
        <w:separator/>
      </w:r>
    </w:p>
  </w:footnote>
  <w:footnote w:type="continuationSeparator" w:id="0">
    <w:p w14:paraId="78B1017C" w14:textId="77777777" w:rsidR="009722DD" w:rsidRDefault="009722DD" w:rsidP="0022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C42"/>
    <w:rsid w:val="00047477"/>
    <w:rsid w:val="000642AB"/>
    <w:rsid w:val="00065781"/>
    <w:rsid w:val="00071144"/>
    <w:rsid w:val="0009777A"/>
    <w:rsid w:val="000D0827"/>
    <w:rsid w:val="000D13AA"/>
    <w:rsid w:val="000E1006"/>
    <w:rsid w:val="000E29D5"/>
    <w:rsid w:val="000F601E"/>
    <w:rsid w:val="00150EEB"/>
    <w:rsid w:val="0015189B"/>
    <w:rsid w:val="001769C1"/>
    <w:rsid w:val="001853A2"/>
    <w:rsid w:val="001B4D38"/>
    <w:rsid w:val="001E5553"/>
    <w:rsid w:val="00201358"/>
    <w:rsid w:val="00202905"/>
    <w:rsid w:val="00210E4C"/>
    <w:rsid w:val="0021109B"/>
    <w:rsid w:val="00225D1C"/>
    <w:rsid w:val="0024277F"/>
    <w:rsid w:val="00253FAC"/>
    <w:rsid w:val="00260CAC"/>
    <w:rsid w:val="002A2DED"/>
    <w:rsid w:val="002B53E8"/>
    <w:rsid w:val="002D2AE1"/>
    <w:rsid w:val="003066E7"/>
    <w:rsid w:val="00324F72"/>
    <w:rsid w:val="00331117"/>
    <w:rsid w:val="0035147E"/>
    <w:rsid w:val="003532A5"/>
    <w:rsid w:val="00356AC7"/>
    <w:rsid w:val="0037686F"/>
    <w:rsid w:val="003849C9"/>
    <w:rsid w:val="003940A2"/>
    <w:rsid w:val="00396635"/>
    <w:rsid w:val="00397F90"/>
    <w:rsid w:val="003B38AC"/>
    <w:rsid w:val="003B4AC9"/>
    <w:rsid w:val="003C4FE4"/>
    <w:rsid w:val="003D06DF"/>
    <w:rsid w:val="003F2445"/>
    <w:rsid w:val="00402273"/>
    <w:rsid w:val="004227FA"/>
    <w:rsid w:val="00455AB7"/>
    <w:rsid w:val="00473E79"/>
    <w:rsid w:val="004767FD"/>
    <w:rsid w:val="00491C63"/>
    <w:rsid w:val="004A1BFC"/>
    <w:rsid w:val="004A2568"/>
    <w:rsid w:val="004D59A3"/>
    <w:rsid w:val="004E1D1B"/>
    <w:rsid w:val="00500F5E"/>
    <w:rsid w:val="00524A75"/>
    <w:rsid w:val="00525DE6"/>
    <w:rsid w:val="00591DF2"/>
    <w:rsid w:val="0059727A"/>
    <w:rsid w:val="005B774A"/>
    <w:rsid w:val="005D3770"/>
    <w:rsid w:val="005F30A5"/>
    <w:rsid w:val="005F36DF"/>
    <w:rsid w:val="0061022E"/>
    <w:rsid w:val="00611541"/>
    <w:rsid w:val="00640182"/>
    <w:rsid w:val="00683022"/>
    <w:rsid w:val="0069286B"/>
    <w:rsid w:val="006C3F38"/>
    <w:rsid w:val="006F01F9"/>
    <w:rsid w:val="00701C01"/>
    <w:rsid w:val="007526DC"/>
    <w:rsid w:val="00760205"/>
    <w:rsid w:val="00770554"/>
    <w:rsid w:val="00843BDE"/>
    <w:rsid w:val="0085043E"/>
    <w:rsid w:val="008647D3"/>
    <w:rsid w:val="00871693"/>
    <w:rsid w:val="00871B91"/>
    <w:rsid w:val="00876E4D"/>
    <w:rsid w:val="00892E16"/>
    <w:rsid w:val="008B796C"/>
    <w:rsid w:val="008E0321"/>
    <w:rsid w:val="0091307D"/>
    <w:rsid w:val="00913F2F"/>
    <w:rsid w:val="009202CE"/>
    <w:rsid w:val="00953ACC"/>
    <w:rsid w:val="0096167C"/>
    <w:rsid w:val="00962861"/>
    <w:rsid w:val="009722DD"/>
    <w:rsid w:val="00980473"/>
    <w:rsid w:val="00980FBD"/>
    <w:rsid w:val="009873D7"/>
    <w:rsid w:val="009E10CB"/>
    <w:rsid w:val="00A3711C"/>
    <w:rsid w:val="00A51535"/>
    <w:rsid w:val="00A63724"/>
    <w:rsid w:val="00A72665"/>
    <w:rsid w:val="00AA7C1A"/>
    <w:rsid w:val="00AD709E"/>
    <w:rsid w:val="00AD7C62"/>
    <w:rsid w:val="00B128E8"/>
    <w:rsid w:val="00B14D6F"/>
    <w:rsid w:val="00B20355"/>
    <w:rsid w:val="00B272AE"/>
    <w:rsid w:val="00B42271"/>
    <w:rsid w:val="00B44FD8"/>
    <w:rsid w:val="00B945AB"/>
    <w:rsid w:val="00BB3674"/>
    <w:rsid w:val="00BC46F7"/>
    <w:rsid w:val="00BD15D4"/>
    <w:rsid w:val="00BD71F2"/>
    <w:rsid w:val="00BF4A53"/>
    <w:rsid w:val="00C04470"/>
    <w:rsid w:val="00C11FEB"/>
    <w:rsid w:val="00C32E06"/>
    <w:rsid w:val="00C35DCB"/>
    <w:rsid w:val="00C44A1A"/>
    <w:rsid w:val="00C744A6"/>
    <w:rsid w:val="00CB5DC7"/>
    <w:rsid w:val="00CB6536"/>
    <w:rsid w:val="00CC4233"/>
    <w:rsid w:val="00CE15EF"/>
    <w:rsid w:val="00CE3FA5"/>
    <w:rsid w:val="00CF2F28"/>
    <w:rsid w:val="00CF5F3E"/>
    <w:rsid w:val="00CF740F"/>
    <w:rsid w:val="00D15B4D"/>
    <w:rsid w:val="00D15CD6"/>
    <w:rsid w:val="00D250C8"/>
    <w:rsid w:val="00D2780D"/>
    <w:rsid w:val="00D63E73"/>
    <w:rsid w:val="00D85D27"/>
    <w:rsid w:val="00D879F2"/>
    <w:rsid w:val="00D92363"/>
    <w:rsid w:val="00DC48E5"/>
    <w:rsid w:val="00DE7D41"/>
    <w:rsid w:val="00E0539C"/>
    <w:rsid w:val="00E2206D"/>
    <w:rsid w:val="00E47A4C"/>
    <w:rsid w:val="00E76E1E"/>
    <w:rsid w:val="00E81E0B"/>
    <w:rsid w:val="00EB3933"/>
    <w:rsid w:val="00EB4C42"/>
    <w:rsid w:val="00EE0AF9"/>
    <w:rsid w:val="00EF1714"/>
    <w:rsid w:val="00F0621E"/>
    <w:rsid w:val="00F2179D"/>
    <w:rsid w:val="00F424B4"/>
    <w:rsid w:val="00F76AD1"/>
    <w:rsid w:val="00FC56F0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C3F79C"/>
  <w15:docId w15:val="{9140E339-A59B-4633-94F3-ABD8356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4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225D1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rsid w:val="0022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25D1C"/>
    <w:rPr>
      <w:rFonts w:ascii="Calibri" w:eastAsia="宋体" w:hAnsi="Calibri" w:cs="Calibr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48E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48E5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 天野</cp:lastModifiedBy>
  <cp:revision>9</cp:revision>
  <dcterms:created xsi:type="dcterms:W3CDTF">2019-10-22T03:47:00Z</dcterms:created>
  <dcterms:modified xsi:type="dcterms:W3CDTF">2022-08-10T09:11:00Z</dcterms:modified>
</cp:coreProperties>
</file>