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B0AF" w14:textId="77777777" w:rsidR="00E57376" w:rsidRDefault="00E57376" w:rsidP="00E57376">
      <w:pPr>
        <w:spacing w:line="520" w:lineRule="exact"/>
        <w:ind w:firstLine="641"/>
        <w:jc w:val="center"/>
        <w:rPr>
          <w:rFonts w:ascii="仿宋_GB2312" w:eastAsia="仿宋_GB2312"/>
          <w:sz w:val="32"/>
          <w:szCs w:val="32"/>
        </w:rPr>
      </w:pPr>
    </w:p>
    <w:p w14:paraId="66B802BD" w14:textId="77777777" w:rsidR="0044443E" w:rsidRDefault="0044443E" w:rsidP="00E57376">
      <w:pPr>
        <w:spacing w:line="640" w:lineRule="exact"/>
        <w:jc w:val="center"/>
        <w:rPr>
          <w:rFonts w:ascii="文星标宋" w:eastAsia="文星标宋" w:hAnsi="文星标宋"/>
          <w:sz w:val="44"/>
          <w:szCs w:val="44"/>
        </w:rPr>
      </w:pPr>
      <w:r w:rsidRPr="0044443E">
        <w:rPr>
          <w:rFonts w:ascii="文星标宋" w:eastAsia="文星标宋" w:hAnsi="文星标宋" w:hint="eastAsia"/>
          <w:sz w:val="44"/>
          <w:szCs w:val="44"/>
        </w:rPr>
        <w:t>关于印发《天津滨海高新技术产业开发区</w:t>
      </w:r>
    </w:p>
    <w:p w14:paraId="3C4DEC58" w14:textId="77777777" w:rsidR="0044443E" w:rsidRDefault="0044443E" w:rsidP="00E57376">
      <w:pPr>
        <w:spacing w:line="640" w:lineRule="exact"/>
        <w:jc w:val="center"/>
        <w:rPr>
          <w:rFonts w:ascii="文星标宋" w:eastAsia="文星标宋" w:hAnsi="文星标宋"/>
          <w:sz w:val="44"/>
          <w:szCs w:val="44"/>
        </w:rPr>
      </w:pPr>
      <w:r w:rsidRPr="0044443E">
        <w:rPr>
          <w:rFonts w:ascii="文星标宋" w:eastAsia="文星标宋" w:hAnsi="文星标宋" w:hint="eastAsia"/>
          <w:sz w:val="44"/>
          <w:szCs w:val="44"/>
        </w:rPr>
        <w:t>招商引资项目分级评审工作</w:t>
      </w:r>
    </w:p>
    <w:p w14:paraId="1470C416" w14:textId="77777777" w:rsidR="00395608" w:rsidRDefault="0044443E" w:rsidP="00E57376">
      <w:pPr>
        <w:spacing w:line="640" w:lineRule="exact"/>
        <w:jc w:val="center"/>
        <w:rPr>
          <w:rFonts w:ascii="文星标宋" w:eastAsia="文星标宋" w:hAnsi="文星标宋"/>
          <w:sz w:val="44"/>
          <w:szCs w:val="44"/>
        </w:rPr>
      </w:pPr>
      <w:r w:rsidRPr="0044443E">
        <w:rPr>
          <w:rFonts w:ascii="文星标宋" w:eastAsia="文星标宋" w:hAnsi="文星标宋" w:hint="eastAsia"/>
          <w:sz w:val="44"/>
          <w:szCs w:val="44"/>
        </w:rPr>
        <w:t>办法》的通知</w:t>
      </w:r>
    </w:p>
    <w:p w14:paraId="451F4AD8" w14:textId="77777777" w:rsidR="00434F5E" w:rsidRPr="0044443E" w:rsidRDefault="00434F5E" w:rsidP="00E57376">
      <w:pPr>
        <w:spacing w:line="640" w:lineRule="exact"/>
        <w:jc w:val="center"/>
        <w:rPr>
          <w:rFonts w:ascii="文星标宋" w:eastAsia="文星标宋" w:hAnsi="文星标宋"/>
          <w:sz w:val="44"/>
          <w:szCs w:val="44"/>
        </w:rPr>
      </w:pPr>
    </w:p>
    <w:p w14:paraId="5C872BEA" w14:textId="77777777" w:rsidR="0044443E" w:rsidRPr="0044443E" w:rsidRDefault="0044443E" w:rsidP="00E57376">
      <w:pPr>
        <w:spacing w:line="640" w:lineRule="exact"/>
        <w:rPr>
          <w:rFonts w:ascii="仿宋_GB2312" w:eastAsia="仿宋_GB2312"/>
          <w:sz w:val="32"/>
          <w:szCs w:val="32"/>
        </w:rPr>
      </w:pPr>
      <w:r w:rsidRPr="0044443E">
        <w:rPr>
          <w:rFonts w:ascii="仿宋_GB2312" w:eastAsia="仿宋_GB2312" w:hint="eastAsia"/>
          <w:sz w:val="32"/>
          <w:szCs w:val="32"/>
        </w:rPr>
        <w:t>高新区党委、管委会各部门：</w:t>
      </w:r>
    </w:p>
    <w:p w14:paraId="48AC9BFB" w14:textId="77777777" w:rsidR="0044443E" w:rsidRDefault="0044443E" w:rsidP="00E57376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4443E">
        <w:rPr>
          <w:rFonts w:ascii="仿宋_GB2312" w:eastAsia="仿宋_GB2312" w:hint="eastAsia"/>
          <w:sz w:val="32"/>
          <w:szCs w:val="32"/>
        </w:rPr>
        <w:t>《天津滨海高新技术产业开发区招商引资项目分级评审工作办法》</w:t>
      </w:r>
      <w:r>
        <w:rPr>
          <w:rFonts w:ascii="仿宋_GB2312" w:eastAsia="仿宋_GB2312" w:hint="eastAsia"/>
          <w:sz w:val="32"/>
          <w:szCs w:val="32"/>
        </w:rPr>
        <w:t>已经高新区</w:t>
      </w:r>
      <w:r w:rsidRPr="0044443E">
        <w:rPr>
          <w:rFonts w:ascii="仿宋_GB2312" w:eastAsia="仿宋_GB2312" w:hint="eastAsia"/>
          <w:sz w:val="32"/>
          <w:szCs w:val="32"/>
        </w:rPr>
        <w:t>二〇二〇年第十一次主任办公会</w:t>
      </w:r>
      <w:r>
        <w:rPr>
          <w:rFonts w:ascii="仿宋_GB2312" w:eastAsia="仿宋_GB2312" w:hint="eastAsia"/>
          <w:sz w:val="32"/>
          <w:szCs w:val="32"/>
        </w:rPr>
        <w:t>审议通过，现予印发</w:t>
      </w:r>
      <w:r w:rsidR="004C5F5D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请结合工作实际</w:t>
      </w:r>
      <w:r w:rsidR="00292580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抓好落实。</w:t>
      </w:r>
    </w:p>
    <w:p w14:paraId="20E8BC36" w14:textId="77777777" w:rsidR="0044443E" w:rsidRDefault="0044443E" w:rsidP="00E57376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特此通知。</w:t>
      </w:r>
    </w:p>
    <w:p w14:paraId="1B8916CC" w14:textId="77777777" w:rsidR="00292580" w:rsidRDefault="00292580" w:rsidP="00E57376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53C45E8" w14:textId="77777777" w:rsidR="0044443E" w:rsidRDefault="0044443E" w:rsidP="00E57376">
      <w:pPr>
        <w:spacing w:line="640" w:lineRule="exact"/>
        <w:ind w:leftChars="304" w:left="1598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E57376">
        <w:rPr>
          <w:rFonts w:ascii="仿宋_GB2312" w:eastAsia="仿宋_GB2312" w:hint="eastAsia"/>
          <w:sz w:val="32"/>
          <w:szCs w:val="32"/>
        </w:rPr>
        <w:t>天津滨海高新技术产业开发区招商引资项目分级评审工作办法</w:t>
      </w:r>
    </w:p>
    <w:p w14:paraId="2452BF28" w14:textId="77777777" w:rsidR="00292580" w:rsidRDefault="00E57376" w:rsidP="00E57376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（此页无正文）</w:t>
      </w:r>
    </w:p>
    <w:p w14:paraId="157C2E56" w14:textId="77777777" w:rsidR="00292580" w:rsidRDefault="00292580" w:rsidP="00E57376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80A53AF" w14:textId="77777777" w:rsidR="00292580" w:rsidRDefault="00292580" w:rsidP="00E57376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F39547E" w14:textId="77777777" w:rsidR="00292580" w:rsidRDefault="00E57376" w:rsidP="00E57376">
      <w:pPr>
        <w:spacing w:line="640" w:lineRule="exact"/>
        <w:ind w:right="96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292580">
        <w:rPr>
          <w:rFonts w:ascii="仿宋_GB2312" w:eastAsia="仿宋_GB2312" w:hint="eastAsia"/>
          <w:sz w:val="32"/>
          <w:szCs w:val="32"/>
        </w:rPr>
        <w:t>2020年5月25日</w:t>
      </w:r>
    </w:p>
    <w:p w14:paraId="756B192C" w14:textId="77777777" w:rsidR="00E57376" w:rsidRDefault="00E57376" w:rsidP="00E57376">
      <w:pPr>
        <w:spacing w:line="640" w:lineRule="exact"/>
        <w:ind w:right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（此件主动公开）</w:t>
      </w:r>
    </w:p>
    <w:p w14:paraId="28B19E0E" w14:textId="77777777" w:rsidR="00E57376" w:rsidRDefault="00E57376" w:rsidP="00E57376">
      <w:pPr>
        <w:spacing w:line="600" w:lineRule="exact"/>
        <w:ind w:right="960"/>
        <w:rPr>
          <w:rFonts w:ascii="仿宋_GB2312" w:eastAsia="仿宋_GB2312"/>
          <w:sz w:val="32"/>
          <w:szCs w:val="32"/>
        </w:rPr>
      </w:pPr>
    </w:p>
    <w:p w14:paraId="4109364F" w14:textId="77777777" w:rsidR="00E57376" w:rsidRDefault="00E57376" w:rsidP="00E57376">
      <w:pPr>
        <w:spacing w:line="600" w:lineRule="exact"/>
        <w:ind w:right="960"/>
        <w:rPr>
          <w:rFonts w:ascii="仿宋_GB2312" w:eastAsia="仿宋_GB2312"/>
          <w:sz w:val="32"/>
          <w:szCs w:val="32"/>
        </w:rPr>
      </w:pPr>
    </w:p>
    <w:p w14:paraId="19754985" w14:textId="77777777" w:rsidR="00E57376" w:rsidRDefault="00E57376" w:rsidP="00E57376">
      <w:pPr>
        <w:spacing w:line="600" w:lineRule="exact"/>
        <w:ind w:right="960"/>
        <w:rPr>
          <w:rFonts w:ascii="仿宋_GB2312" w:eastAsia="仿宋_GB2312"/>
          <w:sz w:val="32"/>
          <w:szCs w:val="32"/>
        </w:rPr>
      </w:pPr>
    </w:p>
    <w:p w14:paraId="43923E78" w14:textId="77777777" w:rsidR="00E57376" w:rsidRDefault="00E57376" w:rsidP="00E57376">
      <w:pPr>
        <w:spacing w:line="600" w:lineRule="exact"/>
        <w:ind w:right="960"/>
        <w:rPr>
          <w:rFonts w:ascii="仿宋_GB2312" w:eastAsia="仿宋_GB2312"/>
          <w:sz w:val="32"/>
          <w:szCs w:val="32"/>
        </w:rPr>
      </w:pPr>
    </w:p>
    <w:p w14:paraId="5C73628D" w14:textId="77777777" w:rsidR="00E57376" w:rsidRDefault="00E57376" w:rsidP="00E57376">
      <w:pPr>
        <w:spacing w:line="600" w:lineRule="exact"/>
        <w:ind w:right="960"/>
        <w:rPr>
          <w:rFonts w:ascii="仿宋_GB2312" w:eastAsia="仿宋_GB2312"/>
          <w:sz w:val="32"/>
          <w:szCs w:val="32"/>
        </w:rPr>
      </w:pPr>
    </w:p>
    <w:p w14:paraId="519896B6" w14:textId="77777777" w:rsidR="00E57376" w:rsidRDefault="00E57376" w:rsidP="00E57376">
      <w:pPr>
        <w:spacing w:line="600" w:lineRule="exact"/>
        <w:ind w:right="960"/>
        <w:rPr>
          <w:rFonts w:ascii="仿宋_GB2312" w:eastAsia="仿宋_GB2312"/>
          <w:sz w:val="32"/>
          <w:szCs w:val="32"/>
        </w:rPr>
      </w:pPr>
    </w:p>
    <w:p w14:paraId="65DA95A3" w14:textId="77777777" w:rsidR="00E57376" w:rsidRDefault="00E57376" w:rsidP="00E57376">
      <w:pPr>
        <w:spacing w:line="600" w:lineRule="exact"/>
        <w:ind w:right="960"/>
        <w:rPr>
          <w:rFonts w:ascii="仿宋_GB2312" w:eastAsia="仿宋_GB2312"/>
          <w:sz w:val="32"/>
          <w:szCs w:val="32"/>
        </w:rPr>
      </w:pPr>
    </w:p>
    <w:p w14:paraId="0DAB8009" w14:textId="77777777" w:rsidR="00E57376" w:rsidRDefault="00E57376" w:rsidP="00E57376">
      <w:pPr>
        <w:spacing w:line="600" w:lineRule="exact"/>
        <w:ind w:right="960"/>
        <w:rPr>
          <w:rFonts w:ascii="仿宋_GB2312" w:eastAsia="仿宋_GB2312"/>
          <w:sz w:val="32"/>
          <w:szCs w:val="32"/>
        </w:rPr>
      </w:pPr>
    </w:p>
    <w:p w14:paraId="075B8961" w14:textId="77777777" w:rsidR="00E57376" w:rsidRDefault="00E57376" w:rsidP="00E57376">
      <w:pPr>
        <w:spacing w:line="600" w:lineRule="exact"/>
        <w:ind w:right="960"/>
        <w:rPr>
          <w:rFonts w:ascii="仿宋_GB2312" w:eastAsia="仿宋_GB2312"/>
          <w:sz w:val="32"/>
          <w:szCs w:val="32"/>
        </w:rPr>
      </w:pPr>
    </w:p>
    <w:p w14:paraId="5DB1F2E0" w14:textId="77777777" w:rsidR="00E57376" w:rsidRDefault="00E57376" w:rsidP="00E57376">
      <w:pPr>
        <w:spacing w:line="600" w:lineRule="exact"/>
        <w:ind w:right="960"/>
        <w:rPr>
          <w:rFonts w:ascii="仿宋_GB2312" w:eastAsia="仿宋_GB2312"/>
          <w:sz w:val="32"/>
          <w:szCs w:val="32"/>
        </w:rPr>
      </w:pPr>
    </w:p>
    <w:p w14:paraId="0EBF74C3" w14:textId="77777777" w:rsidR="00E57376" w:rsidRDefault="00E57376" w:rsidP="00E57376">
      <w:pPr>
        <w:spacing w:line="600" w:lineRule="exact"/>
        <w:ind w:right="960"/>
        <w:rPr>
          <w:rFonts w:ascii="仿宋_GB2312" w:eastAsia="仿宋_GB2312"/>
          <w:sz w:val="32"/>
          <w:szCs w:val="32"/>
        </w:rPr>
      </w:pPr>
    </w:p>
    <w:p w14:paraId="61EF1A34" w14:textId="77777777" w:rsidR="00E57376" w:rsidRDefault="00E57376" w:rsidP="00E57376">
      <w:pPr>
        <w:spacing w:line="600" w:lineRule="exact"/>
        <w:ind w:right="960"/>
        <w:rPr>
          <w:rFonts w:ascii="仿宋_GB2312" w:eastAsia="仿宋_GB2312"/>
          <w:sz w:val="32"/>
          <w:szCs w:val="32"/>
        </w:rPr>
      </w:pPr>
    </w:p>
    <w:p w14:paraId="2CCD3407" w14:textId="77777777" w:rsidR="00E57376" w:rsidRDefault="00E57376" w:rsidP="00E57376">
      <w:pPr>
        <w:spacing w:line="600" w:lineRule="exact"/>
        <w:ind w:right="960"/>
        <w:rPr>
          <w:rFonts w:ascii="仿宋_GB2312" w:eastAsia="仿宋_GB2312"/>
          <w:sz w:val="32"/>
          <w:szCs w:val="32"/>
        </w:rPr>
      </w:pPr>
    </w:p>
    <w:p w14:paraId="5751C30A" w14:textId="77777777" w:rsidR="00E57376" w:rsidRDefault="00E57376" w:rsidP="00E57376">
      <w:pPr>
        <w:spacing w:line="600" w:lineRule="exact"/>
        <w:ind w:right="960"/>
        <w:rPr>
          <w:rFonts w:ascii="仿宋_GB2312" w:eastAsia="仿宋_GB2312"/>
          <w:sz w:val="32"/>
          <w:szCs w:val="32"/>
        </w:rPr>
      </w:pPr>
    </w:p>
    <w:p w14:paraId="76B42FF2" w14:textId="77777777" w:rsidR="00E57376" w:rsidRDefault="00E57376" w:rsidP="00E57376">
      <w:pPr>
        <w:spacing w:line="600" w:lineRule="exact"/>
        <w:ind w:right="960"/>
        <w:rPr>
          <w:rFonts w:ascii="仿宋_GB2312" w:eastAsia="仿宋_GB2312"/>
          <w:sz w:val="32"/>
          <w:szCs w:val="32"/>
        </w:rPr>
      </w:pPr>
    </w:p>
    <w:p w14:paraId="79A04488" w14:textId="77777777" w:rsidR="00E57376" w:rsidRDefault="00E57376" w:rsidP="00E57376">
      <w:pPr>
        <w:spacing w:line="600" w:lineRule="exact"/>
        <w:ind w:right="960"/>
        <w:rPr>
          <w:rFonts w:ascii="仿宋_GB2312" w:eastAsia="仿宋_GB2312"/>
          <w:sz w:val="32"/>
          <w:szCs w:val="32"/>
        </w:rPr>
      </w:pPr>
    </w:p>
    <w:p w14:paraId="14720BB9" w14:textId="77777777" w:rsidR="00E57376" w:rsidRDefault="00E57376" w:rsidP="00E57376">
      <w:pPr>
        <w:spacing w:line="600" w:lineRule="exact"/>
        <w:ind w:right="960"/>
        <w:rPr>
          <w:rFonts w:ascii="仿宋_GB2312" w:eastAsia="仿宋_GB2312"/>
          <w:sz w:val="32"/>
          <w:szCs w:val="32"/>
        </w:rPr>
      </w:pPr>
    </w:p>
    <w:p w14:paraId="7638647D" w14:textId="77777777" w:rsidR="00E57376" w:rsidRPr="00E57376" w:rsidRDefault="00E57376" w:rsidP="00E57376">
      <w:pPr>
        <w:spacing w:line="600" w:lineRule="exact"/>
        <w:ind w:right="960"/>
        <w:rPr>
          <w:rFonts w:ascii="黑体" w:eastAsia="黑体" w:hAnsi="黑体"/>
          <w:sz w:val="32"/>
          <w:szCs w:val="32"/>
        </w:rPr>
      </w:pPr>
      <w:r w:rsidRPr="00E57376">
        <w:rPr>
          <w:rFonts w:ascii="黑体" w:eastAsia="黑体" w:hAnsi="黑体" w:hint="eastAsia"/>
          <w:sz w:val="32"/>
          <w:szCs w:val="32"/>
        </w:rPr>
        <w:t>附件</w:t>
      </w:r>
    </w:p>
    <w:p w14:paraId="6C73F6A9" w14:textId="77777777" w:rsidR="00E57376" w:rsidRDefault="00E57376" w:rsidP="00E57376">
      <w:pPr>
        <w:widowControl/>
        <w:adjustRightInd w:val="0"/>
        <w:snapToGrid w:val="0"/>
        <w:spacing w:line="600" w:lineRule="exact"/>
        <w:jc w:val="center"/>
        <w:rPr>
          <w:rFonts w:eastAsia="文星标宋"/>
          <w:sz w:val="44"/>
          <w:szCs w:val="44"/>
        </w:rPr>
      </w:pPr>
    </w:p>
    <w:p w14:paraId="37CA96EC" w14:textId="77777777" w:rsidR="00E57376" w:rsidRDefault="00E57376" w:rsidP="00E57376">
      <w:pPr>
        <w:widowControl/>
        <w:adjustRightInd w:val="0"/>
        <w:snapToGrid w:val="0"/>
        <w:spacing w:line="600" w:lineRule="exact"/>
        <w:jc w:val="center"/>
        <w:rPr>
          <w:rFonts w:eastAsia="文星标宋"/>
          <w:sz w:val="44"/>
          <w:szCs w:val="44"/>
        </w:rPr>
      </w:pPr>
      <w:r>
        <w:rPr>
          <w:rFonts w:eastAsia="文星标宋" w:hint="eastAsia"/>
          <w:sz w:val="44"/>
          <w:szCs w:val="44"/>
        </w:rPr>
        <w:t>天津滨海高新技术产业开发区招商</w:t>
      </w:r>
    </w:p>
    <w:p w14:paraId="720CBA5E" w14:textId="77777777" w:rsidR="00E57376" w:rsidRDefault="00E57376" w:rsidP="00E57376">
      <w:pPr>
        <w:widowControl/>
        <w:adjustRightInd w:val="0"/>
        <w:snapToGrid w:val="0"/>
        <w:spacing w:line="600" w:lineRule="exact"/>
        <w:jc w:val="center"/>
        <w:rPr>
          <w:rFonts w:eastAsia="文星标宋"/>
          <w:sz w:val="44"/>
          <w:szCs w:val="44"/>
        </w:rPr>
      </w:pPr>
      <w:r>
        <w:rPr>
          <w:rFonts w:eastAsia="文星标宋" w:hint="eastAsia"/>
          <w:sz w:val="44"/>
          <w:szCs w:val="44"/>
        </w:rPr>
        <w:t>引资项目分级评审工作办法</w:t>
      </w:r>
    </w:p>
    <w:p w14:paraId="6D5691CB" w14:textId="77777777" w:rsidR="00E57376" w:rsidRDefault="00E57376" w:rsidP="00E57376">
      <w:pPr>
        <w:spacing w:line="600" w:lineRule="exact"/>
        <w:jc w:val="center"/>
        <w:rPr>
          <w:rFonts w:ascii="仿宋" w:eastAsia="仿宋" w:hAnsi="仿宋" w:cs="仿宋"/>
          <w:sz w:val="36"/>
          <w:szCs w:val="36"/>
        </w:rPr>
      </w:pPr>
    </w:p>
    <w:p w14:paraId="2D241D72" w14:textId="77777777" w:rsidR="00E57376" w:rsidRDefault="00E57376" w:rsidP="00E57376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为推进区域经济高质量发展，把握主导产业发展方向和聚集度，统筹兼顾招商引资项目质量、效益和效率，特制定本办法。</w:t>
      </w:r>
    </w:p>
    <w:p w14:paraId="5D8A6C43" w14:textId="77777777" w:rsidR="00E57376" w:rsidRDefault="00E57376" w:rsidP="00E57376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第一条</w:t>
      </w:r>
      <w:r>
        <w:rPr>
          <w:rFonts w:ascii="仿宋_GB2312" w:eastAsia="仿宋_GB2312" w:hAnsi="黑体" w:hint="eastAsia"/>
          <w:sz w:val="32"/>
          <w:szCs w:val="32"/>
        </w:rPr>
        <w:t xml:space="preserve"> 本办法中所指的招商引资项目，是指与我区签署投资协议，在我区落户或计划落户，成立市场主体并开展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生产经营的项目。</w:t>
      </w:r>
    </w:p>
    <w:p w14:paraId="22683BFB" w14:textId="77777777" w:rsidR="00E57376" w:rsidRDefault="00E57376" w:rsidP="00E57376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第二条</w:t>
      </w:r>
      <w:r>
        <w:rPr>
          <w:rFonts w:ascii="仿宋_GB2312" w:eastAsia="仿宋_GB2312" w:hAnsi="黑体" w:hint="eastAsia"/>
          <w:sz w:val="32"/>
          <w:szCs w:val="32"/>
        </w:rPr>
        <w:t xml:space="preserve"> 项目评审重点：主导产业方向、产业聚集度、产业关联性、政策适配度、支持力度平衡性。在此基础上，结合投入产出情况，统筹质量、效益、效率。</w:t>
      </w:r>
    </w:p>
    <w:p w14:paraId="13D1C668" w14:textId="77777777" w:rsidR="00E57376" w:rsidRDefault="00E57376" w:rsidP="00E57376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第三条</w:t>
      </w:r>
      <w:r>
        <w:rPr>
          <w:rFonts w:ascii="仿宋_GB2312" w:eastAsia="仿宋_GB2312" w:hAnsi="黑体" w:hint="eastAsia"/>
          <w:sz w:val="32"/>
          <w:szCs w:val="32"/>
        </w:rPr>
        <w:t xml:space="preserve"> 项目评审会由产业和投资促进局牵头召开，招商分管主任主持，涉及重大项目时，请相关部门分管主任一同参加，参加范围包括项目负责部门、财政金融局、法制工作办公室、产业和投资促进局、重大项目协调服务办公室和涉及的相关部门。</w:t>
      </w:r>
    </w:p>
    <w:p w14:paraId="71B53C6D" w14:textId="77777777" w:rsidR="00E57376" w:rsidRPr="00E57376" w:rsidRDefault="00E57376" w:rsidP="00E57376">
      <w:pPr>
        <w:spacing w:line="600" w:lineRule="exact"/>
        <w:ind w:firstLineChars="200" w:firstLine="640"/>
        <w:rPr>
          <w:rFonts w:ascii="黑体" w:eastAsia="黑体" w:hAnsi="黑体" w:cs="黑体"/>
          <w:spacing w:val="-8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第四条 </w:t>
      </w:r>
      <w:r>
        <w:rPr>
          <w:rFonts w:ascii="仿宋_GB2312" w:eastAsia="仿宋_GB2312" w:hAnsi="黑体" w:hint="eastAsia"/>
          <w:sz w:val="32"/>
          <w:szCs w:val="32"/>
        </w:rPr>
        <w:t>招商引资项目评审流程。针对项目概况、产业定位、投入产出情况、财务测算和支持政策，各招商部门通过管委会OA办公系统征询相关局办意见后，提请评审会审议；</w:t>
      </w:r>
      <w:r w:rsidRPr="00E57376">
        <w:rPr>
          <w:rFonts w:ascii="仿宋_GB2312" w:eastAsia="仿宋_GB2312" w:hAnsi="黑体" w:hint="eastAsia"/>
          <w:spacing w:val="-8"/>
          <w:sz w:val="32"/>
          <w:szCs w:val="32"/>
        </w:rPr>
        <w:t>评审通过后，根据本办法第五条规定，报主任办公会审议。</w:t>
      </w:r>
    </w:p>
    <w:p w14:paraId="50DC07B9" w14:textId="77777777" w:rsidR="00E57376" w:rsidRDefault="00E57376" w:rsidP="00E57376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第五条</w:t>
      </w:r>
      <w:r>
        <w:rPr>
          <w:rFonts w:ascii="仿宋_GB2312" w:eastAsia="仿宋_GB2312" w:hAnsi="黑体" w:hint="eastAsia"/>
          <w:sz w:val="32"/>
          <w:szCs w:val="32"/>
        </w:rPr>
        <w:t xml:space="preserve"> 为加快项目落地速度，项目评审实施两级管理。一级管理项目为三年内财政支持不倒挂（无赤字）且符合《天津高新区进一步提高政策兑现效率的实施办法》。主任办公会授权项目评审会审议一级管理项目，在经评审会审议通过后，总体情况报主任办公会通报。二级管理项目经评审会审议通过后，报主任办公会审议。二级管理项目标准如下：</w:t>
      </w:r>
    </w:p>
    <w:p w14:paraId="2421343A" w14:textId="77777777" w:rsidR="00E57376" w:rsidRDefault="00E57376" w:rsidP="00E57376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（一）涉及国有建设用地使用权出让的项目；</w:t>
      </w:r>
    </w:p>
    <w:p w14:paraId="28DD5DC1" w14:textId="77777777" w:rsidR="00E57376" w:rsidRDefault="00E57376" w:rsidP="00E57376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（二）三年内财政支持倒挂的项目；</w:t>
      </w:r>
    </w:p>
    <w:p w14:paraId="4F626FEE" w14:textId="77777777" w:rsidR="00E57376" w:rsidRPr="00E57376" w:rsidRDefault="00E57376" w:rsidP="00E57376">
      <w:pPr>
        <w:spacing w:line="600" w:lineRule="exact"/>
        <w:ind w:firstLineChars="200" w:firstLine="640"/>
        <w:rPr>
          <w:rFonts w:ascii="仿宋_GB2312" w:eastAsia="仿宋_GB2312" w:hAnsi="黑体"/>
          <w:spacing w:val="-8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（三）属</w:t>
      </w:r>
      <w:r w:rsidRPr="00E57376">
        <w:rPr>
          <w:rFonts w:ascii="仿宋_GB2312" w:eastAsia="仿宋_GB2312" w:hAnsi="黑体" w:hint="eastAsia"/>
          <w:spacing w:val="-8"/>
          <w:sz w:val="32"/>
          <w:szCs w:val="32"/>
        </w:rPr>
        <w:t>于三重一大范畴的项目需要上报主任办公会审议；</w:t>
      </w:r>
    </w:p>
    <w:p w14:paraId="0E6CEDDB" w14:textId="77777777" w:rsidR="00E57376" w:rsidRDefault="00E57376" w:rsidP="00E57376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（四）项目评审会认为需要上报主任办公会审议的项目。</w:t>
      </w:r>
    </w:p>
    <w:p w14:paraId="03EDAFB9" w14:textId="77777777" w:rsidR="00E57376" w:rsidRDefault="00E57376" w:rsidP="00E57376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第六条</w:t>
      </w:r>
      <w:r>
        <w:rPr>
          <w:rFonts w:ascii="仿宋_GB2312" w:eastAsia="仿宋_GB2312" w:hAnsi="黑体" w:hint="eastAsia"/>
          <w:sz w:val="32"/>
          <w:szCs w:val="32"/>
        </w:rPr>
        <w:t xml:space="preserve"> 报主任办公会、项目评审会评审的项目材料应包括但不限于：</w:t>
      </w:r>
    </w:p>
    <w:p w14:paraId="507AF26B" w14:textId="77777777" w:rsidR="00E57376" w:rsidRDefault="00E57376" w:rsidP="00E57376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签约请示；</w:t>
      </w:r>
    </w:p>
    <w:p w14:paraId="17B2E524" w14:textId="77777777" w:rsidR="00E57376" w:rsidRDefault="00E57376" w:rsidP="00E57376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签约协议文本；</w:t>
      </w:r>
    </w:p>
    <w:p w14:paraId="450D49A1" w14:textId="77777777" w:rsidR="00E57376" w:rsidRDefault="00E57376" w:rsidP="00E57376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财务测算表；</w:t>
      </w:r>
    </w:p>
    <w:p w14:paraId="29CE7E21" w14:textId="77777777" w:rsidR="00E57376" w:rsidRDefault="00E57376" w:rsidP="00E57376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财政金融局、法制办公室出具的反馈意见，购地类项目需规划局、建设局出具反馈意见；</w:t>
      </w:r>
    </w:p>
    <w:p w14:paraId="71C98D41" w14:textId="77777777" w:rsidR="00E57376" w:rsidRDefault="00E57376" w:rsidP="00E57376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报主任办公会审议的项目还应包括项目评审会会议纪要。</w:t>
      </w:r>
    </w:p>
    <w:p w14:paraId="5C3CEB93" w14:textId="77777777" w:rsidR="00E57376" w:rsidRDefault="00E57376" w:rsidP="00E57376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第七条</w:t>
      </w:r>
      <w:r>
        <w:rPr>
          <w:rFonts w:ascii="仿宋_GB2312" w:eastAsia="仿宋_GB2312" w:hAnsi="黑体" w:hint="eastAsia"/>
          <w:sz w:val="32"/>
          <w:szCs w:val="32"/>
        </w:rPr>
        <w:t xml:space="preserve">  本规则由产业和投资促进局负责解释。</w:t>
      </w:r>
    </w:p>
    <w:p w14:paraId="28265513" w14:textId="77777777" w:rsidR="00E57376" w:rsidRDefault="00E57376" w:rsidP="00E57376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第八条 </w:t>
      </w:r>
      <w:r>
        <w:rPr>
          <w:rFonts w:ascii="仿宋_GB2312" w:eastAsia="仿宋_GB2312" w:hAnsi="黑体" w:hint="eastAsia"/>
          <w:sz w:val="32"/>
          <w:szCs w:val="32"/>
        </w:rPr>
        <w:t xml:space="preserve"> 本规则自发布之日起施行。</w:t>
      </w:r>
    </w:p>
    <w:p w14:paraId="619A783E" w14:textId="77777777" w:rsidR="00E57376" w:rsidRDefault="00E57376" w:rsidP="00E5737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7E03C128" w14:textId="77777777" w:rsidR="00E57376" w:rsidRPr="00E57376" w:rsidRDefault="00000000" w:rsidP="00E57376">
      <w:pPr>
        <w:ind w:firstLineChars="100" w:firstLine="210"/>
      </w:pPr>
      <w:r>
        <w:rPr>
          <w:noProof/>
        </w:rPr>
        <w:pict w14:anchorId="74D1940B">
          <v:line id="直接连接符 2" o:spid="_x0000_s2052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1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"/>
        </w:pict>
      </w:r>
      <w:r>
        <w:rPr>
          <w:noProof/>
        </w:rPr>
        <w:pict w14:anchorId="27295E36">
          <v:line id="直接连接符 1" o:spid="_x0000_s2051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4.2pt" to="41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" strokeweight="1.25pt"/>
        </w:pict>
      </w:r>
      <w:r w:rsidR="00E57376" w:rsidRPr="00CB7E90">
        <w:rPr>
          <w:rFonts w:ascii="仿宋_GB2312" w:eastAsia="仿宋_GB2312" w:hint="eastAsia"/>
          <w:color w:val="000000"/>
          <w:spacing w:val="-20"/>
          <w:sz w:val="28"/>
          <w:szCs w:val="28"/>
        </w:rPr>
        <w:t>天津滨海高新技术产业开发区管委会办公室</w:t>
      </w:r>
      <w:r w:rsidR="00E57376" w:rsidRPr="00CB7E90">
        <w:rPr>
          <w:rFonts w:ascii="仿宋_GB2312" w:eastAsia="仿宋_GB2312" w:hint="eastAsia"/>
          <w:color w:val="000000"/>
          <w:spacing w:val="-24"/>
          <w:sz w:val="28"/>
          <w:szCs w:val="28"/>
        </w:rPr>
        <w:t xml:space="preserve"> </w:t>
      </w:r>
      <w:r w:rsidR="00E57376">
        <w:rPr>
          <w:rFonts w:ascii="仿宋_GB2312" w:eastAsia="仿宋_GB2312" w:hint="eastAsia"/>
          <w:color w:val="000000"/>
          <w:spacing w:val="-24"/>
          <w:sz w:val="28"/>
          <w:szCs w:val="28"/>
        </w:rPr>
        <w:t xml:space="preserve">       </w:t>
      </w:r>
      <w:r w:rsidR="00E57376" w:rsidRPr="00CB7E90">
        <w:rPr>
          <w:rFonts w:ascii="仿宋_GB2312" w:eastAsia="仿宋_GB2312" w:hint="eastAsia"/>
          <w:color w:val="000000"/>
          <w:spacing w:val="-24"/>
          <w:sz w:val="28"/>
          <w:szCs w:val="28"/>
        </w:rPr>
        <w:t xml:space="preserve"> 20</w:t>
      </w:r>
      <w:r w:rsidR="00E57376">
        <w:rPr>
          <w:rFonts w:ascii="仿宋_GB2312" w:eastAsia="仿宋_GB2312" w:hint="eastAsia"/>
          <w:color w:val="000000"/>
          <w:spacing w:val="-24"/>
          <w:sz w:val="28"/>
          <w:szCs w:val="28"/>
        </w:rPr>
        <w:t>20</w:t>
      </w:r>
      <w:r w:rsidR="00E57376" w:rsidRPr="00CB7E90">
        <w:rPr>
          <w:rFonts w:ascii="仿宋_GB2312" w:eastAsia="仿宋_GB2312" w:hint="eastAsia"/>
          <w:color w:val="000000"/>
          <w:spacing w:val="-24"/>
          <w:sz w:val="28"/>
          <w:szCs w:val="28"/>
        </w:rPr>
        <w:t>年</w:t>
      </w:r>
      <w:r w:rsidR="00E57376">
        <w:rPr>
          <w:rFonts w:ascii="仿宋_GB2312" w:eastAsia="仿宋_GB2312" w:hint="eastAsia"/>
          <w:color w:val="000000"/>
          <w:spacing w:val="-24"/>
          <w:sz w:val="28"/>
          <w:szCs w:val="28"/>
        </w:rPr>
        <w:t>1</w:t>
      </w:r>
      <w:r w:rsidR="00E57376" w:rsidRPr="00CB7E90">
        <w:rPr>
          <w:rFonts w:ascii="仿宋_GB2312" w:eastAsia="仿宋_GB2312" w:hint="eastAsia"/>
          <w:color w:val="000000"/>
          <w:spacing w:val="-24"/>
          <w:sz w:val="28"/>
          <w:szCs w:val="28"/>
        </w:rPr>
        <w:t>月</w:t>
      </w:r>
      <w:r w:rsidR="00E57376">
        <w:rPr>
          <w:rFonts w:ascii="仿宋_GB2312" w:eastAsia="仿宋_GB2312" w:hint="eastAsia"/>
          <w:color w:val="000000"/>
          <w:spacing w:val="-24"/>
          <w:sz w:val="28"/>
          <w:szCs w:val="28"/>
        </w:rPr>
        <w:t>9</w:t>
      </w:r>
      <w:r w:rsidR="00E57376" w:rsidRPr="00CB7E90">
        <w:rPr>
          <w:rFonts w:ascii="仿宋_GB2312" w:eastAsia="仿宋_GB2312" w:hint="eastAsia"/>
          <w:color w:val="000000"/>
          <w:spacing w:val="-24"/>
          <w:sz w:val="28"/>
          <w:szCs w:val="28"/>
        </w:rPr>
        <w:t>日印</w:t>
      </w:r>
      <w:r w:rsidR="00E57376" w:rsidRPr="00CB7E90">
        <w:rPr>
          <w:rFonts w:ascii="仿宋_GB2312" w:eastAsia="仿宋_GB2312" w:hint="eastAsia"/>
          <w:color w:val="000000"/>
          <w:spacing w:val="-18"/>
          <w:sz w:val="28"/>
          <w:szCs w:val="28"/>
        </w:rPr>
        <w:t>发</w:t>
      </w:r>
    </w:p>
    <w:sectPr w:rsidR="00E57376" w:rsidRPr="00E57376" w:rsidSect="007578AE">
      <w:footerReference w:type="default" r:id="rId7"/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E3777" w14:textId="77777777" w:rsidR="00B22D66" w:rsidRDefault="00B22D66" w:rsidP="004C5F5D">
      <w:r>
        <w:separator/>
      </w:r>
    </w:p>
  </w:endnote>
  <w:endnote w:type="continuationSeparator" w:id="0">
    <w:p w14:paraId="5EE9BE65" w14:textId="77777777" w:rsidR="00B22D66" w:rsidRDefault="00B22D66" w:rsidP="004C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150841"/>
      <w:docPartObj>
        <w:docPartGallery w:val="Page Numbers (Bottom of Page)"/>
        <w:docPartUnique/>
      </w:docPartObj>
    </w:sdtPr>
    <w:sdtContent>
      <w:p w14:paraId="63635486" w14:textId="77777777" w:rsidR="007578AE" w:rsidRDefault="007578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4F9" w:rsidRPr="007644F9">
          <w:rPr>
            <w:noProof/>
            <w:lang w:val="zh-CN"/>
          </w:rPr>
          <w:t>2</w:t>
        </w:r>
        <w:r>
          <w:fldChar w:fldCharType="end"/>
        </w:r>
      </w:p>
    </w:sdtContent>
  </w:sdt>
  <w:p w14:paraId="74AE883F" w14:textId="77777777" w:rsidR="007578AE" w:rsidRDefault="007578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9D43" w14:textId="77777777" w:rsidR="00B22D66" w:rsidRDefault="00B22D66" w:rsidP="004C5F5D">
      <w:r>
        <w:separator/>
      </w:r>
    </w:p>
  </w:footnote>
  <w:footnote w:type="continuationSeparator" w:id="0">
    <w:p w14:paraId="34792697" w14:textId="77777777" w:rsidR="00B22D66" w:rsidRDefault="00B22D66" w:rsidP="004C5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83CA9"/>
    <w:multiLevelType w:val="singleLevel"/>
    <w:tmpl w:val="7FD83CA9"/>
    <w:lvl w:ilvl="0">
      <w:start w:val="1"/>
      <w:numFmt w:val="japaneseCounting"/>
      <w:lvlText w:val="（%1）"/>
      <w:lvlJc w:val="left"/>
      <w:pPr>
        <w:tabs>
          <w:tab w:val="left" w:pos="312"/>
        </w:tabs>
      </w:pPr>
      <w:rPr>
        <w:rFonts w:ascii="仿宋_GB2312" w:eastAsia="仿宋_GB2312" w:hAnsi="黑体" w:cs="Times New Roman"/>
      </w:rPr>
    </w:lvl>
  </w:abstractNum>
  <w:num w:numId="1" w16cid:durableId="41930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43E"/>
    <w:rsid w:val="000A2D16"/>
    <w:rsid w:val="00292580"/>
    <w:rsid w:val="00395608"/>
    <w:rsid w:val="00434F5E"/>
    <w:rsid w:val="0044443E"/>
    <w:rsid w:val="004C5F5D"/>
    <w:rsid w:val="007578AE"/>
    <w:rsid w:val="007644F9"/>
    <w:rsid w:val="00793C5A"/>
    <w:rsid w:val="00B22D66"/>
    <w:rsid w:val="00BC657D"/>
    <w:rsid w:val="00C16FAE"/>
    <w:rsid w:val="00CF6A76"/>
    <w:rsid w:val="00DF6A56"/>
    <w:rsid w:val="00E5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2027494A"/>
  <w15:docId w15:val="{832A61F0-085B-46E0-BB9E-B8465887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5F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5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5F5D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5737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E57376"/>
  </w:style>
  <w:style w:type="paragraph" w:styleId="2">
    <w:name w:val="Body Text 2"/>
    <w:basedOn w:val="a"/>
    <w:link w:val="20"/>
    <w:uiPriority w:val="99"/>
    <w:unhideWhenUsed/>
    <w:rsid w:val="00E57376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0">
    <w:name w:val="正文文本 2 字符"/>
    <w:basedOn w:val="a0"/>
    <w:link w:val="2"/>
    <w:uiPriority w:val="99"/>
    <w:rsid w:val="00E5737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陈 天野</cp:lastModifiedBy>
  <cp:revision>10</cp:revision>
  <dcterms:created xsi:type="dcterms:W3CDTF">2020-05-25T05:41:00Z</dcterms:created>
  <dcterms:modified xsi:type="dcterms:W3CDTF">2022-08-10T08:49:00Z</dcterms:modified>
</cp:coreProperties>
</file>