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天津市滨海新区人民政府关于表彰2025年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滨海新区和谐劳动关系构建先进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集体和先进个人的决定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中共中央、国务院关于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构建和谐劳动关系的决策部署，弘扬“企业关爱职工、职工热爱企业”的和谐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劳动氛围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，经逐级推荐、严格评审、社会公示等程序，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天津市滨海新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政府决定对富联精密电子（天津）有限公司等44个“滨海新区和谐劳动关系构建先进集体”、于超等89名“滨海新区和谐劳动关系构建先进个人”予以表彰。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年来，全区广大企业和劳动者牢固树立共建共享理念，积极践行劳动法律法规，在规范用工管理、完善协商机制、保障职工权益、促进企业发展等方面取得显著成效，涌现出一大批履职尽责、锐意进取的先进典型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规范有序、公正合理、互利共赢的劳动关系氛围奠定了坚实基础，为滨海新区经济社会高质量发展提供了有力支撑。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希望受表彰的先进集体和先进个人珍惜荣誉、再接再厉，充分发挥示范引领作用，在完善劳动关系协调机制、深化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职工权益保障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企业劳动环境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等方面持续探索创新，再创佳绩。全区各企业和广大劳动者要以先进为榜样，强化责任担当，凝聚发展共识，着力构建利益共同体、事业共同体、命运共同体，共同推动和谐劳动关系建设向纵深发展，为滨海新区建设新时代“四宜”美丽“滨城”作出宝贵贡献！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附件：1.2025年滨海新区和谐劳动关系构建先进集体名单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eastAsia="仿宋_GB2312" w:cs="Times New Roman"/>
          <w:kern w:val="0"/>
          <w:sz w:val="32"/>
          <w:szCs w:val="32"/>
          <w:lang w:val="en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2.2025年滨海新区和谐劳动关系构建先进个人名单​</w:t>
      </w:r>
    </w:p>
    <w:p>
      <w:pPr>
        <w:widowControl/>
        <w:spacing w:line="560" w:lineRule="exact"/>
        <w:ind w:firstLine="4320" w:firstLineChars="135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天津市滨海新区人民政府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9"/>
        <w:tblW w:w="87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2025年滨海新区和谐劳动关系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构建先进集体名单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富联精密电子（天津）有限公司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天津三星电机有限公司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一汽丰田汽车有限公司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长城汽车股份有限公司天津哈弗分公司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天津立中车轮有限公司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中沙（天津）石化有限公司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中石化英力士（天津）石化有限公司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中粮可口可乐饮料（天津）有限公司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贝壳技术有限公司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天津荣程祥泰投资控股集团有限公司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摩拜出行服务有限公司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天津市元合利科技有限公司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中国电建集团港航建设有限公司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嘉里粮油（天津）有限公司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天津中集集装箱有限公司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天津海河乳品有限公司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天津国际机械有限公司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京粮（天津）粮油工业有限公司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天津中生乳胶有限公司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天纺标检测认证股份有限公司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天津金鹏源辐照技术有限公司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天津市赛远科技有限公司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天津新松机器人自动化有限公司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天津市橡胶工业研究所有限公司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天津药物研究院有限公司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中海油田服务股份有限公司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麒麟软件有限公司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中交海洋建设开发有限公司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天津港汇盛码头有限公司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天津港远航国际矿石码头有限公司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天津港太平洋国际集装箱码头有限公司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国投物产有限公司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天津滨海旅游区公用事业发展有限公司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丹娜(天津)生物科技股份有限公司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天津滨海泰达航母旅游集团股份有限公司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天津长芦汉沽盐场有限责任公司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天津金佰汇商厦有限公司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中铁十八局集团天津置业有限公司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天津耀皮玻璃有限公司</w:t>
            </w:r>
          </w:p>
        </w:tc>
      </w:tr>
    </w:tbl>
    <w:p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9"/>
        <w:tblW w:w="91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5623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1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2025年滨海新区和谐劳动关系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构建先进个人名单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09" w:type="dxa"/>
            <w:gridSpan w:val="3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所在企业名称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超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中石化（天津）石油化工有限公司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许天平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富联精密电子（天津）有限公司</w:t>
            </w:r>
          </w:p>
        </w:tc>
        <w:tc>
          <w:tcPr>
            <w:tcW w:w="21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李长波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中国石油集团渤海钻探工程有限公司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王振宁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一汽丰田汽车有限公司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总务人事部长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刘格宏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天津渤化化工发展有限公司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郭俊刚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天津三星视界移动有限公司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通用半导体（中国）有限公司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温伟光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天津市北方人力资源管理顾问有限公司滨海新区分公司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  丽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罗姆半导体（中国）有限公司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宇学峰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康希诺生物股份有限公司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康阳丹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锦湖轮胎（天津）有限公司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人事总务科长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张发良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康龙化成（天津）药物制备技术有限公司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张巧丽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施维雅（天津）制药有限公司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沙庆涛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天津航天长征火箭制造有限公司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张志国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天津英泰汽车饰件有限公司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工会副主席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孙绍力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通标标准技术服务（天津）有限公司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雄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中粮可口可乐饮料（天津）有限公司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磊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迪安汽车部件（天津）有限公司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宁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天津摩比斯汽车零部件有限公司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莹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维斯塔斯风力技术（中国）有限公司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  沄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天津市外国企业专家服务有限公司开发区分公司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任江华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天津顶园食品有限公司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静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天津爱信自动变速器有限公司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管理部次长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  峰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天津望圆智能科技股份有限公司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  雁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丰田纺织（天津）汽车部件有限公司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宋维娜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天津津亚电子有限公司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强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天津太钢大明金属科技有限公司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展树华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天津膜天膜科技集团股份有限公司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城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公元管道（天津）有限公司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辉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天津云圣智能科技有限责任公司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  薇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天津养乐多乳品有限公司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吴石梁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深之蓝海洋科技股份有限公司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肖雅文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阳光泵业（天津）有限公司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剑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格拉默车辆内饰（天津）有限公司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韦俊燕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中泰融众（天津）人力资源有限公司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静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天津全和诚科技有限责任公司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  金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国家超级计算天津中心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孙连东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天津天寰聚氨酯有限公司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喻照华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卡博特高性能材料（天津）有限公司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郭志勇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天浩工程技术服务（天津）有限公司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萃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中智天津人力资源服务有限公司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王凌楠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诺诚万益食品（天津）有限公司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秦艳霞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东方电气（天津）风电科技有限公司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征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天津滨海概念人力信息科技有限公司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刘宝兴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天津立中车轮有限公司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弛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中国电建集团港航建设有限公司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刘轶轶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中国移动通信集团天津有限公司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楠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益海嘉里食品工业（天津）有限公司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人事行政经理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张红艳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天津天纺投资控股有限公司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静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天津海河乳品有限公司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李鸿玉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天津中生乳胶有限公司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人力资源高级经理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李伯维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天津中集集装箱有限公司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于志琚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天纺标检测认证股份有限公司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张智博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天津金鹏源辐照技术有限公司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赵彦松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天津新松机器人自动化有限公司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杨荟冉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天津华科企业孵化服务有限公司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运营部职员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张瑞艳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天津润哲物业管理有限公司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会务组长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栾蓓蕾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麒麟软件有限公司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员工关系经理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赵晓菁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麒麟软件有限公司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朱丽娟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天津天堰科技股份有限公司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行政部总监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刘丽薇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天津天堰科技股份有限公司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刘青青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天津市橡胶工业研究所有限公司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薪酬专员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商宏超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天津市橡胶工业研究所有限公司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张智尧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天津药物研究院有限公司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综合管理部职员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毅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天津药物研究院有限公司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二分会主席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曹树军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中海油田服务股份有限公司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余良智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中海油田服务股份有限公司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员工关系中心职员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徐晓飞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飞腾信息技术有限公司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周丽亚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飞腾信息技术有限公司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党务专员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叶芳芳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天津创源生物技术有限公司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史亚丽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天津创源生物技术有限公司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常务副总裁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张跃卿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中交海洋建设开发有限公司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人力资源部经理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姚如艳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天津克运物流有限公司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齐明悦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天津滨海松昌国际物流（集团）有限公司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琳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天津盛启供应链科技集团有限公司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璐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天津东疆国际航运交易市场有限公司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管理部经理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牛莉静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天津食品供应链集团有限公司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贾晓君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天津滨海旅游区热电发展有限公司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综合管理部经理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吴建华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天津滨海旅游区燃气投资发展有限公司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安全管理部副经理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  然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天津滨海旅游区旅游业发展有限公司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娜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天津滨海旅游区基础设施建设有限公司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工会经审委主任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仝炳军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天津滨海旅游区水务发展有限公司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综合管理部副经理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赵华玉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华强方特(天津)文化科技有限公司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常务副总经理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  芳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天津华慧芯科技集团有限公司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陈继贤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天津滨海建投项目管理有限公司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正高级经济师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何晓霞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天津金百汇商厦有限公司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超市商场经理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冯会宾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国能（天津）大港发电厂有限公司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人事部主任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坤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天津长城协同油脂有限公司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立</w:t>
            </w:r>
          </w:p>
        </w:tc>
        <w:tc>
          <w:tcPr>
            <w:tcW w:w="5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天津日石润滑油脂有限公司</w:t>
            </w:r>
          </w:p>
        </w:tc>
        <w:tc>
          <w:tcPr>
            <w:tcW w:w="21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执行副总经理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474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10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43180</wp:posOffset>
                </wp:positionV>
                <wp:extent cx="5600700" cy="0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top:3.4pt;height:0pt;width:441pt;mso-position-horizontal:center;z-index:251661312;mso-width-relative:page;mso-height-relative:page;" filled="f" stroked="t" coordsize="21600,21600" o:gfxdata="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I+zHT7SAAAABAEAAA8AAAAAAAAAAQAgAAAA&#10;OAAAAGRycy9kb3ducmV2LnhtbFBLAQIUABQAAAAIAIdO4kA0uk7lwgEAAIIDAAAOAAAAAAAAAAEA&#10;IAAAADcBAABkcnMvZTJvRG9jLnhtbFBLBQYAAAAABgAGAFkBAABr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6" w:type="default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1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1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1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3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0FEDBA63"/>
    <w:rsid w:val="21815626"/>
    <w:rsid w:val="2ADE68B3"/>
    <w:rsid w:val="2FFF268A"/>
    <w:rsid w:val="3AB61067"/>
    <w:rsid w:val="5BA3C0E1"/>
    <w:rsid w:val="60E81003"/>
    <w:rsid w:val="85FD8491"/>
    <w:rsid w:val="BB8BE6B7"/>
    <w:rsid w:val="C3E69C64"/>
    <w:rsid w:val="CFEF8114"/>
    <w:rsid w:val="D95B5EF1"/>
    <w:rsid w:val="DEFF19B8"/>
    <w:rsid w:val="EFBD6BA2"/>
    <w:rsid w:val="EFF70899"/>
    <w:rsid w:val="F3DE43FD"/>
    <w:rsid w:val="FDFFCDBD"/>
    <w:rsid w:val="FFBF6B4E"/>
    <w:rsid w:val="FFF8B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3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2022-01-22T16:29:00Z</dcterms:created>
  <dc:creator>张殿武</dc:creator>
  <cp:lastModifiedBy>kylin</cp:lastModifiedBy>
  <cp:lastPrinted>2012-09-02T14:13:00Z</cp:lastPrinted>
  <dcterms:modified xsi:type="dcterms:W3CDTF">2025-12-15T09:55:07Z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