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eastAsia="楷体_GB2312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left"/>
        <w:rPr>
          <w:rFonts w:eastAsia="黑体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eastAsia="仿宋_GB2312"/>
          <w:sz w:val="32"/>
          <w:szCs w:val="32"/>
        </w:rPr>
      </w:pPr>
    </w:p>
    <w:p>
      <w:pPr>
        <w:spacing w:line="400" w:lineRule="exact"/>
        <w:jc w:val="center"/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eastAsia="仿宋_GB2312"/>
          <w:sz w:val="32"/>
          <w:szCs w:val="32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天津市滨海新区人民政府关于</w:t>
      </w:r>
      <w:r>
        <w:rPr>
          <w:rFonts w:hint="eastAsia" w:eastAsia="方正小标宋简体"/>
          <w:sz w:val="44"/>
          <w:szCs w:val="44"/>
          <w:lang w:eastAsia="zh-CN"/>
        </w:rPr>
        <w:t>马骁</w:t>
      </w:r>
      <w:r>
        <w:rPr>
          <w:rFonts w:hint="eastAsia" w:eastAsia="方正小标宋简体"/>
          <w:sz w:val="44"/>
          <w:szCs w:val="44"/>
        </w:rPr>
        <w:t>等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任免职的通知</w:t>
      </w:r>
    </w:p>
    <w:p>
      <w:pPr>
        <w:jc w:val="center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开发区</w:t>
      </w:r>
      <w:r>
        <w:rPr>
          <w:rFonts w:hint="eastAsia" w:eastAsia="仿宋_GB2312"/>
          <w:sz w:val="32"/>
          <w:szCs w:val="32"/>
        </w:rPr>
        <w:t>管委会，各委局、各街镇、各单位：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马骁任天津市滨海新区人民政府人民防空办公室主任、民防办公室主任；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王芳任天津市滨海新区海洋局副局长（试用期一年）；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王瑞雪任天津市滨海新区塘沽第一中学校长（试用期一年），免去其汉沽第一中学副校长职务；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邓勇任天津市滨海新区塘沽第一职业中等专业学校校长，塘沽中等专业学校（职工中等专业学校）校长，免去其汉沽职业中等专业学校校长职务；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芮秀艳任天津市滨海新区大港油田实验中学校长（试用期一年），免去其区全民健身活动中心（区学生综合素质发展中心、区学生心理健康中心、区青少年宫）副主任职务；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刘永新任天津滨海职业学院副院长（试用期一年）；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刘晨香任天津市滨海新区汉沽职业中等专业学校副校长（试用期一年）；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王蕊任天津市滨海新区大港第一中学副校长（试用期一年）；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高居易任天津市滨海新区大港油田实验中学副校长（试用期一年）；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陈凤霞、王健任天津市滨海新区招生考试中心副主任（试用期一年）；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免去刘墨林天津市滨海新区人民政府人民防空办公室主任、民防办公室主任职务；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免去闫宁天津市滨海新区住房和建设委员会副主任职务；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免去张延斌天津市滨海新区海洋局副局长职务；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免去段景国天津市滨海新区塘沽第一中学校长职务；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免去陶国兰天津市滨海新区汉沽职业中等专业学校副校长职务；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免去李强天津市滨海新区大港油田实验中学校长职务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温泉任天津市滨海新区商务和投资促进局副局长（挂职，1年）；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刘洋萍任天津市滨海新区卫生健康委员会副主任（挂职，1年）。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挂职期满后，挂任职务自行免除，不再办理免职手续。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ordWrap w:val="0"/>
        <w:ind w:right="1260" w:rightChars="600" w:firstLine="0" w:firstLineChars="0"/>
        <w:jc w:val="right"/>
        <w:rPr>
          <w:rFonts w:ascii="Times New Roman"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</w:rPr>
        <w:t>天津市滨海新区人民政府</w:t>
      </w:r>
    </w:p>
    <w:p>
      <w:pPr>
        <w:wordWrap w:val="0"/>
        <w:ind w:right="1260" w:rightChars="600"/>
        <w:jc w:val="center"/>
        <w:rPr>
          <w:rFonts w:eastAsia="仿宋_GB2312"/>
          <w:sz w:val="32"/>
          <w:szCs w:val="32"/>
        </w:rPr>
      </w:pPr>
      <w:r>
        <w:rPr>
          <w:rFonts w:hint="default" w:eastAsia="仿宋_GB2312"/>
          <w:sz w:val="32"/>
          <w:szCs w:val="32"/>
          <w:lang w:val="en"/>
        </w:rPr>
        <w:t xml:space="preserve">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</w:rPr>
        <w:t>年</w:t>
      </w:r>
      <w:r>
        <w:rPr>
          <w:rFonts w:hint="default" w:eastAsia="仿宋_GB2312"/>
          <w:sz w:val="32"/>
          <w:szCs w:val="32"/>
          <w:lang w:val="en"/>
        </w:rPr>
        <w:t>12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default" w:eastAsia="仿宋_GB2312"/>
          <w:sz w:val="32"/>
          <w:szCs w:val="32"/>
          <w:lang w:val="en"/>
        </w:rPr>
        <w:t>25</w:t>
      </w:r>
      <w:r>
        <w:rPr>
          <w:rFonts w:hint="eastAsia" w:eastAsia="仿宋_GB2312"/>
          <w:sz w:val="32"/>
          <w:szCs w:val="32"/>
        </w:rPr>
        <w:t>日</w:t>
      </w:r>
    </w:p>
    <w:p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（此件主动公开）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pStyle w:val="2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hyphenationZone w:val="36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0D6C4D09"/>
    <w:rsid w:val="39C95853"/>
    <w:rsid w:val="4DFB3503"/>
    <w:rsid w:val="51062028"/>
    <w:rsid w:val="5AB7569F"/>
    <w:rsid w:val="64F24D0C"/>
    <w:rsid w:val="69726014"/>
    <w:rsid w:val="6BFEEABE"/>
    <w:rsid w:val="71CBEC9F"/>
    <w:rsid w:val="7B5DA27D"/>
    <w:rsid w:val="7BDE658F"/>
    <w:rsid w:val="9D7D1485"/>
    <w:rsid w:val="A7D6CDF4"/>
    <w:rsid w:val="EEFF2A01"/>
    <w:rsid w:val="F7D748BE"/>
    <w:rsid w:val="FF6B97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paragraph" w:customStyle="1" w:styleId="12">
    <w:name w:val="_Style 2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1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2022-01-21T16:29:00Z</dcterms:created>
  <dc:creator>建文排版</dc:creator>
  <cp:lastModifiedBy>kylin</cp:lastModifiedBy>
  <cp:lastPrinted>2113-01-04T08:00:00Z</cp:lastPrinted>
  <dcterms:modified xsi:type="dcterms:W3CDTF">2023-01-12T15:09:01Z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