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4B7AB">
      <w:pPr>
        <w:spacing w:line="600" w:lineRule="exact"/>
        <w:jc w:val="both"/>
        <w:rPr>
          <w:rFonts w:hint="eastAsia"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3</w:t>
      </w:r>
      <w:bookmarkStart w:id="0" w:name="_GoBack"/>
      <w:bookmarkEnd w:id="0"/>
    </w:p>
    <w:p w14:paraId="5B1440E8">
      <w:pPr>
        <w:spacing w:line="600" w:lineRule="exact"/>
        <w:jc w:val="center"/>
        <w:rPr>
          <w:rFonts w:hint="eastAsia" w:ascii="华文中宋" w:hAnsi="华文中宋" w:eastAsia="华文中宋" w:cs="华文中宋"/>
          <w:sz w:val="44"/>
          <w:szCs w:val="44"/>
        </w:rPr>
      </w:pPr>
      <w:r>
        <w:rPr>
          <w:rFonts w:hint="eastAsia" w:ascii="华文中宋" w:hAnsi="华文中宋" w:eastAsia="华文中宋" w:cs="华文中宋"/>
          <w:sz w:val="44"/>
          <w:szCs w:val="44"/>
        </w:rPr>
        <w:t>《新设博士后科研工作站分站申报表》</w:t>
      </w:r>
    </w:p>
    <w:p w14:paraId="3E2EC1FB">
      <w:pPr>
        <w:spacing w:line="600" w:lineRule="exact"/>
        <w:jc w:val="center"/>
        <w:rPr>
          <w:rFonts w:ascii="华文中宋" w:hAnsi="华文中宋" w:eastAsia="华文中宋" w:cs="华文中宋"/>
          <w:sz w:val="44"/>
          <w:szCs w:val="44"/>
        </w:rPr>
      </w:pPr>
      <w:r>
        <w:rPr>
          <w:rFonts w:hint="eastAsia" w:ascii="华文中宋" w:hAnsi="华文中宋" w:eastAsia="华文中宋" w:cs="华文中宋"/>
          <w:sz w:val="44"/>
          <w:szCs w:val="44"/>
        </w:rPr>
        <w:t>填表说明</w:t>
      </w:r>
    </w:p>
    <w:p w14:paraId="210B6073">
      <w:pPr>
        <w:spacing w:line="600" w:lineRule="exact"/>
        <w:jc w:val="center"/>
        <w:rPr>
          <w:rFonts w:ascii="华文中宋" w:hAnsi="华文中宋" w:eastAsia="华文中宋" w:cs="华文中宋"/>
          <w:sz w:val="44"/>
          <w:szCs w:val="44"/>
        </w:rPr>
      </w:pPr>
    </w:p>
    <w:p w14:paraId="65CF7243">
      <w:pPr>
        <w:pStyle w:val="6"/>
        <w:spacing w:line="580" w:lineRule="exact"/>
        <w:ind w:firstLine="640"/>
        <w:rPr>
          <w:rFonts w:ascii="仿宋_GB2312" w:eastAsia="仿宋_GB2312"/>
          <w:sz w:val="32"/>
          <w:szCs w:val="32"/>
        </w:rPr>
      </w:pPr>
      <w:r>
        <w:rPr>
          <w:rFonts w:hint="eastAsia" w:ascii="仿宋_GB2312" w:eastAsia="仿宋_GB2312"/>
          <w:sz w:val="32"/>
          <w:szCs w:val="32"/>
        </w:rPr>
        <w:t>1.本表格一律用A4纸填写，须装订整齐。</w:t>
      </w:r>
    </w:p>
    <w:p w14:paraId="775E8380">
      <w:pPr>
        <w:pStyle w:val="6"/>
        <w:spacing w:line="580" w:lineRule="exact"/>
        <w:ind w:firstLine="640"/>
        <w:rPr>
          <w:rFonts w:ascii="仿宋_GB2312" w:eastAsia="仿宋_GB2312"/>
          <w:sz w:val="32"/>
          <w:szCs w:val="32"/>
        </w:rPr>
      </w:pPr>
      <w:r>
        <w:rPr>
          <w:rFonts w:hint="eastAsia" w:ascii="仿宋_GB2312" w:eastAsia="仿宋_GB2312"/>
          <w:sz w:val="32"/>
          <w:szCs w:val="32"/>
        </w:rPr>
        <w:t>2.封面“单位所属行业”一项，应按照</w:t>
      </w:r>
      <w:r>
        <w:rPr>
          <w:rFonts w:hint="eastAsia" w:ascii="仿宋_GB2312" w:hAnsi="宋体" w:eastAsia="仿宋_GB2312"/>
          <w:sz w:val="32"/>
          <w:szCs w:val="32"/>
        </w:rPr>
        <w:t>国家统计局《国民经济行业分类》</w:t>
      </w:r>
      <w:r>
        <w:rPr>
          <w:rFonts w:hint="eastAsia" w:ascii="仿宋_GB2312" w:eastAsia="仿宋_GB2312"/>
          <w:sz w:val="32"/>
          <w:szCs w:val="32"/>
        </w:rPr>
        <w:t>（GB/T4754-2017）填写，分类名称须精确到中类。</w:t>
      </w:r>
    </w:p>
    <w:p w14:paraId="7DC87BFD">
      <w:pPr>
        <w:pStyle w:val="6"/>
        <w:spacing w:line="580" w:lineRule="exact"/>
        <w:ind w:firstLine="640"/>
        <w:rPr>
          <w:rFonts w:ascii="仿宋_GB2312" w:eastAsia="仿宋_GB2312"/>
          <w:sz w:val="32"/>
          <w:szCs w:val="32"/>
        </w:rPr>
      </w:pPr>
      <w:r>
        <w:rPr>
          <w:rFonts w:hint="eastAsia" w:ascii="仿宋_GB2312" w:eastAsia="仿宋_GB2312"/>
          <w:sz w:val="32"/>
          <w:szCs w:val="32"/>
        </w:rPr>
        <w:t>3.第一部分“单位类型”一项，“企业所有制形式”按照国有、合资、民营、外资等类型填写；“事业单位分类情况”按照参公事业单位、公益一类、公益二类、其他等类型填写。其他类型均请注明具体情况。</w:t>
      </w:r>
    </w:p>
    <w:p w14:paraId="55F87929">
      <w:pPr>
        <w:pStyle w:val="6"/>
        <w:spacing w:line="580" w:lineRule="exact"/>
        <w:ind w:firstLine="640"/>
        <w:rPr>
          <w:rFonts w:ascii="仿宋_GB2312" w:eastAsia="仿宋_GB2312"/>
          <w:sz w:val="32"/>
          <w:szCs w:val="32"/>
        </w:rPr>
      </w:pPr>
      <w:r>
        <w:rPr>
          <w:rFonts w:hint="eastAsia" w:ascii="仿宋_GB2312" w:eastAsia="仿宋_GB2312"/>
          <w:sz w:val="32"/>
          <w:szCs w:val="32"/>
        </w:rPr>
        <w:t>4.第一部分“是否为上市公司”一项，上市公司指所发行的股票经授权的证券管理部门批准在证券交易所上市交易的股份有限公司。“新三板”企业不属于上市公司。</w:t>
      </w:r>
    </w:p>
    <w:p w14:paraId="6F7097B8">
      <w:pPr>
        <w:pStyle w:val="6"/>
        <w:spacing w:line="580" w:lineRule="exact"/>
        <w:ind w:firstLine="640"/>
        <w:rPr>
          <w:rFonts w:ascii="仿宋_GB2312" w:eastAsia="仿宋_GB2312"/>
          <w:sz w:val="32"/>
          <w:szCs w:val="32"/>
        </w:rPr>
      </w:pPr>
      <w:r>
        <w:rPr>
          <w:rFonts w:hint="eastAsia" w:ascii="仿宋_GB2312" w:eastAsia="仿宋_GB2312"/>
          <w:sz w:val="32"/>
          <w:szCs w:val="32"/>
        </w:rPr>
        <w:t>5.第二部分“近五年荣获省部级以上科技奖励情况”一项，含省部级科技奖励，须注明奖励名称、批准时间，主要完成人和完成单位的排名等情况。</w:t>
      </w:r>
    </w:p>
    <w:p w14:paraId="0EDB1C2F">
      <w:pPr>
        <w:pStyle w:val="6"/>
        <w:spacing w:line="580" w:lineRule="exact"/>
        <w:ind w:firstLine="640"/>
        <w:rPr>
          <w:rFonts w:ascii="仿宋_GB2312" w:eastAsia="仿宋_GB2312"/>
          <w:sz w:val="32"/>
          <w:szCs w:val="32"/>
        </w:rPr>
      </w:pPr>
      <w:r>
        <w:rPr>
          <w:rFonts w:hint="eastAsia" w:ascii="仿宋_GB2312" w:eastAsia="仿宋_GB2312"/>
          <w:sz w:val="32"/>
          <w:szCs w:val="32"/>
        </w:rPr>
        <w:t>6.第二部分“近五年承担省部级以上重点研发计划、重大科研项目情况”一项，含省部级有关计划、项目，须注明承担计划或项目名称、时间，主要参与人和承担单位的排名情况。</w:t>
      </w:r>
    </w:p>
    <w:p w14:paraId="1D195548">
      <w:pPr>
        <w:pStyle w:val="6"/>
        <w:spacing w:line="580" w:lineRule="exact"/>
        <w:ind w:firstLine="640"/>
        <w:rPr>
          <w:rFonts w:ascii="仿宋_GB2312" w:eastAsia="仿宋_GB2312"/>
          <w:sz w:val="32"/>
          <w:szCs w:val="32"/>
        </w:rPr>
      </w:pPr>
      <w:r>
        <w:rPr>
          <w:rFonts w:hint="eastAsia" w:ascii="仿宋_GB2312" w:eastAsia="仿宋_GB2312"/>
          <w:sz w:val="32"/>
          <w:szCs w:val="32"/>
        </w:rPr>
        <w:t>7.第二部分“列举符合申报推荐条件的内容并做具体说明”一项，应至少列举1项符合的推荐条件并做具体说明。</w:t>
      </w:r>
    </w:p>
    <w:p w14:paraId="4F2D1B56">
      <w:pPr>
        <w:pStyle w:val="6"/>
        <w:spacing w:line="580" w:lineRule="exact"/>
        <w:ind w:firstLine="640"/>
        <w:rPr>
          <w:rFonts w:ascii="仿宋_GB2312" w:eastAsia="仿宋_GB2312"/>
          <w:sz w:val="32"/>
          <w:szCs w:val="32"/>
        </w:rPr>
      </w:pPr>
      <w:r>
        <w:rPr>
          <w:rFonts w:hint="eastAsia" w:ascii="仿宋_GB2312" w:eastAsia="仿宋_GB2312"/>
          <w:sz w:val="32"/>
          <w:szCs w:val="32"/>
        </w:rPr>
        <w:t>8.第二部分“研发机构及研发能力情况”一项，须具体说明单位现有的内设技术研发机构的运行机制、开展技术创新的基础条件、科研队伍的构成及创新人才的培养等内容。</w:t>
      </w:r>
    </w:p>
    <w:p w14:paraId="2439C8AA">
      <w:pPr>
        <w:pStyle w:val="6"/>
        <w:spacing w:line="580" w:lineRule="exact"/>
        <w:ind w:firstLine="640"/>
        <w:rPr>
          <w:rFonts w:ascii="仿宋_GB2312" w:eastAsia="仿宋_GB2312"/>
          <w:sz w:val="32"/>
          <w:szCs w:val="32"/>
        </w:rPr>
      </w:pPr>
      <w:r>
        <w:rPr>
          <w:rFonts w:hint="eastAsia" w:ascii="仿宋_GB2312" w:eastAsia="仿宋_GB2312"/>
          <w:sz w:val="32"/>
          <w:szCs w:val="32"/>
        </w:rPr>
        <w:t>9.第三部分“本单位拟担任博士后合作导师人员情况”一项，应填写本单位具备博士后合作导师资格的人员情况（一般应具有副高级以上职称）。最多填写5人（不含兼职人员），每人简历不超过200字。</w:t>
      </w:r>
    </w:p>
    <w:p w14:paraId="5A1FC80F">
      <w:pPr>
        <w:pStyle w:val="6"/>
        <w:spacing w:line="580" w:lineRule="exact"/>
        <w:ind w:firstLine="640"/>
        <w:rPr>
          <w:rFonts w:hint="eastAsia" w:ascii="仿宋_GB2312" w:eastAsia="仿宋_GB2312"/>
          <w:sz w:val="32"/>
          <w:szCs w:val="32"/>
        </w:rPr>
      </w:pPr>
      <w:r>
        <w:rPr>
          <w:rFonts w:hint="eastAsia" w:ascii="仿宋_GB2312" w:eastAsia="仿宋_GB2312"/>
          <w:sz w:val="32"/>
          <w:szCs w:val="32"/>
        </w:rPr>
        <w:t>10.填表须内容详实、重点突出、数据真实，不可虚报或留空。如无相关内容，请填上“没有”二字。表中涉及到的企业资质、评价评级、承担项目、获奖情况等，须附佐证材料（附件材料不超过40页），与本表一并装订成册。</w:t>
      </w:r>
    </w:p>
    <w:p w14:paraId="69CB748A">
      <w:pPr>
        <w:pStyle w:val="6"/>
        <w:spacing w:line="580" w:lineRule="exact"/>
        <w:ind w:firstLine="640"/>
        <w:rPr>
          <w:rFonts w:hint="default" w:ascii="仿宋_GB2312" w:eastAsia="仿宋_GB2312"/>
          <w:sz w:val="32"/>
          <w:szCs w:val="32"/>
          <w:lang w:val="en-US" w:eastAsia="zh-CN"/>
        </w:rPr>
      </w:pPr>
      <w:r>
        <w:rPr>
          <w:rFonts w:hint="eastAsia" w:ascii="仿宋_GB2312" w:eastAsia="仿宋_GB2312"/>
          <w:sz w:val="32"/>
          <w:szCs w:val="32"/>
          <w:lang w:val="en-US" w:eastAsia="zh-CN"/>
        </w:rPr>
        <w:t>11.第五部分“申报材料核实情况”由园区类博士后科研工作站（总站）进行核实并盖章，第六部分“主管部门单位意见”由拟设站单位的所在区人社局、上级主管部门进行填写意见并盖章。</w:t>
      </w:r>
    </w:p>
    <w:p w14:paraId="12388DA1">
      <w:pPr>
        <w:pStyle w:val="6"/>
        <w:spacing w:line="580" w:lineRule="exact"/>
        <w:ind w:firstLine="640"/>
        <w:rPr>
          <w:rFonts w:hint="eastAsia"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2</w:t>
      </w:r>
      <w:r>
        <w:rPr>
          <w:rFonts w:hint="eastAsia" w:ascii="仿宋_GB2312" w:eastAsia="仿宋_GB2312"/>
          <w:sz w:val="32"/>
          <w:szCs w:val="32"/>
        </w:rPr>
        <w:t>.如个别项目填报内容字数较多，可在不改变表格整体格式情况下适当调整表格大小。</w:t>
      </w:r>
    </w:p>
    <w:p w14:paraId="039D8F6F">
      <w:pPr>
        <w:pStyle w:val="6"/>
        <w:spacing w:line="580" w:lineRule="exact"/>
        <w:ind w:firstLine="640"/>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3</w:t>
      </w:r>
      <w:r>
        <w:rPr>
          <w:rFonts w:hint="eastAsia" w:ascii="仿宋_GB2312" w:eastAsia="仿宋_GB2312"/>
          <w:sz w:val="32"/>
          <w:szCs w:val="32"/>
        </w:rPr>
        <w:t>.《博士后创新实践基地申报表》与《新设博士后科研工作站分站申报表》内容相同的部分，同样按照上述标准进行填报。</w:t>
      </w:r>
    </w:p>
    <w:p w14:paraId="4B4A1426">
      <w:pPr>
        <w:pStyle w:val="6"/>
        <w:spacing w:line="580" w:lineRule="exact"/>
        <w:ind w:firstLine="640"/>
        <w:rPr>
          <w:rFonts w:ascii="仿宋_GB2312" w:eastAsia="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28A"/>
    <w:rsid w:val="00013DF8"/>
    <w:rsid w:val="006535D1"/>
    <w:rsid w:val="00733015"/>
    <w:rsid w:val="00B93CDB"/>
    <w:rsid w:val="00BF628A"/>
    <w:rsid w:val="00CA067D"/>
    <w:rsid w:val="00CE1FA7"/>
    <w:rsid w:val="00CE60F9"/>
    <w:rsid w:val="00CF3C9D"/>
    <w:rsid w:val="00E93783"/>
    <w:rsid w:val="00F5287C"/>
    <w:rsid w:val="326957C5"/>
    <w:rsid w:val="3CB635B3"/>
    <w:rsid w:val="3E701FCB"/>
    <w:rsid w:val="77B73660"/>
    <w:rsid w:val="FBBB5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列出段落1"/>
    <w:basedOn w:val="1"/>
    <w:qFormat/>
    <w:uiPriority w:val="34"/>
    <w:pPr>
      <w:ind w:firstLine="420" w:firstLineChars="200"/>
    </w:p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889</Words>
  <Characters>922</Characters>
  <Lines>6</Lines>
  <Paragraphs>1</Paragraphs>
  <TotalTime>5</TotalTime>
  <ScaleCrop>false</ScaleCrop>
  <LinksUpToDate>false</LinksUpToDate>
  <CharactersWithSpaces>922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2023-12-26T23:37:00Z</dcterms:created>
  <dc:creator>user</dc:creator>
  <cp:lastModifiedBy>周周</cp:lastModifiedBy>
  <cp:lastPrinted>2018-04-02T22:06:00Z</cp:lastPrinted>
  <dcterms:modified xsi:type="dcterms:W3CDTF">2026-01-26T06:16:45Z</dcterms:modified>
  <dc:title>填表说明</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163CDEC3FCA94FD498BF116D68F32AF5_13</vt:lpwstr>
  </property>
  <property fmtid="{D5CDD505-2E9C-101B-9397-08002B2CF9AE}" pid="4" name="KSOTemplateDocerSaveRecord">
    <vt:lpwstr>eyJoZGlkIjoiN2YxNzE1MDcyNmNlZmI2ZGQxMTRlYTYwNTZlYjRmZGMiLCJ1c2VySWQiOiIzNTIxOTg5NDQifQ==</vt:lpwstr>
  </property>
</Properties>
</file>