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86421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bookmarkStart w:id="0" w:name="_GoBack"/>
      <w:bookmarkEnd w:id="0"/>
    </w:p>
    <w:p w14:paraId="08FA6682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天津东疆综合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eastAsia="zh-CN"/>
        </w:rPr>
        <w:t>东疆综保区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管理委员会202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年</w:t>
      </w:r>
    </w:p>
    <w:p w14:paraId="7D3DC7B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政府信息公开工作年度报告</w:t>
      </w:r>
    </w:p>
    <w:p w14:paraId="37810D7E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</w:pPr>
    </w:p>
    <w:p w14:paraId="280A790F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根据《中华人民共和国政府信息公开条例》（国务院令第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711号）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《中华人民共和国政府信息公开工作年度报告格式》（国办公开办函〔2021〕30号）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和《天津市政府信息公开工作年度报告编制办法》有关规定，结合东疆政府信息公开工作情况编制。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报告由总体情况、主动公开政府信息情况、收到和处理政府信息公开申请情况、政府信息公开行政复议、行政诉讼情况、存在的主要问题及改进情况、其他需要报告的事项六部分组成。本年度报告中所列数据的统计期限自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年1月1日起至202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年12月31日止。</w:t>
      </w:r>
    </w:p>
    <w:p w14:paraId="50AF3855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</w:p>
    <w:p w14:paraId="7A6340C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本年度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东疆综保区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认真贯彻落实《中华人民共和国政府信息公开条例》，按照中央、天津市、滨海新区有关政务公开工作要求，紧紧围绕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东疆综保区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党委、管委会中心工作，不断提升政务公开的质量和实效，切实增强人民群众满意度、获得感。</w:t>
      </w:r>
    </w:p>
    <w:p w14:paraId="772FBD4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1、主动公开情况</w:t>
      </w:r>
    </w:p>
    <w:p w14:paraId="703BC0B0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按照《中华人民共和国政府信息公开条例》和《中华人民共和国保守国家秘密法》等有关要求，东疆综保区全面落实政府信息公开工作。2025年完成信息公开716件，其中公示决定处罚类213件，通知公告类71件，财政预算决算公开类51件，新区政务公开信息类381件，办结率100%，高效服务群众需求。</w:t>
      </w:r>
    </w:p>
    <w:p w14:paraId="2AEBCF47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2、依申请公开情况</w:t>
      </w:r>
    </w:p>
    <w:p w14:paraId="3B4BE5F9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依据依申请公开各项规定，积极做好依申请公开工作。2025年共受理依申请公开17件，其中：属于公开范围5件，属于部分公开范围4件，不予公开3件，信息不存在无法提供3件，重复申请1件,转下年度继续办理1件。其中发生行政复议、行政诉讼案件0件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。</w:t>
      </w:r>
    </w:p>
    <w:p w14:paraId="1D2B5C6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政府信息管理</w:t>
      </w:r>
    </w:p>
    <w:p w14:paraId="731CE37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聚焦企业群众关切事项，锚定上级部署要求与东疆重点工作，常态化开展政府信息定期核查，动态更新公开目录。严格执行信息发布审核流程，主动公开、依申请公开、不予公开分类清晰，拟不公开事项须依法依规详实说明理由，切实保障公开信息安全、真实、准确、权威，全面提升政府信息公开规范化水平。</w:t>
      </w:r>
    </w:p>
    <w:p w14:paraId="6B41045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4、政府信息公开平台建设</w:t>
      </w:r>
    </w:p>
    <w:p w14:paraId="0C499614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聚焦营商环境优化与企业群众需求，依托DeepSeek大模型升级“企业登记智能导办”服务，打造全天候、场景化“政务咨询5.0”版本，覆盖高频问题与复杂问题解决场景。整合官网、官微等多渠道资源，强化惠企政策、重点工作等信息公开，动态更新经营主体服务信息。严格落实公开审核机制，规范公开属性界定，确保信息权威准确。平台以数智化赋能政务公开，提升查询便捷度与服务精准度，助力打造稳定透明的政务环境。</w:t>
      </w:r>
    </w:p>
    <w:p w14:paraId="5CFB147B">
      <w:pPr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5、监督保障</w:t>
      </w:r>
    </w:p>
    <w:p w14:paraId="0F63CE18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将政府信息公开工作纳入部门年度绩效考核体系，并纳入法治政府考核内容，推动政府信息公开工作持续深化落实。强化业务培训，定期开展政府信息公开工作业务培训与专项工作检查，针对政府信息公开工作中存在的疑点、难点问题进行讲解分析。全年对各部门发布信息情况进行12次不定期抽查，并对相关问题及时纠正。</w:t>
      </w:r>
    </w:p>
    <w:p w14:paraId="6C50DB5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主动公开政府信息情况</w:t>
      </w:r>
    </w:p>
    <w:tbl>
      <w:tblPr>
        <w:tblStyle w:val="3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0B2D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E9DCB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 w14:paraId="3AA537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5953D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7BBF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BC5B3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AFDF5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 w14:paraId="4B2D9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CE5B7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AD0CE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2093B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0940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660A9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B6C14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031A7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AAD25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D81BD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5EF1D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5639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 w14:paraId="070FF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899043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AAA0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0BE8E4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7AC78F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31BE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17559</w:t>
            </w:r>
          </w:p>
        </w:tc>
      </w:tr>
      <w:tr w14:paraId="70569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B8016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 w14:paraId="31F58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796A8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CD5C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 w14:paraId="15F61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15B29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8125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209</w:t>
            </w:r>
          </w:p>
        </w:tc>
      </w:tr>
      <w:tr w14:paraId="68E97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28BC6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FFA7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 w14:paraId="1555E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CE5F17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 w14:paraId="6FB15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6884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0006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 w14:paraId="59C1B7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ABF6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A66E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114.48万元</w:t>
            </w:r>
          </w:p>
        </w:tc>
      </w:tr>
    </w:tbl>
    <w:p w14:paraId="530B79DC">
      <w:pPr>
        <w:widowControl/>
        <w:shd w:val="clear" w:color="auto" w:fill="auto"/>
        <w:ind w:firstLine="64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3C696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014C0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19655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2EBB5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031D04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8E98D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46EED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EF28B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5440D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B86773D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95A2607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5E0BF1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5B9E23BF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14AD9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0C503241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F203C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146FA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2054A2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6DB4F51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AC4A0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84AE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C2C319">
            <w:pPr>
              <w:widowControl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481277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D6BC4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B1CA8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62DCD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2E051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22CE86">
            <w:pPr>
              <w:widowControl/>
              <w:shd w:val="clear" w:color="auto" w:fill="auto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</w:tr>
      <w:tr w14:paraId="0BB37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3CC60A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DA557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E58B3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10904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607E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B007E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453A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8B9F5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3BE8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B7FA3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FAA5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F24F2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3C287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FB51E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B116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1ED48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ECFCA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623201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</w:tr>
      <w:tr w14:paraId="706A6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A5C186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37BF8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BFE8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275E9F2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3AB50AF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18F851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1C5D200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268B179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3C4348">
            <w:pPr>
              <w:widowControl/>
              <w:shd w:val="clear" w:color="auto" w:fill="auto"/>
              <w:spacing w:line="480" w:lineRule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</w:tr>
      <w:tr w14:paraId="5C5F16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6B77F1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0703E6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F9C833B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FD208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F1D5FF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468F84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8CA33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460923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FB780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D61427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7310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08E006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C132F6D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A2BDD3B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AB8527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196733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7A087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0732C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86FC0D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3C177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35802F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49B3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29A6E01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BC859A0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0A966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83A9BE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47E8AE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5B74BC7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2194C6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99B66C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A43ADF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25F5F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31616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6AED7C8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32E3C59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B37D8A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5DD29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097759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29D179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43236F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B67B4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A5F9A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9D9838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ABEA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A99701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500496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ADB73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1B5605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28AFD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2AC49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1676F7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57AE4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B75E7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5D58B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14DE8D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795ED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34720AA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ACC701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AED27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7C6E50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F1EF0B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BEB426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33094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8F11CA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6C8F5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716EC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26017A3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C709EE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31F351B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19C66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F0EB0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B92D1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BCD309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F3D503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F8AB6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EB4B8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4D1429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84D30C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38AB8AF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9E8F0B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2C0F3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C6B15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878720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33084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3A6457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E6EBC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176EE8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26EA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C2E7B89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0BD779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B7878E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0A174D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6D908B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A2F41B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6F1ED1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D77404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DCD284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6E951AF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</w:tr>
      <w:tr w14:paraId="627E8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AC48A6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93ED7E7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001CA29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5AC016F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DB0046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00A1B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3DB57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B53C0C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08131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0F3CC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EA283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1F7834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15E8C9A1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63E612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57BBF2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06A7A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59ECB5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B0AC23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8AD622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C6453FF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4C7299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70B39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6E12F2B8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5948B3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CC27238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824F0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58A09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1A4C0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771C57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6C4149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87429B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77299E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AB95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5ED3A7D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4A844210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F83F6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0AB9D7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8CD59C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372AB9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B0B719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DC789C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65869F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24DD87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230AD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09E6249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C556EE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E4F093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7EDE3F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2C80F85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7961884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3E81917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7CB95A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99F968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8A1C35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35FEC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745392E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170825D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AAC6306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F098F8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A659B6F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E85B2A3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EDC29D6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5F6A7A4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C20A64F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9E2DC5E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0176A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254AE4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E94C1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20651B">
            <w:pPr>
              <w:widowControl/>
              <w:shd w:val="clear" w:color="auto" w:fil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6FC6E744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0CE78CE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D322B2A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1A083B5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33BFC4B4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45F8CECF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9795519">
            <w:pPr>
              <w:widowControl/>
              <w:shd w:val="clear" w:color="auto" w:fill="auto"/>
              <w:spacing w:line="48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59FC73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11F94BA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197C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6CBADE">
            <w:pPr>
              <w:widowControl/>
              <w:shd w:val="clear" w:color="auto" w:fil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2E4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74E94C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5F0574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F00C9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4C503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C95EC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199C84B2">
            <w:pPr>
              <w:widowControl/>
              <w:shd w:val="clear" w:color="auto" w:fill="auto"/>
              <w:spacing w:line="72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6C24E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42FCA6C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EFAD80B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5876D2">
            <w:pPr>
              <w:widowControl/>
              <w:shd w:val="clear" w:color="auto" w:fil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98959B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FA2F6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42D1B3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C7E54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8225D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3D2F2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2130AECB">
            <w:pPr>
              <w:widowControl/>
              <w:shd w:val="clear" w:color="auto" w:fill="auto"/>
              <w:spacing w:line="720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15F9E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53F6BECA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061A133F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6CAEC2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3BC0E9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84F71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E67978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5A65CE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3AF7B0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B18E1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E3D1B97">
            <w:pPr>
              <w:widowControl/>
              <w:shd w:val="clear" w:color="auto" w:fill="auto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 w14:paraId="265F4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 w14:paraId="296DEF45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F3E64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A45FE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7B51F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108C5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C7A82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FDB45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73EE3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0C54C039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</w:tr>
      <w:tr w14:paraId="4A03B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C84333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E2F34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E501DC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7F431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C4A3AA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BE67B3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F0E0B3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 w14:paraId="5D9D069C">
            <w:pPr>
              <w:widowControl/>
              <w:shd w:val="clear" w:color="auto" w:fill="auto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1D3CBB33">
      <w:pPr>
        <w:widowControl/>
        <w:shd w:val="clear" w:color="auto" w:fill="auto"/>
        <w:ind w:firstLine="640" w:firstLineChars="200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3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2B1E2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3AF47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4A394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 w14:paraId="01363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6DF30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D388A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FF7F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ED98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8618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0E1B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10EB0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 w14:paraId="0CB9B0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95483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F8F284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552437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F851B1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300C1D">
            <w:pPr>
              <w:widowControl/>
              <w:shd w:val="clear" w:color="auto" w:fill="auto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BD354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E7A0D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4DB7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212F0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28532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CA3CC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7AA99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BB45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D5536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263B4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 w14:paraId="07C990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42AF2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801E7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95AD0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740D6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F1AB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2D8FD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E2F9">
            <w:pPr>
              <w:widowControl/>
              <w:shd w:val="clear" w:color="auto" w:fill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1A69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6E875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3C65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E81A1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EE63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13CE1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78C4B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FCA3">
            <w:pPr>
              <w:widowControl/>
              <w:shd w:val="clear" w:color="auto" w:fill="auto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D0C3F2F">
      <w:pPr>
        <w:widowControl/>
        <w:shd w:val="clear" w:color="auto" w:fill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0F92E5C2">
      <w:pPr>
        <w:widowControl/>
        <w:numPr>
          <w:ilvl w:val="0"/>
          <w:numId w:val="0"/>
        </w:numPr>
        <w:shd w:val="clear" w:color="auto" w:fill="auto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存在的主要问题及改进情况</w:t>
      </w:r>
    </w:p>
    <w:p w14:paraId="7F8F54FF">
      <w:pPr>
        <w:widowControl/>
        <w:shd w:val="clear" w:color="auto" w:fill="auto"/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2025年度无对结果纠正的行政复议和行政诉讼案件。</w:t>
      </w:r>
    </w:p>
    <w:p w14:paraId="7A9DC2DB">
      <w:pPr>
        <w:widowControl/>
        <w:shd w:val="clear" w:color="auto" w:fill="auto"/>
        <w:ind w:firstLine="643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存在的主要问题：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部分企业和公民滥用政府信息公开申请权，并无实际工作和生活需求，申请次数和数量明显过多，浪费大量行政资源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 w14:paraId="7EF0A5A7">
      <w:pPr>
        <w:widowControl/>
        <w:shd w:val="clear" w:color="auto" w:fill="auto"/>
        <w:ind w:firstLine="643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改进情况：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建议全区统一采取行动，对滥用政府信息公开申请权的企业和公民，对其明显不合理的申请予以合理限制。</w:t>
      </w:r>
    </w:p>
    <w:p w14:paraId="09550E58">
      <w:pPr>
        <w:widowControl/>
        <w:shd w:val="clear" w:color="auto" w:fill="auto"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 w14:paraId="0943A376">
      <w:pPr>
        <w:widowControl/>
        <w:shd w:val="clear" w:color="auto" w:fill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年度未收取信息处理费。</w:t>
      </w:r>
    </w:p>
    <w:p w14:paraId="75E1102A">
      <w:pPr>
        <w:widowControl/>
        <w:shd w:val="clear" w:color="auto" w:fill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14A4EC5">
      <w:pPr>
        <w:widowControl/>
        <w:shd w:val="clear" w:color="auto" w:fill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EA68996">
      <w:pPr>
        <w:widowControl/>
        <w:shd w:val="clear" w:color="auto" w:fill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天津东疆综合保税区管理委员会办公室</w:t>
      </w:r>
    </w:p>
    <w:p w14:paraId="2307040F">
      <w:pPr>
        <w:widowControl/>
        <w:shd w:val="clear" w:color="auto" w:fill="auto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2026年1月22日</w:t>
      </w:r>
    </w:p>
    <w:p w14:paraId="62D2D08E">
      <w:pPr>
        <w:widowControl/>
        <w:shd w:val="clear" w:color="auto" w:fill="auto"/>
        <w:ind w:firstLine="640" w:firstLineChars="200"/>
        <w:jc w:val="both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519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C468F2-33D3-4563-BB24-761ED69653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46B041C5-E699-46DB-A0AE-8F56E525DAF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FBAE252-E67F-40E7-ADF1-1B42C29D552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585A72-8DF7-448F-8B04-D0DF374A9C00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67E44"/>
    <w:multiLevelType w:val="singleLevel"/>
    <w:tmpl w:val="3DF67E44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DAF5877"/>
    <w:multiLevelType w:val="singleLevel"/>
    <w:tmpl w:val="7DAF58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FEFAD4CC"/>
    <w:rsid w:val="03CB6DD7"/>
    <w:rsid w:val="0BEC26CC"/>
    <w:rsid w:val="0CAC4AD6"/>
    <w:rsid w:val="11624C01"/>
    <w:rsid w:val="1AA94BBC"/>
    <w:rsid w:val="1B5A6650"/>
    <w:rsid w:val="1D1B3B37"/>
    <w:rsid w:val="1E4C3758"/>
    <w:rsid w:val="1F547586"/>
    <w:rsid w:val="22D43C81"/>
    <w:rsid w:val="27F25793"/>
    <w:rsid w:val="2A24775A"/>
    <w:rsid w:val="2D02741E"/>
    <w:rsid w:val="2F7660A5"/>
    <w:rsid w:val="32AC0031"/>
    <w:rsid w:val="36873BAC"/>
    <w:rsid w:val="3DBB5757"/>
    <w:rsid w:val="3DF17D30"/>
    <w:rsid w:val="3DF9737A"/>
    <w:rsid w:val="3EB07FCE"/>
    <w:rsid w:val="4FFF1DC6"/>
    <w:rsid w:val="530D02BD"/>
    <w:rsid w:val="55F40F67"/>
    <w:rsid w:val="5DE5D86B"/>
    <w:rsid w:val="6B150AE0"/>
    <w:rsid w:val="6BC970F9"/>
    <w:rsid w:val="6E7C5DF7"/>
    <w:rsid w:val="768D3BBF"/>
    <w:rsid w:val="76EF0CA5"/>
    <w:rsid w:val="78F37797"/>
    <w:rsid w:val="7F4D0390"/>
    <w:rsid w:val="7F7726F1"/>
    <w:rsid w:val="E1594745"/>
    <w:rsid w:val="EAEE6787"/>
    <w:rsid w:val="FEFAD4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1336</Words>
  <Characters>1392</Characters>
  <Lines>0</Lines>
  <Paragraphs>0</Paragraphs>
  <TotalTime>376</TotalTime>
  <ScaleCrop>false</ScaleCrop>
  <LinksUpToDate>false</LinksUpToDate>
  <CharactersWithSpaces>1392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2023-01-06T20:39:00Z</dcterms:created>
  <dc:creator>kylin</dc:creator>
  <cp:lastModifiedBy>zouzhou</cp:lastModifiedBy>
  <cp:lastPrinted>2026-01-19T01:41:28Z</cp:lastPrinted>
  <dcterms:modified xsi:type="dcterms:W3CDTF">2026-01-23T05:54:20Z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DBE1B3BCB987445B9CB8CEE55E886311_13</vt:lpwstr>
  </property>
  <property fmtid="{D5CDD505-2E9C-101B-9397-08002B2CF9AE}" pid="4" name="KSOTemplateDocerSaveRecord">
    <vt:lpwstr>eyJoZGlkIjoiMzA0MzllMDgxYTQzMzgwMDBjZTQzMDJlOTFmMGYxZjUiLCJ1c2VySWQiOiIyMTkwMjA0MjcifQ==</vt:lpwstr>
  </property>
</Properties>
</file>