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东疆2024年外商投资企业年度报告部门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联合“双随机、一公开”抽查检查结果公示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按照《国务院关于在市场监管领域全面推行部门联合“双随机、一公开”监管的意见》（国发〔2019〕5号）要求和年初制定的随机抽查工作计划，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东疆市场监管局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日联合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东疆商务局、开发区公积金管理中心</w:t>
      </w:r>
      <w:r>
        <w:rPr>
          <w:rFonts w:hint="eastAsia" w:ascii="仿宋" w:hAnsi="仿宋" w:eastAsia="仿宋" w:cs="仿宋"/>
          <w:sz w:val="32"/>
          <w:szCs w:val="32"/>
        </w:rPr>
        <w:t>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外商投资企业年度报告</w:t>
      </w:r>
      <w:r>
        <w:rPr>
          <w:rFonts w:hint="eastAsia" w:ascii="仿宋" w:hAnsi="仿宋" w:eastAsia="仿宋" w:cs="仿宋"/>
          <w:sz w:val="32"/>
          <w:szCs w:val="32"/>
        </w:rPr>
        <w:t>部门联合“双随机、一公开”抽查检查。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按照“谁检查、谁公开”原则，现将我部门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牵头的</w:t>
      </w:r>
      <w:r>
        <w:rPr>
          <w:rFonts w:hint="eastAsia" w:ascii="仿宋" w:hAnsi="仿宋" w:eastAsia="仿宋" w:cs="仿宋"/>
          <w:sz w:val="32"/>
          <w:szCs w:val="32"/>
        </w:rPr>
        <w:t>检查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结果公示如下，整体联合检查结果详见天津市“双随机、一公开”监管工作信息公示网站。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东疆2024年外商投资企业年度报告部门联合“双随机、一公开”抽查检查结果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东疆市场监管局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ZjMGRlZWZkY2M2ZTgwMWNkZWZkNjk4NzY2NjUifQ=="/>
  </w:docVars>
  <w:rsids>
    <w:rsidRoot w:val="0006263E"/>
    <w:rsid w:val="0006263E"/>
    <w:rsid w:val="00163C1D"/>
    <w:rsid w:val="002D2E19"/>
    <w:rsid w:val="00323B55"/>
    <w:rsid w:val="00366459"/>
    <w:rsid w:val="004813FE"/>
    <w:rsid w:val="00596FA1"/>
    <w:rsid w:val="005B135D"/>
    <w:rsid w:val="007F0F89"/>
    <w:rsid w:val="008444CC"/>
    <w:rsid w:val="00882AED"/>
    <w:rsid w:val="00A079ED"/>
    <w:rsid w:val="00C25E2F"/>
    <w:rsid w:val="00EC25AB"/>
    <w:rsid w:val="1C2726B7"/>
    <w:rsid w:val="218D2E9C"/>
    <w:rsid w:val="2E67683F"/>
    <w:rsid w:val="416E7A09"/>
    <w:rsid w:val="6EA850E2"/>
    <w:rsid w:val="79EC3226"/>
    <w:rsid w:val="7CAC1A1C"/>
    <w:rsid w:val="87DF36CA"/>
    <w:rsid w:val="F5E7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335</Characters>
  <Lines>3</Lines>
  <Paragraphs>1</Paragraphs>
  <TotalTime>180</TotalTime>
  <ScaleCrop>false</ScaleCrop>
  <LinksUpToDate>false</LinksUpToDate>
  <CharactersWithSpaces>344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2023-06-27T19:31:00Z</dcterms:created>
  <dc:creator>王玮</dc:creator>
  <cp:lastModifiedBy>greatwall</cp:lastModifiedBy>
  <dcterms:modified xsi:type="dcterms:W3CDTF">2024-11-12T10:51:28Z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7D8B7D21F4AA47D4B2AB9DD2DA01D370_12</vt:lpwstr>
  </property>
</Properties>
</file>