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exact"/>
        <w:ind w:right="1435"/>
        <w:rPr>
          <w:rFonts w:hint="eastAsia" w:ascii="方正仿宋简体" w:hAnsi="方正仿宋简体"/>
          <w:sz w:val="34"/>
          <w:szCs w:val="34"/>
        </w:rPr>
      </w:pPr>
      <w:r>
        <w:rPr>
          <w:rFonts w:ascii="方正仿宋简体" w:hAnsi="方正仿宋简体"/>
          <w:sz w:val="34"/>
          <w:szCs w:val="34"/>
        </w:rPr>
        <w:t xml:space="preserve"> </w:t>
      </w:r>
    </w:p>
    <w:p>
      <w:pPr>
        <w:spacing w:line="20" w:lineRule="exact"/>
        <w:ind w:right="1435"/>
        <w:rPr>
          <w:rFonts w:hint="eastAsia" w:ascii="方正仿宋简体" w:hAnsi="方正仿宋简体"/>
          <w:sz w:val="34"/>
          <w:szCs w:val="34"/>
        </w:rPr>
      </w:pPr>
      <w:r>
        <w:rPr>
          <w:rFonts w:ascii="方正仿宋简体" w:hAnsi="方正仿宋简体"/>
          <w:sz w:val="34"/>
          <w:szCs w:val="34"/>
        </w:rPr>
        <w:t xml:space="preserve"> </w:t>
      </w:r>
    </w:p>
    <w:p>
      <w:pPr>
        <w:spacing w:line="20" w:lineRule="exact"/>
        <w:ind w:right="1435"/>
        <w:rPr>
          <w:rFonts w:hint="eastAsia" w:ascii="方正仿宋简体" w:hAnsi="方正仿宋简体"/>
          <w:sz w:val="34"/>
          <w:szCs w:val="34"/>
        </w:rPr>
      </w:pPr>
      <w:r>
        <w:rPr>
          <w:rFonts w:ascii="方正仿宋简体" w:hAnsi="方正仿宋简体"/>
          <w:sz w:val="34"/>
          <w:szCs w:val="34"/>
        </w:rPr>
        <w:t xml:space="preserve"> </w:t>
      </w:r>
    </w:p>
    <w:tbl>
      <w:tblPr>
        <w:tblStyle w:val="5"/>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8"/>
        <w:gridCol w:w="1239"/>
        <w:gridCol w:w="808"/>
        <w:gridCol w:w="5917"/>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jc w:val="center"/>
        </w:trPr>
        <w:tc>
          <w:tcPr>
            <w:tcW w:w="930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新港街退役军人服务站职责目录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序号</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主要</w:t>
            </w:r>
            <w:r>
              <w:rPr>
                <w:rFonts w:hint="eastAsia" w:ascii="黑体" w:hAnsi="宋体" w:eastAsia="黑体" w:cs="黑体"/>
                <w:b/>
                <w:i w:val="0"/>
                <w:color w:val="000000"/>
                <w:kern w:val="0"/>
                <w:sz w:val="28"/>
                <w:szCs w:val="28"/>
                <w:u w:val="none"/>
                <w:lang w:val="en-US" w:eastAsia="zh-CN" w:bidi="ar"/>
              </w:rPr>
              <w:br w:type="textWrapping"/>
            </w:r>
            <w:r>
              <w:rPr>
                <w:rFonts w:hint="eastAsia" w:ascii="黑体" w:hAnsi="宋体" w:eastAsia="黑体" w:cs="黑体"/>
                <w:b/>
                <w:i w:val="0"/>
                <w:color w:val="000000"/>
                <w:kern w:val="0"/>
                <w:sz w:val="28"/>
                <w:szCs w:val="28"/>
                <w:u w:val="none"/>
                <w:lang w:val="en-US" w:eastAsia="zh-CN" w:bidi="ar"/>
              </w:rPr>
              <w:t>职责</w:t>
            </w:r>
          </w:p>
        </w:tc>
        <w:tc>
          <w:tcPr>
            <w:tcW w:w="7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职责事项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8"/>
                <w:szCs w:val="28"/>
                <w:u w:val="none"/>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8"/>
                <w:szCs w:val="28"/>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序号</w:t>
            </w:r>
          </w:p>
        </w:tc>
        <w:tc>
          <w:tcPr>
            <w:tcW w:w="5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名称</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就业创业扶持</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5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落实退役军人就业创业相关政策。</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cs="Times New Roman"/>
                <w:i w:val="0"/>
                <w:color w:val="000000"/>
                <w:kern w:val="0"/>
                <w:sz w:val="24"/>
                <w:szCs w:val="24"/>
                <w:u w:val="none"/>
                <w:lang w:val="en"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走访慰问与帮扶解困</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5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做好退役军人走访慰问与帮扶解困工作。</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cs="Times New Roman"/>
                <w:i w:val="0"/>
                <w:color w:val="000000"/>
                <w:kern w:val="0"/>
                <w:sz w:val="24"/>
                <w:szCs w:val="24"/>
                <w:u w:val="none"/>
                <w:lang w:val="en"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退役军人服务站服务管理</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w:t>
            </w:r>
          </w:p>
        </w:tc>
        <w:tc>
          <w:tcPr>
            <w:tcW w:w="5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信访接待与权益保障。</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cs="Times New Roman"/>
                <w:i w:val="0"/>
                <w:color w:val="000000"/>
                <w:kern w:val="0"/>
                <w:sz w:val="24"/>
                <w:szCs w:val="24"/>
                <w:u w:val="none"/>
                <w:lang w:val="en"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w:t>
            </w:r>
          </w:p>
        </w:tc>
        <w:tc>
          <w:tcPr>
            <w:tcW w:w="5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指导各社区退役军人服务站信息采集与建档立卡。</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cs="Times New Roman"/>
                <w:i w:val="0"/>
                <w:color w:val="000000"/>
                <w:kern w:val="0"/>
                <w:sz w:val="24"/>
                <w:szCs w:val="24"/>
                <w:u w:val="none"/>
                <w:lang w:val="en"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开展关爱退役军人协会工作</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4.1</w:t>
            </w:r>
          </w:p>
        </w:tc>
        <w:tc>
          <w:tcPr>
            <w:tcW w:w="5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在区关爱退役军人协会领导下，做好关心关爱退役军人工作。</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
              </w:rPr>
            </w:pPr>
            <w:r>
              <w:rPr>
                <w:rFonts w:hint="default" w:cs="Times New Roman"/>
                <w:i w:val="0"/>
                <w:color w:val="000000"/>
                <w:kern w:val="0"/>
                <w:sz w:val="24"/>
                <w:szCs w:val="24"/>
                <w:u w:val="none"/>
                <w:lang w:val="en" w:eastAsia="zh-CN" w:bidi="ar"/>
              </w:rPr>
              <w:t>6</w:t>
            </w:r>
          </w:p>
        </w:tc>
      </w:tr>
    </w:tbl>
    <w:p/>
    <w:p/>
    <w:p/>
    <w:p/>
    <w:p/>
    <w:p/>
    <w:p/>
    <w:p/>
    <w:p/>
    <w:p/>
    <w:p/>
    <w:p/>
    <w:p/>
    <w:p/>
    <w:p/>
    <w:p/>
    <w:p/>
    <w:p/>
    <w:p/>
    <w:p/>
    <w:p/>
    <w:p/>
    <w:tbl>
      <w:tblPr>
        <w:tblStyle w:val="5"/>
        <w:tblW w:w="9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5"/>
        <w:gridCol w:w="8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964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退役军人就业创业信息表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序号</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名称</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退役军人就业创业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法定依据</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实施机构</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新港街退役军人服务站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职责边界</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街退役军人服务站牵头，15个社区配合。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运行流程</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需求调研→协调→组织→落实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宋体" w:hAnsi="宋体" w:eastAsia="宋体" w:cs="宋体"/>
                <w:i w:val="0"/>
                <w:color w:val="000000"/>
                <w:kern w:val="0"/>
                <w:sz w:val="24"/>
                <w:szCs w:val="24"/>
                <w:u w:val="none"/>
                <w:lang w:val="en-US" w:eastAsia="zh-CN" w:bidi="ar"/>
              </w:rPr>
              <w:t>按政策规定要求提供的要件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责任事项</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4"/>
                <w:szCs w:val="24"/>
                <w:u w:val="none"/>
                <w:lang w:val="en-US" w:eastAsia="zh-CN" w:bidi="ar"/>
              </w:rPr>
              <w:t>1.军队退役人员就业咨询、推荐和培训工作。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2.提供就业创业指导。</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3.组织参加招聘会。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监督方式</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部门电话： 65773098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电子邮箱： xgjtyjrfwz@tjbh.gov.cn</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来信来访地址：滨海新区塘沽新港喻园南街298号</w:t>
            </w:r>
          </w:p>
        </w:tc>
      </w:tr>
    </w:tbl>
    <w:p/>
    <w:p/>
    <w:p/>
    <w:p/>
    <w:p/>
    <w:p/>
    <w:p/>
    <w:p/>
    <w:p/>
    <w:p/>
    <w:p/>
    <w:p/>
    <w:p/>
    <w:p/>
    <w:tbl>
      <w:tblPr>
        <w:tblStyle w:val="5"/>
        <w:tblW w:w="9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5"/>
        <w:gridCol w:w="8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964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走访慰问与帮扶解困信息表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序号</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名称</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走访慰问与帮扶解困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法定依据</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实施机构</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新港街退役军人服务站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职责边界</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街退役军人服务站牵头，15个社区配合。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运行流程</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走访→协调→组织→落实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运行要件</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按政策规定要求提供的要件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责任事项</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1.定期走访慰问退役军人困难群体。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2.“一对一”了解退役军人实际困难，精准帮扶。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监督方式</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部门电话： 65773098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电子邮箱： xgjtyjrfwz@tjbh.gov.cn</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来信来访地址：滨海新区塘沽新港喻园南街298号</w:t>
            </w:r>
          </w:p>
        </w:tc>
      </w:tr>
    </w:tbl>
    <w:p/>
    <w:p/>
    <w:p/>
    <w:p/>
    <w:p/>
    <w:p/>
    <w:p/>
    <w:p/>
    <w:p/>
    <w:p/>
    <w:p/>
    <w:p/>
    <w:p/>
    <w:p/>
    <w:p/>
    <w:p/>
    <w:p/>
    <w:tbl>
      <w:tblPr>
        <w:tblStyle w:val="5"/>
        <w:tblW w:w="9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5"/>
        <w:gridCol w:w="8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jc w:val="center"/>
        </w:trPr>
        <w:tc>
          <w:tcPr>
            <w:tcW w:w="964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信访接待与权益保障信息表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序号</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宋体" w:hAnsi="宋体" w:eastAsia="宋体" w:cs="宋体"/>
                <w:i w:val="0"/>
                <w:color w:val="000000"/>
                <w:kern w:val="0"/>
                <w:sz w:val="24"/>
                <w:szCs w:val="24"/>
                <w:u w:val="none"/>
                <w:lang w:val="en-US" w:eastAsia="zh-CN" w:bidi="ar"/>
              </w:rPr>
              <w:t>信访接待与权益保障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法定依据</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实施机构</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新港街退役军人服务站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职责边界</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街退役军人服务站牵头，15个社区配合。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运行流程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宋体" w:hAnsi="宋体" w:eastAsia="宋体" w:cs="宋体"/>
                <w:i w:val="0"/>
                <w:color w:val="000000"/>
                <w:kern w:val="0"/>
                <w:sz w:val="24"/>
                <w:szCs w:val="24"/>
                <w:u w:val="none"/>
                <w:lang w:val="en-US" w:eastAsia="zh-CN" w:bidi="ar"/>
              </w:rPr>
              <w:t>接收→协调→办理→落实→反馈答复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4"/>
                <w:szCs w:val="24"/>
                <w:u w:val="none"/>
                <w:lang w:val="en-US" w:eastAsia="zh-CN" w:bidi="ar"/>
              </w:rPr>
              <w:t>按政策规定要求提供的要件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责任事项</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both"/>
              <w:textAlignment w:val="top"/>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4"/>
                <w:szCs w:val="24"/>
                <w:u w:val="none"/>
                <w:lang w:val="en-US" w:eastAsia="zh-CN" w:bidi="ar"/>
              </w:rPr>
              <w:t>1.对于通过现场、来信、来电、网上等方式提出各类服务诉求事项予以登记并根据不同情况予以解答、转办等处理。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2.做好来信来访解释工作。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3.协调处理相关职能部门及上级退役军人事务部门反馈的退役军人问题，积极推进问题解决。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监督方式</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部门电话： 65773098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电子邮箱： xgjtyjrfwz@tjbh.gov.cn</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来信来访地址：滨海新区塘沽新港喻园南街298号</w:t>
            </w:r>
          </w:p>
        </w:tc>
      </w:tr>
    </w:tbl>
    <w:p/>
    <w:p/>
    <w:p/>
    <w:p/>
    <w:p/>
    <w:p/>
    <w:p/>
    <w:p/>
    <w:p/>
    <w:p/>
    <w:p/>
    <w:p/>
    <w:p/>
    <w:p/>
    <w:tbl>
      <w:tblPr>
        <w:tblStyle w:val="5"/>
        <w:tblW w:w="9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5"/>
        <w:gridCol w:w="8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jc w:val="center"/>
        </w:trPr>
        <w:tc>
          <w:tcPr>
            <w:tcW w:w="964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bookmarkStart w:id="0" w:name="_GoBack"/>
            <w:bookmarkEnd w:id="0"/>
            <w:r>
              <w:rPr>
                <w:rFonts w:hint="eastAsia" w:ascii="黑体" w:hAnsi="宋体" w:eastAsia="黑体" w:cs="黑体"/>
                <w:i w:val="0"/>
                <w:color w:val="000000"/>
                <w:kern w:val="0"/>
                <w:sz w:val="28"/>
                <w:szCs w:val="28"/>
                <w:u w:val="none"/>
                <w:lang w:val="en-US" w:eastAsia="zh-CN" w:bidi="ar"/>
              </w:rPr>
              <w:t>信访接待与权益保障信息表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序号</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宋体" w:hAnsi="宋体" w:eastAsia="宋体" w:cs="宋体"/>
                <w:i w:val="0"/>
                <w:color w:val="000000"/>
                <w:sz w:val="24"/>
                <w:szCs w:val="24"/>
                <w:u w:val="none"/>
                <w:lang w:val="en-US" w:eastAsia="zh-CN"/>
              </w:rPr>
              <w:t>信息采集与建档立卡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法定依据</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实施机构</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新港街退役军人服务站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职责边界</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街退役军人服务站牵头，15个社区配合。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运行流程</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w:t>
            </w:r>
            <w:r>
              <w:rPr>
                <w:rFonts w:hint="eastAsia" w:ascii="宋体" w:hAnsi="宋体" w:eastAsia="宋体" w:cs="宋体"/>
                <w:i w:val="0"/>
                <w:color w:val="000000"/>
                <w:sz w:val="24"/>
                <w:szCs w:val="24"/>
                <w:u w:val="none"/>
                <w:lang w:val="en-US" w:eastAsia="zh-CN"/>
              </w:rPr>
              <w:t>知→收件→审核→上传系统→建档立卡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宋体" w:hAnsi="宋体" w:eastAsia="宋体" w:cs="宋体"/>
                <w:i w:val="0"/>
                <w:color w:val="000000"/>
                <w:sz w:val="24"/>
                <w:szCs w:val="24"/>
                <w:u w:val="none"/>
                <w:lang w:val="en-US" w:eastAsia="zh-CN"/>
              </w:rPr>
              <w:t>按政策规定要求提供的要件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责任事项</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both"/>
              <w:textAlignment w:val="top"/>
              <w:rPr>
                <w:rFonts w:hint="eastAsia" w:ascii="仿宋" w:hAnsi="仿宋" w:eastAsia="仿宋" w:cs="仿宋"/>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default" w:ascii="宋体" w:hAnsi="宋体" w:eastAsia="宋体" w:cs="宋体"/>
                <w:i w:val="0"/>
                <w:color w:val="000000"/>
                <w:kern w:val="0"/>
                <w:sz w:val="24"/>
                <w:szCs w:val="24"/>
                <w:u w:val="none"/>
                <w:lang w:val="en" w:eastAsia="zh-CN" w:bidi="ar"/>
              </w:rPr>
              <w:t>.</w:t>
            </w:r>
            <w:r>
              <w:rPr>
                <w:rFonts w:hint="eastAsia" w:ascii="宋体" w:hAnsi="宋体" w:eastAsia="宋体" w:cs="宋体"/>
                <w:i w:val="0"/>
                <w:color w:val="000000"/>
                <w:kern w:val="0"/>
                <w:sz w:val="24"/>
                <w:szCs w:val="24"/>
                <w:u w:val="none"/>
                <w:lang w:val="en-US" w:eastAsia="zh-CN" w:bidi="ar"/>
              </w:rPr>
              <w:t>指导各社区退役军人服务站做好退役军人和其他优抚对象信息采集工作。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w:t>
            </w:r>
            <w:r>
              <w:rPr>
                <w:rFonts w:hint="default" w:ascii="宋体" w:hAnsi="宋体" w:eastAsia="宋体" w:cs="宋体"/>
                <w:i w:val="0"/>
                <w:color w:val="000000"/>
                <w:kern w:val="0"/>
                <w:sz w:val="24"/>
                <w:szCs w:val="24"/>
                <w:u w:val="none"/>
                <w:lang w:val="en" w:eastAsia="zh-CN" w:bidi="ar"/>
              </w:rPr>
              <w:t>.</w:t>
            </w:r>
            <w:r>
              <w:rPr>
                <w:rFonts w:hint="eastAsia" w:ascii="宋体" w:hAnsi="宋体" w:eastAsia="宋体" w:cs="宋体"/>
                <w:i w:val="0"/>
                <w:color w:val="000000"/>
                <w:kern w:val="0"/>
                <w:sz w:val="24"/>
                <w:szCs w:val="24"/>
                <w:u w:val="none"/>
                <w:lang w:val="en-US" w:eastAsia="zh-CN" w:bidi="ar"/>
              </w:rPr>
              <w:t>根据信息采集基础数据、结合具体工作开展情况进行建档立卡工作。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监督方式</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部门电话： 65773098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电子邮箱： xgjtyjrfwz@tjbh.gov.cn</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来信来访地址：滨海新区塘沽新港喻园南街298号</w:t>
            </w:r>
          </w:p>
        </w:tc>
      </w:tr>
    </w:tbl>
    <w:p/>
    <w:p/>
    <w:p/>
    <w:p/>
    <w:p/>
    <w:p/>
    <w:p/>
    <w:p/>
    <w:p/>
    <w:p/>
    <w:p/>
    <w:p/>
    <w:p/>
    <w:p/>
    <w:p/>
    <w:p/>
    <w:p/>
    <w:tbl>
      <w:tblPr>
        <w:tblStyle w:val="5"/>
        <w:tblW w:w="9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5"/>
        <w:gridCol w:w="8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9" w:hRule="atLeast"/>
          <w:jc w:val="center"/>
        </w:trPr>
        <w:tc>
          <w:tcPr>
            <w:tcW w:w="964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关爱退役军人协会工作信息表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序号</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名称</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关爱退役军人协会工作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法定依据</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实施机构</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新港街退役军人服务站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职责边界</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街退役军人服务站牵头，15个社区配合。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运行流程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宋体" w:hAnsi="宋体" w:eastAsia="宋体" w:cs="宋体"/>
                <w:i w:val="0"/>
                <w:color w:val="000000"/>
                <w:kern w:val="0"/>
                <w:sz w:val="24"/>
                <w:szCs w:val="24"/>
                <w:u w:val="none"/>
                <w:lang w:val="en-US" w:eastAsia="zh-CN" w:bidi="ar"/>
              </w:rPr>
              <w:t>协调→组织→落实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运行要件</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按政策规定要求提供的要件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责任事项</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在区关爱退役军人协会领导下，做好关心关爱退役军人工作。宣传、贯彻党和国家及市区各级制定关于退役军人工作各项规章、制度、法规和方针、政策。开展深入细致的思想政治工作，搭建区委区政府联系广大退役军人的桥梁和纽带，办好退役军人之家，推动退役军人就业创业，大力弘扬退役军人的正能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监督方式</w:t>
            </w:r>
          </w:p>
        </w:tc>
        <w:tc>
          <w:tcPr>
            <w:tcW w:w="7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部门电话： 65773098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电子邮箱： xgjtyjrfwz@tjbh.gov.cn</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来信来访地址：滨海新区塘沽新港喻园南街298号</w:t>
            </w:r>
          </w:p>
        </w:tc>
      </w:tr>
    </w:tbl>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270994"/>
      <w:docPartObj>
        <w:docPartGallery w:val="autotext"/>
      </w:docPartObj>
    </w:sdtPr>
    <w:sdtContent>
      <w:p>
        <w:pPr>
          <w:pStyle w:val="3"/>
          <w:jc w:val="center"/>
        </w:pPr>
        <w:r>
          <w:fldChar w:fldCharType="begin"/>
        </w:r>
        <w:r>
          <w:instrText xml:space="preserve">PAGE   \* MERGEFORMAT</w:instrText>
        </w:r>
        <w:r>
          <w:fldChar w:fldCharType="separate"/>
        </w:r>
        <w:r>
          <w:rPr>
            <w:lang w:val="zh-CN"/>
          </w:rPr>
          <w:t>16</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96"/>
    <w:rsid w:val="00034D33"/>
    <w:rsid w:val="004C7CC8"/>
    <w:rsid w:val="00506076"/>
    <w:rsid w:val="007665DA"/>
    <w:rsid w:val="00813FCA"/>
    <w:rsid w:val="008263C6"/>
    <w:rsid w:val="009D7AB8"/>
    <w:rsid w:val="00D52E1B"/>
    <w:rsid w:val="00DC0596"/>
    <w:rsid w:val="00ED26BB"/>
    <w:rsid w:val="00F02D24"/>
    <w:rsid w:val="2A9F70F0"/>
    <w:rsid w:val="2E0232EB"/>
    <w:rsid w:val="3F55B56E"/>
    <w:rsid w:val="43563DC7"/>
    <w:rsid w:val="45EB43DC"/>
    <w:rsid w:val="47B3246E"/>
    <w:rsid w:val="500C6482"/>
    <w:rsid w:val="5B6B87A4"/>
    <w:rsid w:val="5FFBB000"/>
    <w:rsid w:val="60572DB9"/>
    <w:rsid w:val="634E4F25"/>
    <w:rsid w:val="66F76387"/>
    <w:rsid w:val="6BFF6BAC"/>
    <w:rsid w:val="6FD7A3E9"/>
    <w:rsid w:val="737C0072"/>
    <w:rsid w:val="73FFAB94"/>
    <w:rsid w:val="75978ECD"/>
    <w:rsid w:val="7679E565"/>
    <w:rsid w:val="799BB4A1"/>
    <w:rsid w:val="7EF58089"/>
    <w:rsid w:val="9F7CAE7E"/>
    <w:rsid w:val="D4DFC60B"/>
    <w:rsid w:val="D63D7A20"/>
    <w:rsid w:val="D68CCC3F"/>
    <w:rsid w:val="E7BF7D77"/>
    <w:rsid w:val="EF6F1EF5"/>
    <w:rsid w:val="EFF5FE31"/>
    <w:rsid w:val="FCBF8F43"/>
    <w:rsid w:val="FCFE57AD"/>
    <w:rsid w:val="FEE53074"/>
    <w:rsid w:val="FEEB0988"/>
    <w:rsid w:val="FF67E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font01"/>
    <w:basedOn w:val="6"/>
    <w:qFormat/>
    <w:uiPriority w:val="0"/>
    <w:rPr>
      <w:rFonts w:hint="eastAsia" w:ascii="仿宋" w:hAnsi="仿宋" w:eastAsia="仿宋" w:cs="仿宋"/>
      <w:color w:val="000000"/>
      <w:sz w:val="35"/>
      <w:szCs w:val="35"/>
      <w:u w:val="none"/>
    </w:rPr>
  </w:style>
  <w:style w:type="character" w:customStyle="1" w:styleId="10">
    <w:name w:val="font4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1410</Words>
  <Characters>8041</Characters>
  <Lines>67</Lines>
  <Paragraphs>18</Paragraphs>
  <TotalTime>1</TotalTime>
  <ScaleCrop>false</ScaleCrop>
  <LinksUpToDate>false</LinksUpToDate>
  <CharactersWithSpaces>9433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2008-01-16T18:27:00Z</dcterms:created>
  <dc:creator>HN</dc:creator>
  <cp:lastModifiedBy>kylin</cp:lastModifiedBy>
  <dcterms:modified xsi:type="dcterms:W3CDTF">2021-08-13T10:56:38Z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