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企业未来三年研发计划书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（仅供参考）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1.</w:t>
      </w:r>
      <w:r>
        <w:rPr>
          <w:rFonts w:hint="eastAsia" w:ascii="宋体" w:hAnsi="宋体" w:eastAsia="宋体" w:cs="宋体"/>
        </w:rPr>
        <w:t>企业基本介绍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（内容包括名称、注册时间、注册资本、注册地址、实际办公地址、核心技术、主要产品等）</w:t>
      </w: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2.</w:t>
      </w:r>
      <w:r>
        <w:rPr>
          <w:rFonts w:hint="eastAsia" w:ascii="宋体" w:hAnsi="宋体" w:eastAsia="宋体" w:cs="宋体"/>
        </w:rPr>
        <w:t>研发团队</w:t>
      </w:r>
      <w:r>
        <w:rPr>
          <w:rFonts w:hint="eastAsia" w:ascii="宋体" w:hAnsi="宋体" w:eastAsia="宋体" w:cs="宋体"/>
          <w:lang w:eastAsia="zh-CN"/>
        </w:rPr>
        <w:t>情况</w:t>
      </w:r>
    </w:p>
    <w:p>
      <w:pPr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（内容包括职工总数、研发人员数、占比，主要研发人员背景、资历、研究能力等）</w:t>
      </w: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3.研发计划</w:t>
      </w:r>
    </w:p>
    <w:p>
      <w:pPr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（最近一次高企认定后三年研发立项计划、预算安排、预计技术成果、预计产品或服务等）</w:t>
      </w:r>
    </w:p>
    <w:p>
      <w:pPr>
        <w:rPr>
          <w:rFonts w:hint="default" w:ascii="宋体" w:hAnsi="宋体" w:eastAsia="宋体" w:cs="宋体"/>
          <w:lang w:val="en-US" w:eastAsia="zh-CN"/>
        </w:rPr>
      </w:pPr>
    </w:p>
    <w:p>
      <w:pPr>
        <w:rPr>
          <w:rFonts w:hint="default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4.知识产权情况</w:t>
      </w:r>
    </w:p>
    <w:p>
      <w:pPr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（最近一次高企认定后三年知识产权布局情况及现有Ⅰ类知识产权情况）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5.研究开发组织管理水平</w:t>
      </w:r>
    </w:p>
    <w:p>
      <w:pPr>
        <w:rPr>
          <w:rFonts w:hint="eastAsia" w:ascii="宋体" w:hAnsi="宋体" w:eastAsia="宋体" w:cs="宋体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lang w:val="en-US" w:eastAsia="zh-CN"/>
        </w:rPr>
        <w:t>（根据国家高企认定对应评分项要求相关制度制定情况，简要列举；重点介绍产学研合作情况）</w:t>
      </w:r>
    </w:p>
    <w:p>
      <w:pPr>
        <w:rPr>
          <w:rFonts w:hint="default" w:ascii="宋体" w:hAnsi="宋体" w:eastAsia="宋体" w:cs="宋体"/>
          <w:lang w:val="en-US" w:eastAsia="zh-CN"/>
        </w:rPr>
      </w:pPr>
    </w:p>
    <w:p>
      <w:pPr>
        <w:rPr>
          <w:rFonts w:hint="default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4D41D6"/>
    <w:rsid w:val="19B11FE8"/>
    <w:rsid w:val="2231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易若云天</cp:lastModifiedBy>
  <dcterms:modified xsi:type="dcterms:W3CDTF">2019-08-22T07:24:49Z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