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85" w:rsidRDefault="00866585" w:rsidP="00866585">
      <w:pPr>
        <w:pStyle w:val="a6"/>
        <w:shd w:val="clear" w:color="auto" w:fill="FFFFFF"/>
        <w:spacing w:before="0" w:beforeAutospacing="0" w:after="0" w:afterAutospacing="0"/>
        <w:rPr>
          <w:rFonts w:ascii="仿宋_GB2312" w:eastAsia="仿宋_GB2312" w:hAnsi="Arial, Helvetica, sans-serif" w:hint="eastAsia"/>
          <w:sz w:val="32"/>
          <w:szCs w:val="32"/>
        </w:rPr>
      </w:pPr>
    </w:p>
    <w:p w:rsidR="00866585" w:rsidRPr="006D2959" w:rsidRDefault="00866585" w:rsidP="00866585">
      <w:pPr>
        <w:pStyle w:val="a6"/>
        <w:shd w:val="clear" w:color="auto" w:fill="FFFFFF"/>
        <w:spacing w:line="580" w:lineRule="exact"/>
        <w:jc w:val="center"/>
        <w:rPr>
          <w:rFonts w:ascii="方正小标宋简体" w:eastAsia="方正小标宋简体" w:hAnsi="Arial, Helvetica, sans-serif" w:hint="eastAsia"/>
          <w:sz w:val="44"/>
          <w:szCs w:val="44"/>
        </w:rPr>
      </w:pPr>
      <w:r w:rsidRPr="006D2959">
        <w:rPr>
          <w:rFonts w:ascii="方正小标宋简体" w:eastAsia="方正小标宋简体" w:hAnsi="Arial, Helvetica, sans-serif" w:hint="eastAsia"/>
          <w:sz w:val="44"/>
          <w:szCs w:val="44"/>
        </w:rPr>
        <w:t>2018年度天津开发区科技创新券推荐机构</w:t>
      </w:r>
      <w:r>
        <w:rPr>
          <w:rFonts w:ascii="方正小标宋简体" w:eastAsia="方正小标宋简体" w:hAnsi="Arial, Helvetica, sans-serif"/>
          <w:sz w:val="44"/>
          <w:szCs w:val="44"/>
          <w:lang w:eastAsia="zh-CN"/>
        </w:rPr>
        <w:br/>
      </w:r>
      <w:r w:rsidRPr="006D2959">
        <w:rPr>
          <w:rFonts w:ascii="方正小标宋简体" w:eastAsia="方正小标宋简体" w:hAnsi="Arial, Helvetica, sans-serif" w:hint="eastAsia"/>
          <w:sz w:val="44"/>
          <w:szCs w:val="44"/>
        </w:rPr>
        <w:t>名单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7715"/>
      </w:tblGrid>
      <w:tr w:rsidR="00866585" w:rsidRPr="00FF690B" w:rsidTr="007C3A28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机构名称</w:t>
            </w:r>
          </w:p>
        </w:tc>
      </w:tr>
      <w:tr w:rsidR="00866585" w:rsidRPr="00FF690B" w:rsidTr="007C3A28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天津科技大学(天津科技大学创新创业服务实践基地)</w:t>
            </w:r>
          </w:p>
        </w:tc>
      </w:tr>
      <w:tr w:rsidR="00866585" w:rsidRPr="00FF690B" w:rsidTr="007C3A28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天津国际生物医药联合研究院有限公司(天津国际生物医药联合研究院)</w:t>
            </w:r>
          </w:p>
        </w:tc>
      </w:tr>
      <w:tr w:rsidR="00866585" w:rsidRPr="00FF690B" w:rsidTr="007C3A28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天津泰达科技发展集团有限公司(津京互联创业咖啡)</w:t>
            </w:r>
          </w:p>
        </w:tc>
      </w:tr>
      <w:tr w:rsidR="00866585" w:rsidRPr="00FF690B" w:rsidTr="007C3A28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天津齐心筑成众创空间有限公司(天津氪空间)</w:t>
            </w:r>
          </w:p>
        </w:tc>
      </w:tr>
      <w:tr w:rsidR="00866585" w:rsidRPr="00FF690B" w:rsidTr="007C3A28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天津泰达中小企业园建设有限公司(天津泰达中小企业科技园孵化器)</w:t>
            </w:r>
          </w:p>
        </w:tc>
      </w:tr>
      <w:tr w:rsidR="00866585" w:rsidRPr="00FF690B" w:rsidTr="007C3A28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天津国际生物医药联合研究院有限公司(医脉众创)</w:t>
            </w:r>
          </w:p>
        </w:tc>
      </w:tr>
      <w:tr w:rsidR="00866585" w:rsidRPr="00FF690B" w:rsidTr="007C3A28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天津网商汇科技有限公司(四众基地)</w:t>
            </w:r>
          </w:p>
        </w:tc>
      </w:tr>
      <w:tr w:rsidR="00866585" w:rsidRPr="00FF690B" w:rsidTr="007C3A28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天津创客飞马科技有限公司(创客总部)</w:t>
            </w:r>
          </w:p>
        </w:tc>
      </w:tr>
      <w:tr w:rsidR="00866585" w:rsidRPr="00FF690B" w:rsidTr="007C3A28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天津明大智行科技发展有限公司(滨海新区-英特尔联合众创空间)</w:t>
            </w:r>
          </w:p>
        </w:tc>
      </w:tr>
      <w:tr w:rsidR="00866585" w:rsidRPr="00FF690B" w:rsidTr="007C3A28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866585" w:rsidRPr="00FF690B" w:rsidRDefault="00866585" w:rsidP="007C3A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天津开发区中软卓越信息技术有限公司(杰创空间)</w:t>
            </w:r>
          </w:p>
        </w:tc>
      </w:tr>
    </w:tbl>
    <w:p w:rsidR="00866585" w:rsidRPr="008630DD" w:rsidRDefault="00866585" w:rsidP="0086658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66585" w:rsidRPr="0019183A" w:rsidRDefault="00866585" w:rsidP="00866585"/>
    <w:p w:rsidR="0010355D" w:rsidRDefault="0010355D"/>
    <w:sectPr w:rsidR="0010355D" w:rsidSect="0019183A">
      <w:headerReference w:type="default" r:id="rId4"/>
      <w:footerReference w:type="even" r:id="rId5"/>
      <w:footerReference w:type="default" r:id="rId6"/>
      <w:pgSz w:w="11906" w:h="16838"/>
      <w:pgMar w:top="1985" w:right="1474" w:bottom="1985" w:left="1588" w:header="851" w:footer="992" w:gutter="0"/>
      <w:pgNumType w:fmt="numberInDash"/>
      <w:cols w:space="720"/>
      <w:docGrid w:type="lines" w:linePitch="489" w:charSpace="216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B" w:rsidRDefault="00866585">
    <w:pPr>
      <w:pStyle w:val="a4"/>
      <w:framePr w:h="0" w:wrap="around" w:vAnchor="text" w:hAnchor="page" w:x="1589" w:y="45"/>
      <w:jc w:val="right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- 2 -</w:t>
    </w:r>
    <w:r>
      <w:rPr>
        <w:sz w:val="28"/>
        <w:szCs w:val="28"/>
      </w:rPr>
      <w:fldChar w:fldCharType="end"/>
    </w:r>
  </w:p>
  <w:p w:rsidR="00B640CB" w:rsidRDefault="00866585" w:rsidP="00E8233D">
    <w:pPr>
      <w:pStyle w:val="a4"/>
      <w:tabs>
        <w:tab w:val="clear" w:pos="4153"/>
        <w:tab w:val="clear" w:pos="8306"/>
        <w:tab w:val="left" w:pos="87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B" w:rsidRDefault="00866585">
    <w:pPr>
      <w:pStyle w:val="a4"/>
      <w:framePr w:h="0" w:wrap="around" w:vAnchor="text" w:hAnchor="page" w:x="9963" w:y="1"/>
      <w:jc w:val="right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B640CB" w:rsidRDefault="00866585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CB" w:rsidRDefault="0086658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585"/>
    <w:rsid w:val="0010355D"/>
    <w:rsid w:val="0071372D"/>
    <w:rsid w:val="00866585"/>
    <w:rsid w:val="009D73EB"/>
    <w:rsid w:val="00DC3BFF"/>
    <w:rsid w:val="00E2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6585"/>
  </w:style>
  <w:style w:type="character" w:customStyle="1" w:styleId="Char">
    <w:name w:val="页脚 Char"/>
    <w:link w:val="a4"/>
    <w:rsid w:val="00866585"/>
    <w:rPr>
      <w:rFonts w:eastAsia="宋体"/>
      <w:sz w:val="18"/>
      <w:szCs w:val="18"/>
    </w:rPr>
  </w:style>
  <w:style w:type="character" w:customStyle="1" w:styleId="Char0">
    <w:name w:val="页眉 Char"/>
    <w:link w:val="a5"/>
    <w:rsid w:val="00866585"/>
    <w:rPr>
      <w:rFonts w:eastAsia="宋体"/>
      <w:sz w:val="18"/>
      <w:szCs w:val="18"/>
    </w:rPr>
  </w:style>
  <w:style w:type="paragraph" w:styleId="a5">
    <w:name w:val="header"/>
    <w:basedOn w:val="a"/>
    <w:link w:val="Char0"/>
    <w:rsid w:val="00866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rsid w:val="008665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86658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866585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866585"/>
    <w:pPr>
      <w:widowControl/>
      <w:spacing w:before="100" w:beforeAutospacing="1" w:after="100" w:afterAutospacing="1"/>
      <w:jc w:val="left"/>
    </w:pPr>
    <w:rPr>
      <w:kern w:val="0"/>
      <w:sz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2018-01-08T08:32:00Z</dcterms:created>
  <dcterms:modified xsi:type="dcterms:W3CDTF">2018-01-08T08:32:00Z</dcterms:modified>
</cp:coreProperties>
</file>