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560"/>
        <w:jc w:val="left"/>
        <w:outlineLvl w:val="2"/>
      </w:pPr>
      <w:bookmarkStart w:id="0" w:name="_GoBack"/>
      <w:bookmarkEnd w:id="0"/>
      <w:r>
        <w:rPr>
          <w:rFonts w:ascii="方正仿宋_GBK" w:hAnsi="方正仿宋_GBK" w:eastAsia="方正仿宋_GBK" w:cs="方正仿宋_GBK"/>
          <w:color w:val="000000"/>
          <w:sz w:val="28"/>
        </w:rPr>
        <w:t>1.2024多种形式用工人员费用绩效目标表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2024多种形式用工人员费用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1849200.00</w:t>
            </w:r>
          </w:p>
        </w:tc>
        <w:tc>
          <w:tcPr>
            <w:tcW w:w="1587" w:type="dxa"/>
            <w:vAlign w:val="center"/>
          </w:tcPr>
          <w:p>
            <w:pPr>
              <w:pStyle w:val="13"/>
            </w:pPr>
            <w:r>
              <w:t>其中：财政    资金</w:t>
            </w:r>
          </w:p>
        </w:tc>
        <w:tc>
          <w:tcPr>
            <w:tcW w:w="1843" w:type="dxa"/>
            <w:vAlign w:val="center"/>
          </w:tcPr>
          <w:p>
            <w:pPr>
              <w:pStyle w:val="12"/>
            </w:pPr>
            <w:r>
              <w:t>1849200.00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聘用多种形式用工人员，开展网格化管理工作，及时发现区域内各类隐患问题、搜集上报情况信息、核查反馈问题处理整治情况，同时保障综治指挥平台和网格化服务管理平台运行良好；在区禁毒办和街镇禁毒工作领导小组领导下开展相关工作，加强社区戒毒社区康复、有效提升群众拒毒、防毒能力、帮助戒毒康复人员戒除对毒品的心理依赖，回归社会、获得新生。通过海防信息搜集报告，涉海矛盾调解，海防政策宣传，沿海区域、海防基础设施巡查，协助组织开展海防群防群治，参与涉海专项整治行动等，有效提高主动发现、及时应对处置各类风险隐患的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1.通过聘用多种形式用工人员，开展网格化管理工作，及时发现区域内各类隐患问题、搜集上报情况信息、核查反馈问题处理整治情况，同时保障综治指挥平台和网格化服务管理平台运行良好</w:t>
            </w:r>
          </w:p>
          <w:p>
            <w:pPr>
              <w:pStyle w:val="12"/>
            </w:pPr>
            <w:r>
              <w:t>2.在区禁毒办和街镇禁毒工作领导小组领导下开展相关工作，加强社区戒毒社区康复、有效提升群众拒毒、防毒能力、帮助戒毒康复人员戒除对毒品的心理依赖，回归社会、获得新生。</w:t>
            </w:r>
          </w:p>
          <w:p>
            <w:pPr>
              <w:pStyle w:val="12"/>
            </w:pPr>
            <w:r>
              <w:t>3.通过海防信息搜集报告，涉海矛盾调解，海防政策宣传，沿海区域、海防基础设施巡查，协助组织开展海防群防群治，参与涉海专项整治行动等，有效提高主动发现、及时应对处置各类风险隐患的能力。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聘用人数</w:t>
            </w:r>
          </w:p>
        </w:tc>
        <w:tc>
          <w:tcPr>
            <w:tcW w:w="3430" w:type="dxa"/>
            <w:vAlign w:val="center"/>
          </w:tcPr>
          <w:p>
            <w:pPr>
              <w:pStyle w:val="12"/>
            </w:pPr>
            <w:r>
              <w:t>聘用人数</w:t>
            </w:r>
          </w:p>
        </w:tc>
        <w:tc>
          <w:tcPr>
            <w:tcW w:w="2551" w:type="dxa"/>
            <w:vAlign w:val="center"/>
          </w:tcPr>
          <w:p>
            <w:pPr>
              <w:pStyle w:val="12"/>
            </w:pPr>
            <w:r>
              <w:t>≥22人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服务覆盖新港街社区数</w:t>
            </w:r>
          </w:p>
        </w:tc>
        <w:tc>
          <w:tcPr>
            <w:tcW w:w="3430" w:type="dxa"/>
            <w:vAlign w:val="center"/>
          </w:tcPr>
          <w:p>
            <w:pPr>
              <w:pStyle w:val="12"/>
            </w:pPr>
            <w:r>
              <w:t>服务覆盖新港街社区数</w:t>
            </w:r>
          </w:p>
        </w:tc>
        <w:tc>
          <w:tcPr>
            <w:tcW w:w="2551" w:type="dxa"/>
            <w:vAlign w:val="center"/>
          </w:tcPr>
          <w:p>
            <w:pPr>
              <w:pStyle w:val="12"/>
            </w:pPr>
            <w:r>
              <w:t>≥14个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考核通过率</w:t>
            </w:r>
          </w:p>
        </w:tc>
        <w:tc>
          <w:tcPr>
            <w:tcW w:w="3430" w:type="dxa"/>
            <w:vAlign w:val="center"/>
          </w:tcPr>
          <w:p>
            <w:pPr>
              <w:pStyle w:val="12"/>
            </w:pPr>
            <w:r>
              <w:t>考核通过率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工资发放时间</w:t>
            </w:r>
          </w:p>
        </w:tc>
        <w:tc>
          <w:tcPr>
            <w:tcW w:w="3430" w:type="dxa"/>
            <w:vAlign w:val="center"/>
          </w:tcPr>
          <w:p>
            <w:pPr>
              <w:pStyle w:val="12"/>
            </w:pPr>
            <w:r>
              <w:t>工资发放时间</w:t>
            </w:r>
          </w:p>
        </w:tc>
        <w:tc>
          <w:tcPr>
            <w:tcW w:w="2551" w:type="dxa"/>
            <w:vAlign w:val="center"/>
          </w:tcPr>
          <w:p>
            <w:pPr>
              <w:pStyle w:val="12"/>
            </w:pPr>
            <w:r>
              <w:t>每月10日之前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多种形式用工人员经费标准</w:t>
            </w:r>
          </w:p>
        </w:tc>
        <w:tc>
          <w:tcPr>
            <w:tcW w:w="3430" w:type="dxa"/>
            <w:vAlign w:val="center"/>
          </w:tcPr>
          <w:p>
            <w:pPr>
              <w:pStyle w:val="12"/>
            </w:pPr>
            <w:r>
              <w:t>多种形式用工人员经费标准</w:t>
            </w:r>
          </w:p>
        </w:tc>
        <w:tc>
          <w:tcPr>
            <w:tcW w:w="2551" w:type="dxa"/>
            <w:vAlign w:val="center"/>
          </w:tcPr>
          <w:p>
            <w:pPr>
              <w:pStyle w:val="12"/>
            </w:pPr>
            <w:r>
              <w:t>≤6.5万元/人/年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管理费标准</w:t>
            </w:r>
          </w:p>
        </w:tc>
        <w:tc>
          <w:tcPr>
            <w:tcW w:w="3430" w:type="dxa"/>
            <w:vAlign w:val="center"/>
          </w:tcPr>
          <w:p>
            <w:pPr>
              <w:pStyle w:val="12"/>
            </w:pPr>
            <w:r>
              <w:t>管理费标准</w:t>
            </w:r>
          </w:p>
        </w:tc>
        <w:tc>
          <w:tcPr>
            <w:tcW w:w="2551" w:type="dxa"/>
            <w:vAlign w:val="center"/>
          </w:tcPr>
          <w:p>
            <w:pPr>
              <w:pStyle w:val="12"/>
            </w:pPr>
            <w:r>
              <w:t>≤1200元/人/年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网格化治理工作水平</w:t>
            </w:r>
          </w:p>
        </w:tc>
        <w:tc>
          <w:tcPr>
            <w:tcW w:w="3430" w:type="dxa"/>
            <w:vAlign w:val="center"/>
          </w:tcPr>
          <w:p>
            <w:pPr>
              <w:pStyle w:val="12"/>
            </w:pPr>
            <w:r>
              <w:t>网格化治理工作水平</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群众拒毒、防毒能力</w:t>
            </w:r>
          </w:p>
        </w:tc>
        <w:tc>
          <w:tcPr>
            <w:tcW w:w="3430" w:type="dxa"/>
            <w:vAlign w:val="center"/>
          </w:tcPr>
          <w:p>
            <w:pPr>
              <w:pStyle w:val="12"/>
            </w:pPr>
            <w:r>
              <w:t>群众拒毒、防毒能力</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应对处置海防风险隐患能力</w:t>
            </w:r>
          </w:p>
        </w:tc>
        <w:tc>
          <w:tcPr>
            <w:tcW w:w="3430" w:type="dxa"/>
            <w:vAlign w:val="center"/>
          </w:tcPr>
          <w:p>
            <w:pPr>
              <w:pStyle w:val="12"/>
            </w:pPr>
            <w:r>
              <w:t>应对处置海防风险隐患能力</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多种形式用工人员满意度</w:t>
            </w:r>
          </w:p>
        </w:tc>
        <w:tc>
          <w:tcPr>
            <w:tcW w:w="3430" w:type="dxa"/>
            <w:vAlign w:val="center"/>
          </w:tcPr>
          <w:p>
            <w:pPr>
              <w:pStyle w:val="12"/>
            </w:pPr>
            <w:r>
              <w:t>多种形式用工人员满意度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居民满意度</w:t>
            </w:r>
          </w:p>
        </w:tc>
        <w:tc>
          <w:tcPr>
            <w:tcW w:w="3430" w:type="dxa"/>
            <w:vAlign w:val="center"/>
          </w:tcPr>
          <w:p>
            <w:pPr>
              <w:pStyle w:val="12"/>
            </w:pPr>
            <w:r>
              <w:t>居民满意度</w:t>
            </w:r>
          </w:p>
        </w:tc>
        <w:tc>
          <w:tcPr>
            <w:tcW w:w="2551" w:type="dxa"/>
            <w:vAlign w:val="center"/>
          </w:tcPr>
          <w:p>
            <w:pPr>
              <w:pStyle w:val="12"/>
            </w:pPr>
            <w:r>
              <w:t>≥90%</w:t>
            </w:r>
          </w:p>
        </w:tc>
      </w:tr>
    </w:tbl>
    <w:p>
      <w:pPr>
        <w:sectPr>
          <w:footerReference r:id="rId3" w:type="default"/>
          <w:footerReference r:id="rId4" w:type="even"/>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2.24年购置办公家具、办公设备绩效目标表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24年购置办公家具、办公设备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200000.00</w:t>
            </w:r>
          </w:p>
        </w:tc>
        <w:tc>
          <w:tcPr>
            <w:tcW w:w="1587" w:type="dxa"/>
            <w:vAlign w:val="center"/>
          </w:tcPr>
          <w:p>
            <w:pPr>
              <w:pStyle w:val="13"/>
            </w:pPr>
            <w:r>
              <w:t>其中：财政    资金</w:t>
            </w:r>
          </w:p>
        </w:tc>
        <w:tc>
          <w:tcPr>
            <w:tcW w:w="1843" w:type="dxa"/>
            <w:vAlign w:val="center"/>
          </w:tcPr>
          <w:p>
            <w:pPr>
              <w:pStyle w:val="12"/>
            </w:pPr>
            <w:r>
              <w:t>200000.00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通过购置办公所需的各类家具，保障机关工作正常运行，确保部门全年工作计划按时完成，公共服务能力与水平不断提高。通过购置干部办公所需的各类设备，保障机关工作正常运行，提高干部的工作效率。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1.通过购置办公所需的各类家具，保障机关工作正常运行，确保部门全年工作计划按时完成，公共服务能力与水平不断提高。</w:t>
            </w:r>
          </w:p>
          <w:p>
            <w:pPr>
              <w:pStyle w:val="12"/>
            </w:pPr>
            <w:r>
              <w:t>2.通过购置干部办公所需的各类设备，保障机关工作正常运行，提高干部的工作效率。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购置办公设备数量</w:t>
            </w:r>
          </w:p>
        </w:tc>
        <w:tc>
          <w:tcPr>
            <w:tcW w:w="3430" w:type="dxa"/>
            <w:vAlign w:val="center"/>
          </w:tcPr>
          <w:p>
            <w:pPr>
              <w:pStyle w:val="12"/>
            </w:pPr>
            <w:r>
              <w:t>购置办公设备数量</w:t>
            </w:r>
          </w:p>
        </w:tc>
        <w:tc>
          <w:tcPr>
            <w:tcW w:w="2551" w:type="dxa"/>
            <w:vAlign w:val="center"/>
          </w:tcPr>
          <w:p>
            <w:pPr>
              <w:pStyle w:val="12"/>
            </w:pPr>
            <w:r>
              <w:t>≥3台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家具购置数量</w:t>
            </w:r>
          </w:p>
        </w:tc>
        <w:tc>
          <w:tcPr>
            <w:tcW w:w="3430" w:type="dxa"/>
            <w:vAlign w:val="center"/>
          </w:tcPr>
          <w:p>
            <w:pPr>
              <w:pStyle w:val="12"/>
            </w:pPr>
            <w:r>
              <w:t>家具购置数量</w:t>
            </w:r>
          </w:p>
        </w:tc>
        <w:tc>
          <w:tcPr>
            <w:tcW w:w="2551" w:type="dxa"/>
            <w:vAlign w:val="center"/>
          </w:tcPr>
          <w:p>
            <w:pPr>
              <w:pStyle w:val="12"/>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设备验收合格率</w:t>
            </w:r>
          </w:p>
        </w:tc>
        <w:tc>
          <w:tcPr>
            <w:tcW w:w="3430" w:type="dxa"/>
            <w:vAlign w:val="center"/>
          </w:tcPr>
          <w:p>
            <w:pPr>
              <w:pStyle w:val="12"/>
            </w:pPr>
            <w:r>
              <w:t>设备验收合格率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家具验收合格率</w:t>
            </w:r>
          </w:p>
        </w:tc>
        <w:tc>
          <w:tcPr>
            <w:tcW w:w="3430" w:type="dxa"/>
            <w:vAlign w:val="center"/>
          </w:tcPr>
          <w:p>
            <w:pPr>
              <w:pStyle w:val="12"/>
            </w:pPr>
            <w:r>
              <w:t>家具验收合格率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设备交付使用及时性</w:t>
            </w:r>
          </w:p>
        </w:tc>
        <w:tc>
          <w:tcPr>
            <w:tcW w:w="3430" w:type="dxa"/>
            <w:vAlign w:val="center"/>
          </w:tcPr>
          <w:p>
            <w:pPr>
              <w:pStyle w:val="12"/>
            </w:pPr>
            <w:r>
              <w:t>设备交付使用及时性</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家具交付使用及时率</w:t>
            </w:r>
          </w:p>
        </w:tc>
        <w:tc>
          <w:tcPr>
            <w:tcW w:w="3430" w:type="dxa"/>
            <w:vAlign w:val="center"/>
          </w:tcPr>
          <w:p>
            <w:pPr>
              <w:pStyle w:val="12"/>
            </w:pPr>
            <w:r>
              <w:t>家具交付使用及时率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办公设备购置成本</w:t>
            </w:r>
          </w:p>
        </w:tc>
        <w:tc>
          <w:tcPr>
            <w:tcW w:w="3430" w:type="dxa"/>
            <w:vAlign w:val="center"/>
          </w:tcPr>
          <w:p>
            <w:pPr>
              <w:pStyle w:val="12"/>
            </w:pPr>
            <w:r>
              <w:t>办公设备购置成本</w:t>
            </w:r>
          </w:p>
        </w:tc>
        <w:tc>
          <w:tcPr>
            <w:tcW w:w="2551" w:type="dxa"/>
            <w:vAlign w:val="center"/>
          </w:tcPr>
          <w:p>
            <w:pPr>
              <w:pStyle w:val="12"/>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办公家具购置单价</w:t>
            </w:r>
          </w:p>
        </w:tc>
        <w:tc>
          <w:tcPr>
            <w:tcW w:w="3430" w:type="dxa"/>
            <w:vAlign w:val="center"/>
          </w:tcPr>
          <w:p>
            <w:pPr>
              <w:pStyle w:val="12"/>
            </w:pPr>
            <w:r>
              <w:t>办公家具购置单价</w:t>
            </w:r>
          </w:p>
        </w:tc>
        <w:tc>
          <w:tcPr>
            <w:tcW w:w="2551" w:type="dxa"/>
            <w:vAlign w:val="center"/>
          </w:tcPr>
          <w:p>
            <w:pPr>
              <w:pStyle w:val="12"/>
            </w:pPr>
            <w:r>
              <w:t>≤3000元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满足机关正常的办公设备需求</w:t>
            </w:r>
          </w:p>
        </w:tc>
        <w:tc>
          <w:tcPr>
            <w:tcW w:w="3430" w:type="dxa"/>
            <w:vAlign w:val="center"/>
          </w:tcPr>
          <w:p>
            <w:pPr>
              <w:pStyle w:val="12"/>
            </w:pPr>
            <w:r>
              <w:t>满足机关正常的办公设备需求</w:t>
            </w:r>
          </w:p>
        </w:tc>
        <w:tc>
          <w:tcPr>
            <w:tcW w:w="2551" w:type="dxa"/>
            <w:vAlign w:val="center"/>
          </w:tcPr>
          <w:p>
            <w:pPr>
              <w:pStyle w:val="12"/>
            </w:pPr>
            <w:r>
              <w:t>保障机关工作正常运行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满足机关正常的办公家具需求，保障机关工作正常运行</w:t>
            </w:r>
          </w:p>
        </w:tc>
        <w:tc>
          <w:tcPr>
            <w:tcW w:w="3430" w:type="dxa"/>
            <w:vAlign w:val="center"/>
          </w:tcPr>
          <w:p>
            <w:pPr>
              <w:pStyle w:val="12"/>
            </w:pPr>
            <w:r>
              <w:t>满足机关正常的办公家具需求，保障机关工作正常运行</w:t>
            </w:r>
          </w:p>
        </w:tc>
        <w:tc>
          <w:tcPr>
            <w:tcW w:w="2551" w:type="dxa"/>
            <w:vAlign w:val="center"/>
          </w:tcPr>
          <w:p>
            <w:pPr>
              <w:pStyle w:val="12"/>
            </w:pPr>
            <w:r>
              <w:t>有效满足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保障机关工作正常运行</w:t>
            </w:r>
          </w:p>
        </w:tc>
        <w:tc>
          <w:tcPr>
            <w:tcW w:w="3430" w:type="dxa"/>
            <w:vAlign w:val="center"/>
          </w:tcPr>
          <w:p>
            <w:pPr>
              <w:pStyle w:val="12"/>
            </w:pPr>
            <w:r>
              <w:t>保障机关工作正常运行</w:t>
            </w:r>
          </w:p>
        </w:tc>
        <w:tc>
          <w:tcPr>
            <w:tcW w:w="2551" w:type="dxa"/>
            <w:vAlign w:val="center"/>
          </w:tcPr>
          <w:p>
            <w:pPr>
              <w:pStyle w:val="12"/>
            </w:pPr>
            <w:r>
              <w:t>有效运行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机关干部满意度</w:t>
            </w:r>
          </w:p>
        </w:tc>
        <w:tc>
          <w:tcPr>
            <w:tcW w:w="3430" w:type="dxa"/>
            <w:vAlign w:val="center"/>
          </w:tcPr>
          <w:p>
            <w:pPr>
              <w:pStyle w:val="12"/>
            </w:pPr>
            <w:r>
              <w:t>机关干部满意度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3.24年机关后勤保障服务绩效目标表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24年机关后勤保障服务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500000.00</w:t>
            </w:r>
          </w:p>
        </w:tc>
        <w:tc>
          <w:tcPr>
            <w:tcW w:w="1587" w:type="dxa"/>
            <w:vAlign w:val="center"/>
          </w:tcPr>
          <w:p>
            <w:pPr>
              <w:pStyle w:val="13"/>
            </w:pPr>
            <w:r>
              <w:t>其中：财政    资金</w:t>
            </w:r>
          </w:p>
        </w:tc>
        <w:tc>
          <w:tcPr>
            <w:tcW w:w="1843" w:type="dxa"/>
            <w:vAlign w:val="center"/>
          </w:tcPr>
          <w:p>
            <w:pPr>
              <w:pStyle w:val="12"/>
            </w:pPr>
            <w:r>
              <w:t>500000.00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通过后勤保障OA网络运维、IT运维、空调维保、消防维保、办公楼维修、保密宣传、法律服务等服务事项，高效助力街道解决各类技术难题、法律问题做好保密宣传，保障街道正常、安全开展办公。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1.通过后勤保障OA网络运维、IT运维、空调维保、消防维保、办公楼维修、保密宣传、法律服务等服务事项，高效助力街道解决各类技术难题、法律问题做好保密宣传，保障街道正常、安全开展办公。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服务次数</w:t>
            </w:r>
          </w:p>
        </w:tc>
        <w:tc>
          <w:tcPr>
            <w:tcW w:w="3430" w:type="dxa"/>
            <w:vAlign w:val="center"/>
          </w:tcPr>
          <w:p>
            <w:pPr>
              <w:pStyle w:val="12"/>
            </w:pPr>
            <w:r>
              <w:t>服务次数</w:t>
            </w:r>
          </w:p>
        </w:tc>
        <w:tc>
          <w:tcPr>
            <w:tcW w:w="2551" w:type="dxa"/>
            <w:vAlign w:val="center"/>
          </w:tcPr>
          <w:p>
            <w:pPr>
              <w:pStyle w:val="12"/>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设备维修合格率</w:t>
            </w:r>
          </w:p>
        </w:tc>
        <w:tc>
          <w:tcPr>
            <w:tcW w:w="3430" w:type="dxa"/>
            <w:vAlign w:val="center"/>
          </w:tcPr>
          <w:p>
            <w:pPr>
              <w:pStyle w:val="12"/>
            </w:pPr>
            <w:r>
              <w:t>设备维修合格率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设备维修调试及时率</w:t>
            </w:r>
          </w:p>
        </w:tc>
        <w:tc>
          <w:tcPr>
            <w:tcW w:w="3430" w:type="dxa"/>
            <w:vAlign w:val="center"/>
          </w:tcPr>
          <w:p>
            <w:pPr>
              <w:pStyle w:val="12"/>
            </w:pPr>
            <w:r>
              <w:t>设备维修调试及时率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政务网运维服务成本</w:t>
            </w:r>
          </w:p>
        </w:tc>
        <w:tc>
          <w:tcPr>
            <w:tcW w:w="3430" w:type="dxa"/>
            <w:vAlign w:val="center"/>
          </w:tcPr>
          <w:p>
            <w:pPr>
              <w:pStyle w:val="12"/>
            </w:pPr>
            <w:r>
              <w:t>政务网运维服务成本</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IT运维成本</w:t>
            </w:r>
          </w:p>
        </w:tc>
        <w:tc>
          <w:tcPr>
            <w:tcW w:w="3430" w:type="dxa"/>
            <w:vAlign w:val="center"/>
          </w:tcPr>
          <w:p>
            <w:pPr>
              <w:pStyle w:val="12"/>
            </w:pPr>
            <w:r>
              <w:t>IT运维成本</w:t>
            </w:r>
          </w:p>
        </w:tc>
        <w:tc>
          <w:tcPr>
            <w:tcW w:w="2551" w:type="dxa"/>
            <w:vAlign w:val="center"/>
          </w:tcPr>
          <w:p>
            <w:pPr>
              <w:pStyle w:val="12"/>
            </w:pPr>
            <w:r>
              <w:t>≤6万元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消防维保成本</w:t>
            </w:r>
          </w:p>
        </w:tc>
        <w:tc>
          <w:tcPr>
            <w:tcW w:w="3430" w:type="dxa"/>
            <w:vAlign w:val="center"/>
          </w:tcPr>
          <w:p>
            <w:pPr>
              <w:pStyle w:val="12"/>
            </w:pPr>
            <w:r>
              <w:t>消防维保成本</w:t>
            </w:r>
          </w:p>
        </w:tc>
        <w:tc>
          <w:tcPr>
            <w:tcW w:w="2551" w:type="dxa"/>
            <w:vAlign w:val="center"/>
          </w:tcPr>
          <w:p>
            <w:pPr>
              <w:pStyle w:val="12"/>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空调维保成本</w:t>
            </w:r>
          </w:p>
        </w:tc>
        <w:tc>
          <w:tcPr>
            <w:tcW w:w="3430" w:type="dxa"/>
            <w:vAlign w:val="center"/>
          </w:tcPr>
          <w:p>
            <w:pPr>
              <w:pStyle w:val="12"/>
            </w:pPr>
            <w:r>
              <w:t>空调维保成本</w:t>
            </w:r>
          </w:p>
        </w:tc>
        <w:tc>
          <w:tcPr>
            <w:tcW w:w="2551" w:type="dxa"/>
            <w:vAlign w:val="center"/>
          </w:tcPr>
          <w:p>
            <w:pPr>
              <w:pStyle w:val="12"/>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机关楼维修成本</w:t>
            </w:r>
          </w:p>
        </w:tc>
        <w:tc>
          <w:tcPr>
            <w:tcW w:w="3430" w:type="dxa"/>
            <w:vAlign w:val="center"/>
          </w:tcPr>
          <w:p>
            <w:pPr>
              <w:pStyle w:val="12"/>
            </w:pPr>
            <w:r>
              <w:t>机关楼维修成本</w:t>
            </w:r>
          </w:p>
        </w:tc>
        <w:tc>
          <w:tcPr>
            <w:tcW w:w="2551" w:type="dxa"/>
            <w:vAlign w:val="center"/>
          </w:tcPr>
          <w:p>
            <w:pPr>
              <w:pStyle w:val="12"/>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法律服务成本</w:t>
            </w:r>
          </w:p>
        </w:tc>
        <w:tc>
          <w:tcPr>
            <w:tcW w:w="3430" w:type="dxa"/>
            <w:vAlign w:val="center"/>
          </w:tcPr>
          <w:p>
            <w:pPr>
              <w:pStyle w:val="12"/>
            </w:pPr>
            <w:r>
              <w:t>法律服务成本</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满足机关正常的办公需求</w:t>
            </w:r>
          </w:p>
        </w:tc>
        <w:tc>
          <w:tcPr>
            <w:tcW w:w="3430" w:type="dxa"/>
            <w:vAlign w:val="center"/>
          </w:tcPr>
          <w:p>
            <w:pPr>
              <w:pStyle w:val="12"/>
            </w:pPr>
            <w:r>
              <w:t>满足机关正常的办公需求</w:t>
            </w:r>
          </w:p>
        </w:tc>
        <w:tc>
          <w:tcPr>
            <w:tcW w:w="2551" w:type="dxa"/>
            <w:vAlign w:val="center"/>
          </w:tcPr>
          <w:p>
            <w:pPr>
              <w:pStyle w:val="12"/>
            </w:pPr>
            <w:r>
              <w:t>有效满足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保障机关工作正常运行</w:t>
            </w:r>
          </w:p>
        </w:tc>
        <w:tc>
          <w:tcPr>
            <w:tcW w:w="3430" w:type="dxa"/>
            <w:vAlign w:val="center"/>
          </w:tcPr>
          <w:p>
            <w:pPr>
              <w:pStyle w:val="12"/>
            </w:pPr>
            <w:r>
              <w:t>保障机关工作正常运行</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机关干部满意度</w:t>
            </w:r>
          </w:p>
        </w:tc>
        <w:tc>
          <w:tcPr>
            <w:tcW w:w="3430" w:type="dxa"/>
            <w:vAlign w:val="center"/>
          </w:tcPr>
          <w:p>
            <w:pPr>
              <w:pStyle w:val="12"/>
            </w:pPr>
            <w:r>
              <w:t>机关干部满意度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4.24年机关食堂餐饮服务绩效目标表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24年机关食堂餐饮服务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2900000.00</w:t>
            </w:r>
          </w:p>
        </w:tc>
        <w:tc>
          <w:tcPr>
            <w:tcW w:w="1587" w:type="dxa"/>
            <w:vAlign w:val="center"/>
          </w:tcPr>
          <w:p>
            <w:pPr>
              <w:pStyle w:val="13"/>
            </w:pPr>
            <w:r>
              <w:t>其中：财政    资金</w:t>
            </w:r>
          </w:p>
        </w:tc>
        <w:tc>
          <w:tcPr>
            <w:tcW w:w="1843" w:type="dxa"/>
            <w:vAlign w:val="center"/>
          </w:tcPr>
          <w:p>
            <w:pPr>
              <w:pStyle w:val="12"/>
            </w:pPr>
            <w:r>
              <w:t>2900000.00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聘请第三方负责新港街道办事处一日三餐的制作，负责制定食谱。选派专业人员进行菜品炒制，食品加工。丰富主食供应品种和菜品搭配花样，保证膳食营养均衡。符合街道工作人员的需求和期望，保证食品制作、加工、食用、卫生等安全，从而提高街道工作人员的满意度和幸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1.聘请第三方负责新港街道办事处一日三餐的制作，负责制定食谱。选派专业人员进行菜品炒制，食品加工</w:t>
            </w:r>
          </w:p>
          <w:p>
            <w:pPr>
              <w:pStyle w:val="12"/>
            </w:pPr>
            <w:r>
              <w:t>2.丰富主食供应品种和菜品搭配花样，保证膳食营养均衡</w:t>
            </w:r>
          </w:p>
          <w:p>
            <w:pPr>
              <w:pStyle w:val="12"/>
            </w:pPr>
            <w:r>
              <w:t>3.符合街道工作人员的需求和期望，保证食品制作、加工、食用、卫生等安全，从而提高街道工作人员的满意度和幸福感。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配置食堂服务人员人数</w:t>
            </w:r>
          </w:p>
        </w:tc>
        <w:tc>
          <w:tcPr>
            <w:tcW w:w="3430" w:type="dxa"/>
            <w:vAlign w:val="center"/>
          </w:tcPr>
          <w:p>
            <w:pPr>
              <w:pStyle w:val="12"/>
            </w:pPr>
            <w:r>
              <w:t>配置食堂服务人员人数</w:t>
            </w:r>
          </w:p>
        </w:tc>
        <w:tc>
          <w:tcPr>
            <w:tcW w:w="2551" w:type="dxa"/>
            <w:vAlign w:val="center"/>
          </w:tcPr>
          <w:p>
            <w:pPr>
              <w:pStyle w:val="12"/>
            </w:pPr>
            <w:r>
              <w:t>≥5人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食堂每日提供餐数</w:t>
            </w:r>
          </w:p>
        </w:tc>
        <w:tc>
          <w:tcPr>
            <w:tcW w:w="3430" w:type="dxa"/>
            <w:vAlign w:val="center"/>
          </w:tcPr>
          <w:p>
            <w:pPr>
              <w:pStyle w:val="12"/>
            </w:pPr>
            <w:r>
              <w:t>食堂每日提供餐数</w:t>
            </w:r>
          </w:p>
        </w:tc>
        <w:tc>
          <w:tcPr>
            <w:tcW w:w="2551" w:type="dxa"/>
            <w:vAlign w:val="center"/>
          </w:tcPr>
          <w:p>
            <w:pPr>
              <w:pStyle w:val="12"/>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每日蔬菜农药残留检测合格率</w:t>
            </w:r>
          </w:p>
        </w:tc>
        <w:tc>
          <w:tcPr>
            <w:tcW w:w="3430" w:type="dxa"/>
            <w:vAlign w:val="center"/>
          </w:tcPr>
          <w:p>
            <w:pPr>
              <w:pStyle w:val="12"/>
            </w:pPr>
            <w:r>
              <w:t>每日蔬菜农药残留检测合格率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每日肉类检测合格率</w:t>
            </w:r>
          </w:p>
        </w:tc>
        <w:tc>
          <w:tcPr>
            <w:tcW w:w="3430" w:type="dxa"/>
            <w:vAlign w:val="center"/>
          </w:tcPr>
          <w:p>
            <w:pPr>
              <w:pStyle w:val="12"/>
            </w:pPr>
            <w:r>
              <w:t>每日肉类检测合格率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每日粮食检测合格率</w:t>
            </w:r>
          </w:p>
        </w:tc>
        <w:tc>
          <w:tcPr>
            <w:tcW w:w="3430" w:type="dxa"/>
            <w:vAlign w:val="center"/>
          </w:tcPr>
          <w:p>
            <w:pPr>
              <w:pStyle w:val="12"/>
            </w:pPr>
            <w:r>
              <w:t>每日粮食检测合格率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早餐提供及时性</w:t>
            </w:r>
          </w:p>
        </w:tc>
        <w:tc>
          <w:tcPr>
            <w:tcW w:w="3430" w:type="dxa"/>
            <w:vAlign w:val="center"/>
          </w:tcPr>
          <w:p>
            <w:pPr>
              <w:pStyle w:val="12"/>
            </w:pPr>
            <w:r>
              <w:t>早餐提供及时性</w:t>
            </w:r>
          </w:p>
        </w:tc>
        <w:tc>
          <w:tcPr>
            <w:tcW w:w="2551" w:type="dxa"/>
            <w:vAlign w:val="center"/>
          </w:tcPr>
          <w:p>
            <w:pPr>
              <w:pStyle w:val="12"/>
            </w:pPr>
            <w:r>
              <w:t>7点40分-8点20分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午餐提供及时性</w:t>
            </w:r>
          </w:p>
        </w:tc>
        <w:tc>
          <w:tcPr>
            <w:tcW w:w="3430" w:type="dxa"/>
            <w:vAlign w:val="center"/>
          </w:tcPr>
          <w:p>
            <w:pPr>
              <w:pStyle w:val="12"/>
            </w:pPr>
            <w:r>
              <w:t>午餐提供及时性</w:t>
            </w:r>
          </w:p>
        </w:tc>
        <w:tc>
          <w:tcPr>
            <w:tcW w:w="2551" w:type="dxa"/>
            <w:vAlign w:val="center"/>
          </w:tcPr>
          <w:p>
            <w:pPr>
              <w:pStyle w:val="12"/>
            </w:pPr>
            <w:r>
              <w:t>11点40分-12点20分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晚餐提供及时性</w:t>
            </w:r>
          </w:p>
        </w:tc>
        <w:tc>
          <w:tcPr>
            <w:tcW w:w="3430" w:type="dxa"/>
            <w:vAlign w:val="center"/>
          </w:tcPr>
          <w:p>
            <w:pPr>
              <w:pStyle w:val="12"/>
            </w:pPr>
            <w:r>
              <w:t>晚餐提供及时性</w:t>
            </w:r>
          </w:p>
        </w:tc>
        <w:tc>
          <w:tcPr>
            <w:tcW w:w="2551" w:type="dxa"/>
            <w:vAlign w:val="center"/>
          </w:tcPr>
          <w:p>
            <w:pPr>
              <w:pStyle w:val="12"/>
            </w:pPr>
            <w:r>
              <w:t>18点00分-19点00分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新港街年食堂餐饮成本</w:t>
            </w:r>
          </w:p>
        </w:tc>
        <w:tc>
          <w:tcPr>
            <w:tcW w:w="3430" w:type="dxa"/>
            <w:vAlign w:val="center"/>
          </w:tcPr>
          <w:p>
            <w:pPr>
              <w:pStyle w:val="12"/>
            </w:pPr>
            <w:r>
              <w:t>新港街年食堂餐饮成本</w:t>
            </w:r>
          </w:p>
        </w:tc>
        <w:tc>
          <w:tcPr>
            <w:tcW w:w="2551" w:type="dxa"/>
            <w:vAlign w:val="center"/>
          </w:tcPr>
          <w:p>
            <w:pPr>
              <w:pStyle w:val="12"/>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保障单位正常运行</w:t>
            </w:r>
          </w:p>
        </w:tc>
        <w:tc>
          <w:tcPr>
            <w:tcW w:w="3430" w:type="dxa"/>
            <w:vAlign w:val="center"/>
          </w:tcPr>
          <w:p>
            <w:pPr>
              <w:pStyle w:val="12"/>
            </w:pPr>
            <w:r>
              <w:t>保障单位正常运行</w:t>
            </w:r>
          </w:p>
        </w:tc>
        <w:tc>
          <w:tcPr>
            <w:tcW w:w="2551" w:type="dxa"/>
            <w:vAlign w:val="center"/>
          </w:tcPr>
          <w:p>
            <w:pPr>
              <w:pStyle w:val="12"/>
            </w:pPr>
            <w:r>
              <w:t>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机关干部满意度</w:t>
            </w:r>
          </w:p>
        </w:tc>
        <w:tc>
          <w:tcPr>
            <w:tcW w:w="3430" w:type="dxa"/>
            <w:vAlign w:val="center"/>
          </w:tcPr>
          <w:p>
            <w:pPr>
              <w:pStyle w:val="12"/>
            </w:pPr>
            <w:r>
              <w:t>机关干部满意度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5.24年机关物业服务绩效目标表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24年机关物业服务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2200000.00</w:t>
            </w:r>
          </w:p>
        </w:tc>
        <w:tc>
          <w:tcPr>
            <w:tcW w:w="1587" w:type="dxa"/>
            <w:vAlign w:val="center"/>
          </w:tcPr>
          <w:p>
            <w:pPr>
              <w:pStyle w:val="13"/>
            </w:pPr>
            <w:r>
              <w:t>其中：财政    资金</w:t>
            </w:r>
          </w:p>
        </w:tc>
        <w:tc>
          <w:tcPr>
            <w:tcW w:w="1843" w:type="dxa"/>
            <w:vAlign w:val="center"/>
          </w:tcPr>
          <w:p>
            <w:pPr>
              <w:pStyle w:val="12"/>
            </w:pPr>
            <w:r>
              <w:t>2200000.00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通过购买服务的形式为新港街提供物业管理服务，维护机关区域内的环境卫生和秩序安全。改善机关干部的办公环境，展现机关大楼良好形象，保障新港街办事处办公楼的正常运转。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1.通过购买服务的形式为新港街提供物业管理服务，维护机关区域内的环境卫生和秩序安全</w:t>
            </w:r>
          </w:p>
          <w:p>
            <w:pPr>
              <w:pStyle w:val="12"/>
            </w:pPr>
            <w:r>
              <w:t>2.改善机关干部的办公环境，展现机关大楼良好形象，保障新港街办事处办公楼的正常运转。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物业管理服务人数</w:t>
            </w:r>
          </w:p>
        </w:tc>
        <w:tc>
          <w:tcPr>
            <w:tcW w:w="3430" w:type="dxa"/>
            <w:vAlign w:val="center"/>
          </w:tcPr>
          <w:p>
            <w:pPr>
              <w:pStyle w:val="12"/>
            </w:pPr>
            <w:r>
              <w:t>物业管理服务人数</w:t>
            </w:r>
          </w:p>
        </w:tc>
        <w:tc>
          <w:tcPr>
            <w:tcW w:w="2551" w:type="dxa"/>
            <w:vAlign w:val="center"/>
          </w:tcPr>
          <w:p>
            <w:pPr>
              <w:pStyle w:val="12"/>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物业服务内容完成率</w:t>
            </w:r>
          </w:p>
        </w:tc>
        <w:tc>
          <w:tcPr>
            <w:tcW w:w="3430" w:type="dxa"/>
            <w:vAlign w:val="center"/>
          </w:tcPr>
          <w:p>
            <w:pPr>
              <w:pStyle w:val="12"/>
            </w:pPr>
            <w:r>
              <w:t>物业服务内容完成率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物业管理办公用房面积</w:t>
            </w:r>
          </w:p>
        </w:tc>
        <w:tc>
          <w:tcPr>
            <w:tcW w:w="3430" w:type="dxa"/>
            <w:vAlign w:val="center"/>
          </w:tcPr>
          <w:p>
            <w:pPr>
              <w:pStyle w:val="12"/>
            </w:pPr>
            <w:r>
              <w:t>物业管理办公用房面积</w:t>
            </w:r>
          </w:p>
        </w:tc>
        <w:tc>
          <w:tcPr>
            <w:tcW w:w="2551" w:type="dxa"/>
            <w:vAlign w:val="center"/>
          </w:tcPr>
          <w:p>
            <w:pPr>
              <w:pStyle w:val="12"/>
            </w:pPr>
            <w:r>
              <w:t>≥10平方米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物业服务验收合格率</w:t>
            </w:r>
          </w:p>
        </w:tc>
        <w:tc>
          <w:tcPr>
            <w:tcW w:w="3430" w:type="dxa"/>
            <w:vAlign w:val="center"/>
          </w:tcPr>
          <w:p>
            <w:pPr>
              <w:pStyle w:val="12"/>
            </w:pPr>
            <w:r>
              <w:t>物业服务验收合格率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物业服务管理人员持证上岗率</w:t>
            </w:r>
          </w:p>
        </w:tc>
        <w:tc>
          <w:tcPr>
            <w:tcW w:w="3430" w:type="dxa"/>
            <w:vAlign w:val="center"/>
          </w:tcPr>
          <w:p>
            <w:pPr>
              <w:pStyle w:val="12"/>
            </w:pPr>
            <w:r>
              <w:t>物业服务管理人员持证上岗率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服务响应及时率</w:t>
            </w:r>
          </w:p>
        </w:tc>
        <w:tc>
          <w:tcPr>
            <w:tcW w:w="3430" w:type="dxa"/>
            <w:vAlign w:val="center"/>
          </w:tcPr>
          <w:p>
            <w:pPr>
              <w:pStyle w:val="12"/>
            </w:pPr>
            <w:r>
              <w:t>服务响应及时率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突发事件处理及时率</w:t>
            </w:r>
          </w:p>
        </w:tc>
        <w:tc>
          <w:tcPr>
            <w:tcW w:w="3430" w:type="dxa"/>
            <w:vAlign w:val="center"/>
          </w:tcPr>
          <w:p>
            <w:pPr>
              <w:pStyle w:val="12"/>
            </w:pPr>
            <w:r>
              <w:t>突发事件处理及时率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新港街年物业服务管理成本</w:t>
            </w:r>
          </w:p>
        </w:tc>
        <w:tc>
          <w:tcPr>
            <w:tcW w:w="3430" w:type="dxa"/>
            <w:vAlign w:val="center"/>
          </w:tcPr>
          <w:p>
            <w:pPr>
              <w:pStyle w:val="12"/>
            </w:pPr>
            <w:r>
              <w:t>新港街年物业服务管理成本</w:t>
            </w:r>
          </w:p>
        </w:tc>
        <w:tc>
          <w:tcPr>
            <w:tcW w:w="2551" w:type="dxa"/>
            <w:vAlign w:val="center"/>
          </w:tcPr>
          <w:p>
            <w:pPr>
              <w:pStyle w:val="12"/>
            </w:pPr>
            <w:r>
              <w:t>≤400万元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保障新港街道办公楼正常运转</w:t>
            </w:r>
          </w:p>
        </w:tc>
        <w:tc>
          <w:tcPr>
            <w:tcW w:w="3430" w:type="dxa"/>
            <w:vAlign w:val="center"/>
          </w:tcPr>
          <w:p>
            <w:pPr>
              <w:pStyle w:val="12"/>
            </w:pPr>
            <w:r>
              <w:t>保障新港街道办公楼正常运转</w:t>
            </w:r>
          </w:p>
        </w:tc>
        <w:tc>
          <w:tcPr>
            <w:tcW w:w="2551" w:type="dxa"/>
            <w:vAlign w:val="center"/>
          </w:tcPr>
          <w:p>
            <w:pPr>
              <w:pStyle w:val="12"/>
            </w:pPr>
            <w:r>
              <w:t>运转良好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机关干部满意度</w:t>
            </w:r>
          </w:p>
        </w:tc>
        <w:tc>
          <w:tcPr>
            <w:tcW w:w="3430" w:type="dxa"/>
            <w:vAlign w:val="center"/>
          </w:tcPr>
          <w:p>
            <w:pPr>
              <w:pStyle w:val="12"/>
            </w:pPr>
            <w:r>
              <w:t>机关干部满意度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6.2024保障党建工作运转类绩效目标表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2024保障党建工作运转类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371500.00</w:t>
            </w:r>
          </w:p>
        </w:tc>
        <w:tc>
          <w:tcPr>
            <w:tcW w:w="1587" w:type="dxa"/>
            <w:vAlign w:val="center"/>
          </w:tcPr>
          <w:p>
            <w:pPr>
              <w:pStyle w:val="13"/>
            </w:pPr>
            <w:r>
              <w:t>其中：财政    资金</w:t>
            </w:r>
          </w:p>
        </w:tc>
        <w:tc>
          <w:tcPr>
            <w:tcW w:w="1843" w:type="dxa"/>
            <w:vAlign w:val="center"/>
          </w:tcPr>
          <w:p>
            <w:pPr>
              <w:pStyle w:val="12"/>
            </w:pPr>
            <w:r>
              <w:t>371500.00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 xml:space="preserve">通过订阅党报党刊、业务类书籍报刊，切实提升党员的理论水平；  通过订阅党报党刊、业务类书籍报刊，切实提升党员的理论水平； 通过党建培训工作，打造新时代人才队伍，提高人才质量；通过配备党建设施、设备，为社区党组织、两新组织打造坚实的宣传阵地。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 xml:space="preserve">1.通过订阅党报党刊、业务类书籍报刊，切实提升党员的理论水平；      </w:t>
            </w:r>
          </w:p>
          <w:p>
            <w:pPr>
              <w:pStyle w:val="12"/>
            </w:pPr>
            <w:r>
              <w:t>2.通过党建宣传工作，推动习近平新时代中国特色社会主义思想走深走实；</w:t>
            </w:r>
          </w:p>
          <w:p>
            <w:pPr>
              <w:pStyle w:val="12"/>
            </w:pPr>
            <w:r>
              <w:t>3.通过党建培训工作，打造新时代人才队伍，提高人才质量；</w:t>
            </w:r>
          </w:p>
          <w:p>
            <w:pPr>
              <w:pStyle w:val="12"/>
            </w:pPr>
            <w:r>
              <w:t>4.通过配备党建设施、设备，为社区党组织、两新组织打造坚实的宣传阵地。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订阅报纸、杂志、书籍等</w:t>
            </w:r>
          </w:p>
        </w:tc>
        <w:tc>
          <w:tcPr>
            <w:tcW w:w="3430" w:type="dxa"/>
            <w:vAlign w:val="center"/>
          </w:tcPr>
          <w:p>
            <w:pPr>
              <w:pStyle w:val="12"/>
            </w:pPr>
            <w:r>
              <w:t>订阅报纸、杂志、书籍等</w:t>
            </w:r>
          </w:p>
        </w:tc>
        <w:tc>
          <w:tcPr>
            <w:tcW w:w="2551" w:type="dxa"/>
            <w:vAlign w:val="center"/>
          </w:tcPr>
          <w:p>
            <w:pPr>
              <w:pStyle w:val="12"/>
            </w:pPr>
            <w:r>
              <w:t>≥500份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党建其他类宣传</w:t>
            </w:r>
          </w:p>
        </w:tc>
        <w:tc>
          <w:tcPr>
            <w:tcW w:w="3430" w:type="dxa"/>
            <w:vAlign w:val="center"/>
          </w:tcPr>
          <w:p>
            <w:pPr>
              <w:pStyle w:val="12"/>
            </w:pPr>
            <w:r>
              <w:t>党建其他类宣传</w:t>
            </w:r>
          </w:p>
        </w:tc>
        <w:tc>
          <w:tcPr>
            <w:tcW w:w="2551" w:type="dxa"/>
            <w:vAlign w:val="center"/>
          </w:tcPr>
          <w:p>
            <w:pPr>
              <w:pStyle w:val="12"/>
            </w:pPr>
            <w:r>
              <w:t>≥2次/年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党建类培训</w:t>
            </w:r>
          </w:p>
        </w:tc>
        <w:tc>
          <w:tcPr>
            <w:tcW w:w="3430" w:type="dxa"/>
            <w:vAlign w:val="center"/>
          </w:tcPr>
          <w:p>
            <w:pPr>
              <w:pStyle w:val="12"/>
            </w:pPr>
            <w:r>
              <w:t>党建类培训</w:t>
            </w:r>
          </w:p>
        </w:tc>
        <w:tc>
          <w:tcPr>
            <w:tcW w:w="2551" w:type="dxa"/>
            <w:vAlign w:val="center"/>
          </w:tcPr>
          <w:p>
            <w:pPr>
              <w:pStyle w:val="12"/>
            </w:pPr>
            <w:r>
              <w:t>≥2次/年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政策覆盖率</w:t>
            </w:r>
          </w:p>
        </w:tc>
        <w:tc>
          <w:tcPr>
            <w:tcW w:w="3430" w:type="dxa"/>
            <w:vAlign w:val="center"/>
          </w:tcPr>
          <w:p>
            <w:pPr>
              <w:pStyle w:val="12"/>
            </w:pPr>
            <w:r>
              <w:t>政策覆盖率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慰问及时率</w:t>
            </w:r>
          </w:p>
        </w:tc>
        <w:tc>
          <w:tcPr>
            <w:tcW w:w="3430" w:type="dxa"/>
            <w:vAlign w:val="center"/>
          </w:tcPr>
          <w:p>
            <w:pPr>
              <w:pStyle w:val="12"/>
            </w:pPr>
            <w:r>
              <w:t>慰问及时率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完成及时率</w:t>
            </w:r>
          </w:p>
        </w:tc>
        <w:tc>
          <w:tcPr>
            <w:tcW w:w="3430" w:type="dxa"/>
            <w:vAlign w:val="center"/>
          </w:tcPr>
          <w:p>
            <w:pPr>
              <w:pStyle w:val="12"/>
            </w:pPr>
            <w:r>
              <w:t>完成及时率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订阅报纸杂志书籍等平均成本</w:t>
            </w:r>
          </w:p>
        </w:tc>
        <w:tc>
          <w:tcPr>
            <w:tcW w:w="3430" w:type="dxa"/>
            <w:vAlign w:val="center"/>
          </w:tcPr>
          <w:p>
            <w:pPr>
              <w:pStyle w:val="12"/>
            </w:pPr>
            <w:r>
              <w:t>订阅报纸杂志书籍等平均成本</w:t>
            </w:r>
          </w:p>
        </w:tc>
        <w:tc>
          <w:tcPr>
            <w:tcW w:w="2551" w:type="dxa"/>
            <w:vAlign w:val="center"/>
          </w:tcPr>
          <w:p>
            <w:pPr>
              <w:pStyle w:val="12"/>
            </w:pPr>
            <w:r>
              <w:t>≤480元/份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党建其他类宣传平均成本</w:t>
            </w:r>
          </w:p>
        </w:tc>
        <w:tc>
          <w:tcPr>
            <w:tcW w:w="3430" w:type="dxa"/>
            <w:vAlign w:val="center"/>
          </w:tcPr>
          <w:p>
            <w:pPr>
              <w:pStyle w:val="12"/>
            </w:pPr>
            <w:r>
              <w:t>党建其他类宣传平均成本</w:t>
            </w:r>
          </w:p>
        </w:tc>
        <w:tc>
          <w:tcPr>
            <w:tcW w:w="2551" w:type="dxa"/>
            <w:vAlign w:val="center"/>
          </w:tcPr>
          <w:p>
            <w:pPr>
              <w:pStyle w:val="12"/>
            </w:pPr>
            <w:r>
              <w:t>≤25000元/次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党建类培训平均成本</w:t>
            </w:r>
          </w:p>
        </w:tc>
        <w:tc>
          <w:tcPr>
            <w:tcW w:w="3430" w:type="dxa"/>
            <w:vAlign w:val="center"/>
          </w:tcPr>
          <w:p>
            <w:pPr>
              <w:pStyle w:val="12"/>
            </w:pPr>
            <w:r>
              <w:t>党建类培训平均成本</w:t>
            </w:r>
          </w:p>
        </w:tc>
        <w:tc>
          <w:tcPr>
            <w:tcW w:w="2551" w:type="dxa"/>
            <w:vAlign w:val="center"/>
          </w:tcPr>
          <w:p>
            <w:pPr>
              <w:pStyle w:val="12"/>
            </w:pPr>
            <w:r>
              <w:t>≤25000元/次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推动习近平新时代中国特色社会主义思想走深走实</w:t>
            </w:r>
          </w:p>
        </w:tc>
        <w:tc>
          <w:tcPr>
            <w:tcW w:w="3430" w:type="dxa"/>
            <w:vAlign w:val="center"/>
          </w:tcPr>
          <w:p>
            <w:pPr>
              <w:pStyle w:val="12"/>
            </w:pPr>
            <w:r>
              <w:t>推动习近平新时代中国特色社会主义思想走深走实</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落实全面从严治党</w:t>
            </w:r>
          </w:p>
        </w:tc>
        <w:tc>
          <w:tcPr>
            <w:tcW w:w="3430" w:type="dxa"/>
            <w:vAlign w:val="center"/>
          </w:tcPr>
          <w:p>
            <w:pPr>
              <w:pStyle w:val="12"/>
            </w:pPr>
            <w:r>
              <w:t>落实全面从严治党</w:t>
            </w:r>
          </w:p>
        </w:tc>
        <w:tc>
          <w:tcPr>
            <w:tcW w:w="2551" w:type="dxa"/>
            <w:vAlign w:val="center"/>
          </w:tcPr>
          <w:p>
            <w:pPr>
              <w:pStyle w:val="12"/>
            </w:pPr>
            <w:r>
              <w:t>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党员、党组织服务群众综合水平</w:t>
            </w:r>
          </w:p>
        </w:tc>
        <w:tc>
          <w:tcPr>
            <w:tcW w:w="3430" w:type="dxa"/>
            <w:vAlign w:val="center"/>
          </w:tcPr>
          <w:p>
            <w:pPr>
              <w:pStyle w:val="12"/>
            </w:pPr>
            <w:r>
              <w:t>党员、党组织服务群众综合水平</w:t>
            </w:r>
          </w:p>
        </w:tc>
        <w:tc>
          <w:tcPr>
            <w:tcW w:w="2551" w:type="dxa"/>
            <w:vAlign w:val="center"/>
          </w:tcPr>
          <w:p>
            <w:pPr>
              <w:pStyle w:val="12"/>
            </w:pPr>
            <w:r>
              <w:t>明显改善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辖区党员、群众满意度</w:t>
            </w:r>
          </w:p>
        </w:tc>
        <w:tc>
          <w:tcPr>
            <w:tcW w:w="3430" w:type="dxa"/>
            <w:vAlign w:val="center"/>
          </w:tcPr>
          <w:p>
            <w:pPr>
              <w:pStyle w:val="12"/>
            </w:pPr>
            <w:r>
              <w:t>辖区党员、群众满意度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7.2024对口支援项目资金绩效目标表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2024对口支援项目资金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1000000.00</w:t>
            </w:r>
          </w:p>
        </w:tc>
        <w:tc>
          <w:tcPr>
            <w:tcW w:w="1587" w:type="dxa"/>
            <w:vAlign w:val="center"/>
          </w:tcPr>
          <w:p>
            <w:pPr>
              <w:pStyle w:val="13"/>
            </w:pPr>
            <w:r>
              <w:t>其中：财政    资金</w:t>
            </w:r>
          </w:p>
        </w:tc>
        <w:tc>
          <w:tcPr>
            <w:tcW w:w="1843" w:type="dxa"/>
            <w:vAlign w:val="center"/>
          </w:tcPr>
          <w:p>
            <w:pPr>
              <w:pStyle w:val="12"/>
            </w:pPr>
            <w:r>
              <w:t>1000000.00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认真贯彻落实巩固拓展脱贫攻坚成果同乡村振兴有效衔接决策部署，按照保持财政支持政策总体稳定的工作思路，根据天津市高质量推进东西部协作和支援合作相关实施方案，对接受援地结对部门做好对口支援资金帮扶项目工作。帮助提升乡村建设质量，增强内生发展动力，主要用于保障和改善民生、文化教育支援等重点工作取得新成效，着力改善村容村貌，提升村民幸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认真贯彻落实巩固拓展脱贫攻坚成果同乡村振兴有效衔接决策部署，按照保持财政支持政策总体稳定的工作思路，根据天津市高质量推进东西部协作和支援合作相关实施方案，对接受援地结对部门做好对口支援资金帮扶项目工作。帮助提升乡村建设质量，增强内生发展动力，主要用于保障和改善民生、文化教育支援等重点工作取得新成效，着力改善村容村貌，提升村民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帮扶项目</w:t>
            </w:r>
          </w:p>
        </w:tc>
        <w:tc>
          <w:tcPr>
            <w:tcW w:w="3430" w:type="dxa"/>
            <w:vAlign w:val="center"/>
          </w:tcPr>
          <w:p>
            <w:pPr>
              <w:pStyle w:val="12"/>
            </w:pPr>
            <w:r>
              <w:t>帮扶项目</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资金足额发放率</w:t>
            </w:r>
          </w:p>
        </w:tc>
        <w:tc>
          <w:tcPr>
            <w:tcW w:w="3430" w:type="dxa"/>
            <w:vAlign w:val="center"/>
          </w:tcPr>
          <w:p>
            <w:pPr>
              <w:pStyle w:val="12"/>
            </w:pPr>
            <w:r>
              <w:t>资金足额发放率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资金使用率</w:t>
            </w:r>
          </w:p>
        </w:tc>
        <w:tc>
          <w:tcPr>
            <w:tcW w:w="3430" w:type="dxa"/>
            <w:vAlign w:val="center"/>
          </w:tcPr>
          <w:p>
            <w:pPr>
              <w:pStyle w:val="12"/>
            </w:pPr>
            <w:r>
              <w:t>资金使用率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项目完工率</w:t>
            </w:r>
          </w:p>
        </w:tc>
        <w:tc>
          <w:tcPr>
            <w:tcW w:w="3430" w:type="dxa"/>
            <w:vAlign w:val="center"/>
          </w:tcPr>
          <w:p>
            <w:pPr>
              <w:pStyle w:val="12"/>
            </w:pPr>
            <w:r>
              <w:t>项目完工率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项目所需资金</w:t>
            </w:r>
          </w:p>
        </w:tc>
        <w:tc>
          <w:tcPr>
            <w:tcW w:w="3430" w:type="dxa"/>
            <w:vAlign w:val="center"/>
          </w:tcPr>
          <w:p>
            <w:pPr>
              <w:pStyle w:val="12"/>
            </w:pPr>
            <w:r>
              <w:t>项目所需资金</w:t>
            </w:r>
          </w:p>
        </w:tc>
        <w:tc>
          <w:tcPr>
            <w:tcW w:w="2551" w:type="dxa"/>
            <w:vAlign w:val="center"/>
          </w:tcPr>
          <w:p>
            <w:pPr>
              <w:pStyle w:val="12"/>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促进地区村民幸福度提升</w:t>
            </w:r>
          </w:p>
        </w:tc>
        <w:tc>
          <w:tcPr>
            <w:tcW w:w="3430" w:type="dxa"/>
            <w:vAlign w:val="center"/>
          </w:tcPr>
          <w:p>
            <w:pPr>
              <w:pStyle w:val="12"/>
            </w:pPr>
            <w:r>
              <w:t>促进地区村民幸福度提升</w:t>
            </w:r>
          </w:p>
        </w:tc>
        <w:tc>
          <w:tcPr>
            <w:tcW w:w="2551" w:type="dxa"/>
            <w:vAlign w:val="center"/>
          </w:tcPr>
          <w:p>
            <w:pPr>
              <w:pStyle w:val="12"/>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改善居民生活环境</w:t>
            </w:r>
          </w:p>
        </w:tc>
        <w:tc>
          <w:tcPr>
            <w:tcW w:w="3430" w:type="dxa"/>
            <w:vAlign w:val="center"/>
          </w:tcPr>
          <w:p>
            <w:pPr>
              <w:pStyle w:val="12"/>
            </w:pPr>
            <w:r>
              <w:t>改善居民生活环境</w:t>
            </w:r>
          </w:p>
        </w:tc>
        <w:tc>
          <w:tcPr>
            <w:tcW w:w="2551" w:type="dxa"/>
            <w:vAlign w:val="center"/>
          </w:tcPr>
          <w:p>
            <w:pPr>
              <w:pStyle w:val="12"/>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受补贴企业满意度</w:t>
            </w:r>
          </w:p>
        </w:tc>
        <w:tc>
          <w:tcPr>
            <w:tcW w:w="3430" w:type="dxa"/>
            <w:vAlign w:val="center"/>
          </w:tcPr>
          <w:p>
            <w:pPr>
              <w:pStyle w:val="12"/>
            </w:pPr>
            <w:r>
              <w:t>受补贴企业满意度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8.2024旧楼区物业管理绩效目标表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2024旧楼区物业管理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2316302.84</w:t>
            </w:r>
          </w:p>
        </w:tc>
        <w:tc>
          <w:tcPr>
            <w:tcW w:w="1587" w:type="dxa"/>
            <w:vAlign w:val="center"/>
          </w:tcPr>
          <w:p>
            <w:pPr>
              <w:pStyle w:val="13"/>
            </w:pPr>
            <w:r>
              <w:t>其中：财政    资金</w:t>
            </w:r>
          </w:p>
        </w:tc>
        <w:tc>
          <w:tcPr>
            <w:tcW w:w="1843" w:type="dxa"/>
            <w:vAlign w:val="center"/>
          </w:tcPr>
          <w:p>
            <w:pPr>
              <w:pStyle w:val="12"/>
            </w:pPr>
            <w:r>
              <w:t>2316302.84</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做好旧楼区社会化管理工作，保障居民生活环境质量。提升居民生活水平，创建绿色社区，建设美好家园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1.做好旧楼区社会化管理工作，保障居民生活环境质量</w:t>
            </w:r>
          </w:p>
          <w:p>
            <w:pPr>
              <w:pStyle w:val="12"/>
            </w:pPr>
            <w:r>
              <w:t>2.提升居民生活水平，创建绿色社区，建设美好家园</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物业管理面积</w:t>
            </w:r>
          </w:p>
        </w:tc>
        <w:tc>
          <w:tcPr>
            <w:tcW w:w="3430" w:type="dxa"/>
            <w:vAlign w:val="center"/>
          </w:tcPr>
          <w:p>
            <w:pPr>
              <w:pStyle w:val="12"/>
            </w:pPr>
            <w:r>
              <w:t>物业管理面积</w:t>
            </w:r>
          </w:p>
        </w:tc>
        <w:tc>
          <w:tcPr>
            <w:tcW w:w="2551" w:type="dxa"/>
            <w:vAlign w:val="center"/>
          </w:tcPr>
          <w:p>
            <w:pPr>
              <w:pStyle w:val="12"/>
            </w:pPr>
            <w:r>
              <w:t>≥90万平方米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旧楼区物业管理老旧社区数</w:t>
            </w:r>
          </w:p>
        </w:tc>
        <w:tc>
          <w:tcPr>
            <w:tcW w:w="3430" w:type="dxa"/>
            <w:vAlign w:val="center"/>
          </w:tcPr>
          <w:p>
            <w:pPr>
              <w:pStyle w:val="12"/>
            </w:pPr>
            <w:r>
              <w:t>旧楼区物业管理老旧社区数</w:t>
            </w:r>
          </w:p>
        </w:tc>
        <w:tc>
          <w:tcPr>
            <w:tcW w:w="2551" w:type="dxa"/>
            <w:vAlign w:val="center"/>
          </w:tcPr>
          <w:p>
            <w:pPr>
              <w:pStyle w:val="12"/>
            </w:pPr>
            <w:r>
              <w:t>≥9个社区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考核合格率</w:t>
            </w:r>
          </w:p>
        </w:tc>
        <w:tc>
          <w:tcPr>
            <w:tcW w:w="3430" w:type="dxa"/>
            <w:vAlign w:val="center"/>
          </w:tcPr>
          <w:p>
            <w:pPr>
              <w:pStyle w:val="12"/>
            </w:pPr>
            <w:r>
              <w:t>考核合格率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小区清扫整洁度</w:t>
            </w:r>
          </w:p>
        </w:tc>
        <w:tc>
          <w:tcPr>
            <w:tcW w:w="3430" w:type="dxa"/>
            <w:vAlign w:val="center"/>
          </w:tcPr>
          <w:p>
            <w:pPr>
              <w:pStyle w:val="12"/>
            </w:pPr>
            <w:r>
              <w:t>小区清扫整洁度</w:t>
            </w:r>
          </w:p>
        </w:tc>
        <w:tc>
          <w:tcPr>
            <w:tcW w:w="2551" w:type="dxa"/>
            <w:vAlign w:val="center"/>
          </w:tcPr>
          <w:p>
            <w:pPr>
              <w:pStyle w:val="12"/>
            </w:pPr>
            <w: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维护及时率</w:t>
            </w:r>
          </w:p>
        </w:tc>
        <w:tc>
          <w:tcPr>
            <w:tcW w:w="3430" w:type="dxa"/>
            <w:vAlign w:val="center"/>
          </w:tcPr>
          <w:p>
            <w:pPr>
              <w:pStyle w:val="12"/>
            </w:pPr>
            <w:r>
              <w:t>维护及时率</w:t>
            </w:r>
          </w:p>
        </w:tc>
        <w:tc>
          <w:tcPr>
            <w:tcW w:w="2551" w:type="dxa"/>
            <w:vAlign w:val="center"/>
          </w:tcPr>
          <w:p>
            <w:pPr>
              <w:pStyle w:val="12"/>
            </w:pPr>
            <w: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旧楼区物业管理老旧小区成本</w:t>
            </w:r>
          </w:p>
        </w:tc>
        <w:tc>
          <w:tcPr>
            <w:tcW w:w="3430" w:type="dxa"/>
            <w:vAlign w:val="center"/>
          </w:tcPr>
          <w:p>
            <w:pPr>
              <w:pStyle w:val="12"/>
            </w:pPr>
            <w:r>
              <w:t>旧楼区物业管理老旧小区成本</w:t>
            </w:r>
          </w:p>
        </w:tc>
        <w:tc>
          <w:tcPr>
            <w:tcW w:w="2551" w:type="dxa"/>
            <w:vAlign w:val="center"/>
          </w:tcPr>
          <w:p>
            <w:pPr>
              <w:pStyle w:val="12"/>
            </w:pPr>
            <w:r>
              <w:t>≤25.6万元/每社区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提高环境质量水平</w:t>
            </w:r>
          </w:p>
        </w:tc>
        <w:tc>
          <w:tcPr>
            <w:tcW w:w="3430" w:type="dxa"/>
            <w:vAlign w:val="center"/>
          </w:tcPr>
          <w:p>
            <w:pPr>
              <w:pStyle w:val="12"/>
            </w:pPr>
            <w:r>
              <w:t>提高环境质量水平</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创建生态宜居城市</w:t>
            </w:r>
          </w:p>
        </w:tc>
        <w:tc>
          <w:tcPr>
            <w:tcW w:w="3430" w:type="dxa"/>
            <w:vAlign w:val="center"/>
          </w:tcPr>
          <w:p>
            <w:pPr>
              <w:pStyle w:val="12"/>
            </w:pPr>
            <w:r>
              <w:t>创建生态宜居城市</w:t>
            </w:r>
          </w:p>
        </w:tc>
        <w:tc>
          <w:tcPr>
            <w:tcW w:w="2551" w:type="dxa"/>
            <w:vAlign w:val="center"/>
          </w:tcPr>
          <w:p>
            <w:pPr>
              <w:pStyle w:val="12"/>
            </w:pPr>
            <w:r>
              <w:t>有效创建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持续满足人民群众对理想生活环境的需求</w:t>
            </w:r>
          </w:p>
        </w:tc>
        <w:tc>
          <w:tcPr>
            <w:tcW w:w="3430" w:type="dxa"/>
            <w:vAlign w:val="center"/>
          </w:tcPr>
          <w:p>
            <w:pPr>
              <w:pStyle w:val="12"/>
            </w:pPr>
            <w:r>
              <w:t>持续满足人民群众对理想生活环境的需求</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城市居民满意度</w:t>
            </w:r>
          </w:p>
        </w:tc>
        <w:tc>
          <w:tcPr>
            <w:tcW w:w="3430" w:type="dxa"/>
            <w:vAlign w:val="center"/>
          </w:tcPr>
          <w:p>
            <w:pPr>
              <w:pStyle w:val="12"/>
            </w:pPr>
            <w:r>
              <w:t>城市居民满意度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9.2024科普经费绩效目标表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2024科普经费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9300.00</w:t>
            </w:r>
          </w:p>
        </w:tc>
        <w:tc>
          <w:tcPr>
            <w:tcW w:w="1587" w:type="dxa"/>
            <w:vAlign w:val="center"/>
          </w:tcPr>
          <w:p>
            <w:pPr>
              <w:pStyle w:val="13"/>
            </w:pPr>
            <w:r>
              <w:t>其中：财政    资金</w:t>
            </w:r>
          </w:p>
        </w:tc>
        <w:tc>
          <w:tcPr>
            <w:tcW w:w="1843" w:type="dxa"/>
            <w:vAlign w:val="center"/>
          </w:tcPr>
          <w:p>
            <w:pPr>
              <w:pStyle w:val="12"/>
            </w:pPr>
            <w:r>
              <w:t>9300.00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通过定期更新辖区内科普宣传栏，普及最新科普知识，让辖区居民群众生活在科学健康的文化氛围中。通过开展科普活动，弘扬科学精神，传播科学思想，提升社区科普服务水平。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1.通过定期更新辖区内科普宣传栏，普及最新科普知识，让辖区居民群众生活在科学健康的文化氛围中。通过开展科普活动，弘扬科学精神，传播科学思想，提升社区科普服务水平。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受益人次</w:t>
            </w:r>
          </w:p>
        </w:tc>
        <w:tc>
          <w:tcPr>
            <w:tcW w:w="3430" w:type="dxa"/>
            <w:vAlign w:val="center"/>
          </w:tcPr>
          <w:p>
            <w:pPr>
              <w:pStyle w:val="12"/>
            </w:pPr>
            <w:r>
              <w:t>受益人次</w:t>
            </w:r>
          </w:p>
        </w:tc>
        <w:tc>
          <w:tcPr>
            <w:tcW w:w="2551" w:type="dxa"/>
            <w:vAlign w:val="center"/>
          </w:tcPr>
          <w:p>
            <w:pPr>
              <w:pStyle w:val="12"/>
            </w:pPr>
            <w:r>
              <w:t>≥6万人次/年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更新、维护科普宣传栏</w:t>
            </w:r>
          </w:p>
        </w:tc>
        <w:tc>
          <w:tcPr>
            <w:tcW w:w="3430" w:type="dxa"/>
            <w:vAlign w:val="center"/>
          </w:tcPr>
          <w:p>
            <w:pPr>
              <w:pStyle w:val="12"/>
            </w:pPr>
            <w:r>
              <w:t>更新、维护科普宣传栏</w:t>
            </w:r>
          </w:p>
        </w:tc>
        <w:tc>
          <w:tcPr>
            <w:tcW w:w="2551" w:type="dxa"/>
            <w:vAlign w:val="center"/>
          </w:tcPr>
          <w:p>
            <w:pPr>
              <w:pStyle w:val="12"/>
            </w:pPr>
            <w:r>
              <w:t>1-2次/年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宣传栏维修验收合格率</w:t>
            </w:r>
          </w:p>
        </w:tc>
        <w:tc>
          <w:tcPr>
            <w:tcW w:w="3430" w:type="dxa"/>
            <w:vAlign w:val="center"/>
          </w:tcPr>
          <w:p>
            <w:pPr>
              <w:pStyle w:val="12"/>
            </w:pPr>
            <w:r>
              <w:t>宣传栏维修验收合格率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展板更新及时率</w:t>
            </w:r>
          </w:p>
        </w:tc>
        <w:tc>
          <w:tcPr>
            <w:tcW w:w="3430" w:type="dxa"/>
            <w:vAlign w:val="center"/>
          </w:tcPr>
          <w:p>
            <w:pPr>
              <w:pStyle w:val="12"/>
            </w:pPr>
            <w:r>
              <w:t>展板更新及时率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科普宣传展板制作安装单价</w:t>
            </w:r>
          </w:p>
        </w:tc>
        <w:tc>
          <w:tcPr>
            <w:tcW w:w="3430" w:type="dxa"/>
            <w:vAlign w:val="center"/>
          </w:tcPr>
          <w:p>
            <w:pPr>
              <w:pStyle w:val="12"/>
            </w:pPr>
            <w:r>
              <w:t>科普宣传展板制作安装单价</w:t>
            </w:r>
          </w:p>
        </w:tc>
        <w:tc>
          <w:tcPr>
            <w:tcW w:w="2551" w:type="dxa"/>
            <w:vAlign w:val="center"/>
          </w:tcPr>
          <w:p>
            <w:pPr>
              <w:pStyle w:val="12"/>
            </w:pPr>
            <w:r>
              <w:t>≤180元/张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活动成本</w:t>
            </w:r>
          </w:p>
        </w:tc>
        <w:tc>
          <w:tcPr>
            <w:tcW w:w="3430" w:type="dxa"/>
            <w:vAlign w:val="center"/>
          </w:tcPr>
          <w:p>
            <w:pPr>
              <w:pStyle w:val="12"/>
            </w:pPr>
            <w:r>
              <w:t>活动成本</w:t>
            </w:r>
          </w:p>
        </w:tc>
        <w:tc>
          <w:tcPr>
            <w:tcW w:w="2551" w:type="dxa"/>
            <w:vAlign w:val="center"/>
          </w:tcPr>
          <w:p>
            <w:pPr>
              <w:pStyle w:val="12"/>
            </w:pPr>
            <w:r>
              <w:t>≤1000元/场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提高辖区居民科学文化素养</w:t>
            </w:r>
          </w:p>
        </w:tc>
        <w:tc>
          <w:tcPr>
            <w:tcW w:w="3430" w:type="dxa"/>
            <w:vAlign w:val="center"/>
          </w:tcPr>
          <w:p>
            <w:pPr>
              <w:pStyle w:val="12"/>
            </w:pPr>
            <w:r>
              <w:t>提高辖区居民科学文化素养</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辖区居民满意度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10.2024南疆区域卡口值守设施修缮项目绩效目标表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2024南疆区域卡口值守设施修缮项目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6500000.00</w:t>
            </w:r>
          </w:p>
        </w:tc>
        <w:tc>
          <w:tcPr>
            <w:tcW w:w="1587" w:type="dxa"/>
            <w:vAlign w:val="center"/>
          </w:tcPr>
          <w:p>
            <w:pPr>
              <w:pStyle w:val="13"/>
            </w:pPr>
            <w:r>
              <w:t>其中：财政    资金</w:t>
            </w:r>
          </w:p>
        </w:tc>
        <w:tc>
          <w:tcPr>
            <w:tcW w:w="1843" w:type="dxa"/>
            <w:vAlign w:val="center"/>
          </w:tcPr>
          <w:p>
            <w:pPr>
              <w:pStyle w:val="12"/>
            </w:pPr>
            <w:r>
              <w:t>6500000.00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通过对南疆区域卡口值守设施进行修缮工作，达到保障南疆卡子门主体结构安全的目标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1.通过对南疆区域卡口值守设施进行修缮工作，达到保障南疆卡子门主体结构安全的目标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辖区公共设施维修计划完成率</w:t>
            </w:r>
          </w:p>
        </w:tc>
        <w:tc>
          <w:tcPr>
            <w:tcW w:w="3430" w:type="dxa"/>
            <w:vAlign w:val="center"/>
          </w:tcPr>
          <w:p>
            <w:pPr>
              <w:pStyle w:val="12"/>
            </w:pPr>
            <w:r>
              <w:t>反映是否对南疆卡子门需要修缮的公共设施全部进行修缮</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公共设施修缮合格率</w:t>
            </w:r>
          </w:p>
        </w:tc>
        <w:tc>
          <w:tcPr>
            <w:tcW w:w="3430" w:type="dxa"/>
            <w:vAlign w:val="center"/>
          </w:tcPr>
          <w:p>
            <w:pPr>
              <w:pStyle w:val="12"/>
            </w:pPr>
            <w:r>
              <w:t>反映南疆卡子门公共设施修缮的质量达标情况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公共基础设施零星维修改造完成及时率</w:t>
            </w:r>
          </w:p>
        </w:tc>
        <w:tc>
          <w:tcPr>
            <w:tcW w:w="3430" w:type="dxa"/>
            <w:vAlign w:val="center"/>
          </w:tcPr>
          <w:p>
            <w:pPr>
              <w:pStyle w:val="12"/>
            </w:pPr>
            <w:r>
              <w:t>反映南疆卡子门公共基础设施零星维修改造完成时效</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年度辖区公共设施修缮成本总额</w:t>
            </w:r>
          </w:p>
        </w:tc>
        <w:tc>
          <w:tcPr>
            <w:tcW w:w="3430" w:type="dxa"/>
            <w:vAlign w:val="center"/>
          </w:tcPr>
          <w:p>
            <w:pPr>
              <w:pStyle w:val="12"/>
            </w:pPr>
            <w:r>
              <w:t>反映年度内南疆卡子门公共设施修缮的成本控制情况</w:t>
            </w:r>
          </w:p>
        </w:tc>
        <w:tc>
          <w:tcPr>
            <w:tcW w:w="2551" w:type="dxa"/>
            <w:vAlign w:val="center"/>
          </w:tcPr>
          <w:p>
            <w:pPr>
              <w:pStyle w:val="12"/>
            </w:pPr>
            <w:r>
              <w:t>≤650万元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城区环境质量</w:t>
            </w:r>
          </w:p>
        </w:tc>
        <w:tc>
          <w:tcPr>
            <w:tcW w:w="3430" w:type="dxa"/>
            <w:vAlign w:val="center"/>
          </w:tcPr>
          <w:p>
            <w:pPr>
              <w:pStyle w:val="12"/>
            </w:pPr>
            <w:r>
              <w:t>反映南疆卡子门公共基础设施零星维修改造为改善城市环境方面的效果</w:t>
            </w:r>
          </w:p>
        </w:tc>
        <w:tc>
          <w:tcPr>
            <w:tcW w:w="2551" w:type="dxa"/>
            <w:vAlign w:val="center"/>
          </w:tcPr>
          <w:p>
            <w:pPr>
              <w:pStyle w:val="12"/>
            </w:pPr>
            <w:r>
              <w:t>显著改善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公共设施安全性</w:t>
            </w:r>
          </w:p>
        </w:tc>
        <w:tc>
          <w:tcPr>
            <w:tcW w:w="3430" w:type="dxa"/>
            <w:vAlign w:val="center"/>
          </w:tcPr>
          <w:p>
            <w:pPr>
              <w:pStyle w:val="12"/>
            </w:pPr>
            <w:r>
              <w:t>反映对南疆卡子门公共设施进行修缮，对于保障其安全性方面的成效</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反映辖区群众对南疆卡子门公共设施的满意度情况</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11.2024社区所属党支部书记工作补贴绩效目标表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2024社区所属党支部书记工作补贴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120000.00</w:t>
            </w:r>
          </w:p>
        </w:tc>
        <w:tc>
          <w:tcPr>
            <w:tcW w:w="1587" w:type="dxa"/>
            <w:vAlign w:val="center"/>
          </w:tcPr>
          <w:p>
            <w:pPr>
              <w:pStyle w:val="13"/>
            </w:pPr>
            <w:r>
              <w:t>其中：财政    资金</w:t>
            </w:r>
          </w:p>
        </w:tc>
        <w:tc>
          <w:tcPr>
            <w:tcW w:w="1843" w:type="dxa"/>
            <w:vAlign w:val="center"/>
          </w:tcPr>
          <w:p>
            <w:pPr>
              <w:pStyle w:val="12"/>
            </w:pPr>
            <w:r>
              <w:t>120000.00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根据《关于给与社区和行政村党委（总支）所属党支部书记工作补贴的通知》（滨党组发〔2017〕77号）文件要求，同时通过发放补贴，褒扬社区基党支部书记为党和群众做出的奉献。</w:t>
            </w:r>
          </w:p>
          <w:p>
            <w:pPr>
              <w:pStyle w:val="12"/>
            </w:pPr>
            <w:r>
              <w:t>近年来，楼院书记（肩负着基层较为繁重的工作，尤其是疫情爆发以来，各楼院书记身先士卒、服务群众，做出了卓越的贡献。为体现党委政府对他们的关心关怀，按照每月每人200元的标准向楼院书记发放补贴，每半年结算一次，以兹鼓励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1.根据《关于给与社区和行政村党委（总支）所属党支部书记工作补贴的通知》（滨党组发〔2017〕77号）文件要求，同时通过发放补贴，褒扬社区基党支部书记为党和群众做出的奉献。</w:t>
            </w:r>
          </w:p>
          <w:p>
            <w:pPr>
              <w:pStyle w:val="12"/>
            </w:pPr>
            <w:r>
              <w:t>近年来，楼院书记（肩负着基层较为繁重的工作，尤其是疫情爆发以来，各楼院书记身先士卒、服务群众，做出了卓越的贡献。为体现党委政府对他们的关心关怀，按照每月每人200元的标准向楼院书记发放补贴，每半年结算一次，以兹鼓励支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发放补贴人数</w:t>
            </w:r>
          </w:p>
        </w:tc>
        <w:tc>
          <w:tcPr>
            <w:tcW w:w="3430" w:type="dxa"/>
            <w:vAlign w:val="center"/>
          </w:tcPr>
          <w:p>
            <w:pPr>
              <w:pStyle w:val="12"/>
            </w:pPr>
            <w:r>
              <w:t>发放补贴人数</w:t>
            </w:r>
          </w:p>
        </w:tc>
        <w:tc>
          <w:tcPr>
            <w:tcW w:w="2551" w:type="dxa"/>
            <w:vAlign w:val="center"/>
          </w:tcPr>
          <w:p>
            <w:pPr>
              <w:pStyle w:val="12"/>
            </w:pPr>
            <w:r>
              <w:t>≥50人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政策落实覆盖率</w:t>
            </w:r>
          </w:p>
        </w:tc>
        <w:tc>
          <w:tcPr>
            <w:tcW w:w="3430" w:type="dxa"/>
            <w:vAlign w:val="center"/>
          </w:tcPr>
          <w:p>
            <w:pPr>
              <w:pStyle w:val="12"/>
            </w:pPr>
            <w:r>
              <w:t>政策落实覆盖率</w:t>
            </w:r>
          </w:p>
        </w:tc>
        <w:tc>
          <w:tcPr>
            <w:tcW w:w="2551" w:type="dxa"/>
            <w:vAlign w:val="center"/>
          </w:tcPr>
          <w:p>
            <w:pPr>
              <w:pStyle w:val="12"/>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补贴发放时间</w:t>
            </w:r>
          </w:p>
        </w:tc>
        <w:tc>
          <w:tcPr>
            <w:tcW w:w="3430" w:type="dxa"/>
            <w:vAlign w:val="center"/>
          </w:tcPr>
          <w:p>
            <w:pPr>
              <w:pStyle w:val="12"/>
            </w:pPr>
            <w:r>
              <w:t>补贴发放时间</w:t>
            </w:r>
          </w:p>
        </w:tc>
        <w:tc>
          <w:tcPr>
            <w:tcW w:w="2551" w:type="dxa"/>
            <w:vAlign w:val="center"/>
          </w:tcPr>
          <w:p>
            <w:pPr>
              <w:pStyle w:val="12"/>
            </w:pPr>
            <w:r>
              <w:t>一般在4月15日前发放2023后半年、10月15日前发放2024前半年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补贴发放标准</w:t>
            </w:r>
          </w:p>
        </w:tc>
        <w:tc>
          <w:tcPr>
            <w:tcW w:w="3430" w:type="dxa"/>
            <w:vAlign w:val="center"/>
          </w:tcPr>
          <w:p>
            <w:pPr>
              <w:pStyle w:val="12"/>
            </w:pPr>
            <w:r>
              <w:t>补贴发放标准</w:t>
            </w:r>
          </w:p>
        </w:tc>
        <w:tc>
          <w:tcPr>
            <w:tcW w:w="2551" w:type="dxa"/>
            <w:vAlign w:val="center"/>
          </w:tcPr>
          <w:p>
            <w:pPr>
              <w:pStyle w:val="12"/>
            </w:pPr>
            <w:r>
              <w:t>200人/元/每月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切实让社区基层党支部书记感受到党委政府的关心关怀，充分调动了基层党支部书记工作的积极性</w:t>
            </w:r>
          </w:p>
        </w:tc>
        <w:tc>
          <w:tcPr>
            <w:tcW w:w="3430" w:type="dxa"/>
            <w:vAlign w:val="center"/>
          </w:tcPr>
          <w:p>
            <w:pPr>
              <w:pStyle w:val="12"/>
            </w:pPr>
            <w:r>
              <w:t>切实让社区基层党支部书记感受到党委政府的关心关怀，充分调动了基层党支部书记工作的积极性</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楼院书记满意度</w:t>
            </w:r>
          </w:p>
        </w:tc>
        <w:tc>
          <w:tcPr>
            <w:tcW w:w="3430" w:type="dxa"/>
            <w:vAlign w:val="center"/>
          </w:tcPr>
          <w:p>
            <w:pPr>
              <w:pStyle w:val="12"/>
            </w:pPr>
            <w:r>
              <w:t>楼院书记满意度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12.2024新港街道国防教育、征兵宣传、民兵训练教育及军训项目绩效目标表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2024新港街道国防教育、征兵宣传、民兵训练教育及军训项目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35000.00</w:t>
            </w:r>
          </w:p>
        </w:tc>
        <w:tc>
          <w:tcPr>
            <w:tcW w:w="1587" w:type="dxa"/>
            <w:vAlign w:val="center"/>
          </w:tcPr>
          <w:p>
            <w:pPr>
              <w:pStyle w:val="13"/>
            </w:pPr>
            <w:r>
              <w:t>其中：财政    资金</w:t>
            </w:r>
          </w:p>
        </w:tc>
        <w:tc>
          <w:tcPr>
            <w:tcW w:w="1843" w:type="dxa"/>
            <w:vAlign w:val="center"/>
          </w:tcPr>
          <w:p>
            <w:pPr>
              <w:pStyle w:val="12"/>
            </w:pPr>
            <w:r>
              <w:t>35000.00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制作国防教育、征兵宣传条幅，持续提高辖区居民及机关工作人员国防意识；为参训民兵购服装及防护用品，提高街道民兵参训积极性，进一步提高训练水平。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1.制作国防教育、征兵宣传条幅，持续提高辖区居民及机关工作人员国防意识；</w:t>
            </w:r>
          </w:p>
          <w:p>
            <w:pPr>
              <w:pStyle w:val="12"/>
            </w:pPr>
            <w:r>
              <w:t xml:space="preserve">2.为参训民兵购服装及防护用品，提高街道民兵参训积极性，进一步提高训练水平。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国防教育授课、集中征兵宣传、民兵训练、教育及军训</w:t>
            </w:r>
          </w:p>
        </w:tc>
        <w:tc>
          <w:tcPr>
            <w:tcW w:w="3430" w:type="dxa"/>
            <w:vAlign w:val="center"/>
          </w:tcPr>
          <w:p>
            <w:pPr>
              <w:pStyle w:val="12"/>
            </w:pPr>
            <w:r>
              <w:t>国防教育授课、集中征兵宣传、民兵训练、教育及军训</w:t>
            </w:r>
          </w:p>
        </w:tc>
        <w:tc>
          <w:tcPr>
            <w:tcW w:w="2551" w:type="dxa"/>
            <w:vAlign w:val="center"/>
          </w:tcPr>
          <w:p>
            <w:pPr>
              <w:pStyle w:val="12"/>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制作国防教育、征兵宣传品</w:t>
            </w:r>
          </w:p>
        </w:tc>
        <w:tc>
          <w:tcPr>
            <w:tcW w:w="3430" w:type="dxa"/>
            <w:vAlign w:val="center"/>
          </w:tcPr>
          <w:p>
            <w:pPr>
              <w:pStyle w:val="12"/>
            </w:pPr>
            <w:r>
              <w:t>制作国防教育、征兵宣传品</w:t>
            </w:r>
          </w:p>
        </w:tc>
        <w:tc>
          <w:tcPr>
            <w:tcW w:w="2551" w:type="dxa"/>
            <w:vAlign w:val="center"/>
          </w:tcPr>
          <w:p>
            <w:pPr>
              <w:pStyle w:val="12"/>
            </w:pPr>
            <w:r>
              <w:t>≥1条/社区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民兵战备器材库 购置器材(柜)架</w:t>
            </w:r>
          </w:p>
        </w:tc>
        <w:tc>
          <w:tcPr>
            <w:tcW w:w="3430" w:type="dxa"/>
            <w:vAlign w:val="center"/>
          </w:tcPr>
          <w:p>
            <w:pPr>
              <w:pStyle w:val="12"/>
            </w:pPr>
            <w:r>
              <w:t>民兵战备器材库 购置器材(柜)架</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辖区所属学校军训</w:t>
            </w:r>
          </w:p>
        </w:tc>
        <w:tc>
          <w:tcPr>
            <w:tcW w:w="3430" w:type="dxa"/>
            <w:vAlign w:val="center"/>
          </w:tcPr>
          <w:p>
            <w:pPr>
              <w:pStyle w:val="12"/>
            </w:pPr>
            <w:r>
              <w:t>辖区所属学校军训</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参训民兵慰问及防护用品</w:t>
            </w:r>
          </w:p>
        </w:tc>
        <w:tc>
          <w:tcPr>
            <w:tcW w:w="3430" w:type="dxa"/>
            <w:vAlign w:val="center"/>
          </w:tcPr>
          <w:p>
            <w:pPr>
              <w:pStyle w:val="12"/>
            </w:pPr>
            <w:r>
              <w:t>参训民兵慰问及防护用品</w:t>
            </w:r>
          </w:p>
        </w:tc>
        <w:tc>
          <w:tcPr>
            <w:tcW w:w="2551" w:type="dxa"/>
            <w:vAlign w:val="center"/>
          </w:tcPr>
          <w:p>
            <w:pPr>
              <w:pStyle w:val="12"/>
            </w:pPr>
            <w:r>
              <w:t>≥50人次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参训民兵服装购置费</w:t>
            </w:r>
          </w:p>
        </w:tc>
        <w:tc>
          <w:tcPr>
            <w:tcW w:w="3430" w:type="dxa"/>
            <w:vAlign w:val="center"/>
          </w:tcPr>
          <w:p>
            <w:pPr>
              <w:pStyle w:val="12"/>
            </w:pPr>
            <w:r>
              <w:t>参训民兵服装购置费</w:t>
            </w:r>
          </w:p>
        </w:tc>
        <w:tc>
          <w:tcPr>
            <w:tcW w:w="2551" w:type="dxa"/>
            <w:vAlign w:val="center"/>
          </w:tcPr>
          <w:p>
            <w:pPr>
              <w:pStyle w:val="12"/>
            </w:pPr>
            <w:r>
              <w:t>≥50人次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国防教育、征兵宣传、民兵训练教育覆盖率</w:t>
            </w:r>
          </w:p>
        </w:tc>
        <w:tc>
          <w:tcPr>
            <w:tcW w:w="3430" w:type="dxa"/>
            <w:vAlign w:val="center"/>
          </w:tcPr>
          <w:p>
            <w:pPr>
              <w:pStyle w:val="12"/>
            </w:pPr>
            <w:r>
              <w:t>国防教育、征兵宣传、民兵训练教育覆盖率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国防教育、征兵宣传、民兵训练、教育及时率</w:t>
            </w:r>
          </w:p>
        </w:tc>
        <w:tc>
          <w:tcPr>
            <w:tcW w:w="3430" w:type="dxa"/>
            <w:vAlign w:val="center"/>
          </w:tcPr>
          <w:p>
            <w:pPr>
              <w:pStyle w:val="12"/>
            </w:pPr>
            <w:r>
              <w:t>国防教育、征兵宣传、民兵训练、教育及时率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民兵国防教育、征兵宣传、服装购置费、参训民兵慰问、购置器材(柜)架费用总额</w:t>
            </w:r>
          </w:p>
        </w:tc>
        <w:tc>
          <w:tcPr>
            <w:tcW w:w="3430" w:type="dxa"/>
            <w:vAlign w:val="center"/>
          </w:tcPr>
          <w:p>
            <w:pPr>
              <w:pStyle w:val="12"/>
            </w:pPr>
            <w:r>
              <w:t>民兵国防教育、征兵宣传、服装购置费、参训民兵慰问、购置器材(柜)架费用总额</w:t>
            </w:r>
          </w:p>
        </w:tc>
        <w:tc>
          <w:tcPr>
            <w:tcW w:w="2551" w:type="dxa"/>
            <w:vAlign w:val="center"/>
          </w:tcPr>
          <w:p>
            <w:pPr>
              <w:pStyle w:val="12"/>
            </w:pPr>
            <w:r>
              <w:t>≤3.5万元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提升机关工作人员的国防意识</w:t>
            </w:r>
          </w:p>
        </w:tc>
        <w:tc>
          <w:tcPr>
            <w:tcW w:w="3430" w:type="dxa"/>
            <w:vAlign w:val="center"/>
          </w:tcPr>
          <w:p>
            <w:pPr>
              <w:pStyle w:val="12"/>
            </w:pPr>
            <w:r>
              <w:t>提升机关工作人员的国防意识</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提升辖区居民保家卫国意识</w:t>
            </w:r>
          </w:p>
        </w:tc>
        <w:tc>
          <w:tcPr>
            <w:tcW w:w="3430" w:type="dxa"/>
            <w:vAlign w:val="center"/>
          </w:tcPr>
          <w:p>
            <w:pPr>
              <w:pStyle w:val="12"/>
            </w:pPr>
            <w:r>
              <w:t>提升辖区居民保家卫国意识</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辖区居民及机关工作人员国防意识</w:t>
            </w:r>
          </w:p>
        </w:tc>
        <w:tc>
          <w:tcPr>
            <w:tcW w:w="3430" w:type="dxa"/>
            <w:vAlign w:val="center"/>
          </w:tcPr>
          <w:p>
            <w:pPr>
              <w:pStyle w:val="12"/>
            </w:pPr>
            <w:r>
              <w:t>辖区居民及机关工作人员国防意识</w:t>
            </w:r>
          </w:p>
        </w:tc>
        <w:tc>
          <w:tcPr>
            <w:tcW w:w="2551" w:type="dxa"/>
            <w:vAlign w:val="center"/>
          </w:tcPr>
          <w:p>
            <w:pPr>
              <w:pStyle w:val="12"/>
            </w:pPr>
            <w:r>
              <w:t>持续提高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辖区居民、机关工作人员国防满意度</w:t>
            </w:r>
          </w:p>
        </w:tc>
        <w:tc>
          <w:tcPr>
            <w:tcW w:w="3430" w:type="dxa"/>
            <w:vAlign w:val="center"/>
          </w:tcPr>
          <w:p>
            <w:pPr>
              <w:pStyle w:val="12"/>
            </w:pPr>
            <w:r>
              <w:t>辖区居民、机关工作人员国防满意度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13.2024新港街人大工作项目绩效目标表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2024新港街人大工作项目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7000.00</w:t>
            </w:r>
          </w:p>
        </w:tc>
        <w:tc>
          <w:tcPr>
            <w:tcW w:w="1587" w:type="dxa"/>
            <w:vAlign w:val="center"/>
          </w:tcPr>
          <w:p>
            <w:pPr>
              <w:pStyle w:val="13"/>
            </w:pPr>
            <w:r>
              <w:t>其中：财政    资金</w:t>
            </w:r>
          </w:p>
        </w:tc>
        <w:tc>
          <w:tcPr>
            <w:tcW w:w="1843" w:type="dxa"/>
            <w:vAlign w:val="center"/>
          </w:tcPr>
          <w:p>
            <w:pPr>
              <w:pStyle w:val="12"/>
            </w:pPr>
            <w:r>
              <w:t>7000.00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通过对人大代表之家、人大代表联络站的规范化建设，为人大代表开展学习、活动、述职，为进一步加强人大代表与选民的联系搭建平台，促进人大代表更好地履行职责、发挥作用。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1.通过对人大代表之家、人大代表联络站的规范化建设，为人大代表开展学习、活动、述职，为进一步加强人大代表与选民的联系搭建平台，促进人大代表更好地履行职责、发挥作用。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人大代表之家、人大代表联络站更新改造</w:t>
            </w:r>
          </w:p>
        </w:tc>
        <w:tc>
          <w:tcPr>
            <w:tcW w:w="3430" w:type="dxa"/>
            <w:vAlign w:val="center"/>
          </w:tcPr>
          <w:p>
            <w:pPr>
              <w:pStyle w:val="12"/>
            </w:pPr>
            <w:r>
              <w:t>人大代表之家、人大代表联络站更新改造</w:t>
            </w:r>
          </w:p>
        </w:tc>
        <w:tc>
          <w:tcPr>
            <w:tcW w:w="2551" w:type="dxa"/>
            <w:vAlign w:val="center"/>
          </w:tcPr>
          <w:p>
            <w:pPr>
              <w:pStyle w:val="12"/>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更新改造完好率</w:t>
            </w:r>
          </w:p>
        </w:tc>
        <w:tc>
          <w:tcPr>
            <w:tcW w:w="3430" w:type="dxa"/>
            <w:vAlign w:val="center"/>
          </w:tcPr>
          <w:p>
            <w:pPr>
              <w:pStyle w:val="12"/>
            </w:pPr>
            <w:r>
              <w:t>更新改造完好率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人大代表参加活动及时性</w:t>
            </w:r>
          </w:p>
        </w:tc>
        <w:tc>
          <w:tcPr>
            <w:tcW w:w="3430" w:type="dxa"/>
            <w:vAlign w:val="center"/>
          </w:tcPr>
          <w:p>
            <w:pPr>
              <w:pStyle w:val="12"/>
            </w:pPr>
            <w:r>
              <w:t>人大代表参加活动及时性</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更新改造成本</w:t>
            </w:r>
          </w:p>
        </w:tc>
        <w:tc>
          <w:tcPr>
            <w:tcW w:w="3430" w:type="dxa"/>
            <w:vAlign w:val="center"/>
          </w:tcPr>
          <w:p>
            <w:pPr>
              <w:pStyle w:val="12"/>
            </w:pPr>
            <w:r>
              <w:t>更新改造成本</w:t>
            </w:r>
          </w:p>
        </w:tc>
        <w:tc>
          <w:tcPr>
            <w:tcW w:w="2551" w:type="dxa"/>
            <w:vAlign w:val="center"/>
          </w:tcPr>
          <w:p>
            <w:pPr>
              <w:pStyle w:val="12"/>
            </w:pPr>
            <w:r>
              <w:t>≤0.7万元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通过组织人大代表开展活动，促进人大代表履行职责，发挥作用</w:t>
            </w:r>
          </w:p>
        </w:tc>
        <w:tc>
          <w:tcPr>
            <w:tcW w:w="3430" w:type="dxa"/>
            <w:vAlign w:val="center"/>
          </w:tcPr>
          <w:p>
            <w:pPr>
              <w:pStyle w:val="12"/>
            </w:pPr>
            <w:r>
              <w:t>通过组织人大代表开展活动，促进人大代表履行职责，发挥作用</w:t>
            </w:r>
          </w:p>
        </w:tc>
        <w:tc>
          <w:tcPr>
            <w:tcW w:w="2551" w:type="dxa"/>
            <w:vAlign w:val="center"/>
          </w:tcPr>
          <w:p>
            <w:pPr>
              <w:pStyle w:val="12"/>
            </w:pPr>
            <w:r>
              <w:t>有效发挥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人大代表满意度</w:t>
            </w:r>
          </w:p>
        </w:tc>
        <w:tc>
          <w:tcPr>
            <w:tcW w:w="3430" w:type="dxa"/>
            <w:vAlign w:val="center"/>
          </w:tcPr>
          <w:p>
            <w:pPr>
              <w:pStyle w:val="12"/>
            </w:pPr>
            <w:r>
              <w:t>人大代表满意度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14.2024新港街退役军人相关工作绩效目标表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2024新港街退役军人相关工作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34400.00</w:t>
            </w:r>
          </w:p>
        </w:tc>
        <w:tc>
          <w:tcPr>
            <w:tcW w:w="1587" w:type="dxa"/>
            <w:vAlign w:val="center"/>
          </w:tcPr>
          <w:p>
            <w:pPr>
              <w:pStyle w:val="13"/>
            </w:pPr>
            <w:r>
              <w:t>其中：财政    资金</w:t>
            </w:r>
          </w:p>
        </w:tc>
        <w:tc>
          <w:tcPr>
            <w:tcW w:w="1843" w:type="dxa"/>
            <w:vAlign w:val="center"/>
          </w:tcPr>
          <w:p>
            <w:pPr>
              <w:pStyle w:val="12"/>
            </w:pPr>
            <w:r>
              <w:t>34400.00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节日走访慰问，确保切实解决优抚对象遇到的困难和问题，让其感受到党委政府的关心关怀；组织退役军人党建政治理论参观学习活动，提升退役军人党性；开展文化政策宣传，提升退役军人积极性，增强归属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1.节日走访慰问，确保切实解决优抚对象遇到的困难和问题，让其感受到党委政府的关心关怀；</w:t>
            </w:r>
          </w:p>
          <w:p>
            <w:pPr>
              <w:pStyle w:val="12"/>
            </w:pPr>
            <w:r>
              <w:t>2.组织退役军人党建政治理论参观学习活动，提升退役军人党性；</w:t>
            </w:r>
          </w:p>
          <w:p>
            <w:pPr>
              <w:pStyle w:val="12"/>
            </w:pPr>
            <w:r>
              <w:t>3.开展文化政策宣传，提升退役军人积极性，增强归属感。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春节、八一慰问部队次数</w:t>
            </w:r>
          </w:p>
        </w:tc>
        <w:tc>
          <w:tcPr>
            <w:tcW w:w="3430" w:type="dxa"/>
            <w:vAlign w:val="center"/>
          </w:tcPr>
          <w:p>
            <w:pPr>
              <w:pStyle w:val="12"/>
            </w:pPr>
            <w:r>
              <w:t>春节、八一慰问部队次数</w:t>
            </w:r>
          </w:p>
        </w:tc>
        <w:tc>
          <w:tcPr>
            <w:tcW w:w="2551" w:type="dxa"/>
            <w:vAlign w:val="center"/>
          </w:tcPr>
          <w:p>
            <w:pPr>
              <w:pStyle w:val="12"/>
            </w:pPr>
            <w:r>
              <w:t>2个部队，共计4次。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八一建军节慰问现役军人家属</w:t>
            </w:r>
          </w:p>
        </w:tc>
        <w:tc>
          <w:tcPr>
            <w:tcW w:w="3430" w:type="dxa"/>
            <w:vAlign w:val="center"/>
          </w:tcPr>
          <w:p>
            <w:pPr>
              <w:pStyle w:val="12"/>
            </w:pPr>
            <w:r>
              <w:t>八一建军节慰问现役军人家属</w:t>
            </w:r>
          </w:p>
        </w:tc>
        <w:tc>
          <w:tcPr>
            <w:tcW w:w="2551" w:type="dxa"/>
            <w:vAlign w:val="center"/>
          </w:tcPr>
          <w:p>
            <w:pPr>
              <w:pStyle w:val="12"/>
            </w:pPr>
            <w:r>
              <w:t>≥25户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八一建军节慰问重点优抚对象</w:t>
            </w:r>
          </w:p>
        </w:tc>
        <w:tc>
          <w:tcPr>
            <w:tcW w:w="3430" w:type="dxa"/>
            <w:vAlign w:val="center"/>
          </w:tcPr>
          <w:p>
            <w:pPr>
              <w:pStyle w:val="12"/>
            </w:pPr>
            <w:r>
              <w:t>八一建军节慰问重点优抚对象</w:t>
            </w:r>
          </w:p>
        </w:tc>
        <w:tc>
          <w:tcPr>
            <w:tcW w:w="2551" w:type="dxa"/>
            <w:vAlign w:val="center"/>
          </w:tcPr>
          <w:p>
            <w:pPr>
              <w:pStyle w:val="12"/>
            </w:pPr>
            <w:r>
              <w:t>≥8人次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双拥主题公园翻新提升</w:t>
            </w:r>
          </w:p>
        </w:tc>
        <w:tc>
          <w:tcPr>
            <w:tcW w:w="3430" w:type="dxa"/>
            <w:vAlign w:val="center"/>
          </w:tcPr>
          <w:p>
            <w:pPr>
              <w:pStyle w:val="12"/>
            </w:pPr>
            <w:r>
              <w:t>双拥主题公园翻新提升</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春节、八一慰问覆盖面</w:t>
            </w:r>
          </w:p>
        </w:tc>
        <w:tc>
          <w:tcPr>
            <w:tcW w:w="3430" w:type="dxa"/>
            <w:vAlign w:val="center"/>
          </w:tcPr>
          <w:p>
            <w:pPr>
              <w:pStyle w:val="12"/>
            </w:pPr>
            <w:r>
              <w:t>春节、八一慰问覆盖面</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政策落实覆盖率</w:t>
            </w:r>
          </w:p>
        </w:tc>
        <w:tc>
          <w:tcPr>
            <w:tcW w:w="3430" w:type="dxa"/>
            <w:vAlign w:val="center"/>
          </w:tcPr>
          <w:p>
            <w:pPr>
              <w:pStyle w:val="12"/>
            </w:pPr>
            <w:r>
              <w:t>政策落实覆盖率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政策落实及时率</w:t>
            </w:r>
          </w:p>
        </w:tc>
        <w:tc>
          <w:tcPr>
            <w:tcW w:w="3430" w:type="dxa"/>
            <w:vAlign w:val="center"/>
          </w:tcPr>
          <w:p>
            <w:pPr>
              <w:pStyle w:val="12"/>
            </w:pPr>
            <w:r>
              <w:t>政策落实及时率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组织活动及时率</w:t>
            </w:r>
          </w:p>
        </w:tc>
        <w:tc>
          <w:tcPr>
            <w:tcW w:w="3430" w:type="dxa"/>
            <w:vAlign w:val="center"/>
          </w:tcPr>
          <w:p>
            <w:pPr>
              <w:pStyle w:val="12"/>
            </w:pPr>
            <w:r>
              <w:t>组织活动及时率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八一建军节慰问重点优抚对象</w:t>
            </w:r>
          </w:p>
        </w:tc>
        <w:tc>
          <w:tcPr>
            <w:tcW w:w="3430" w:type="dxa"/>
            <w:vAlign w:val="center"/>
          </w:tcPr>
          <w:p>
            <w:pPr>
              <w:pStyle w:val="12"/>
            </w:pPr>
            <w:r>
              <w:t>八一建军节慰问重点优抚对象</w:t>
            </w:r>
          </w:p>
        </w:tc>
        <w:tc>
          <w:tcPr>
            <w:tcW w:w="2551" w:type="dxa"/>
            <w:vAlign w:val="center"/>
          </w:tcPr>
          <w:p>
            <w:pPr>
              <w:pStyle w:val="12"/>
            </w:pPr>
            <w:r>
              <w:t>300元/人次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春节、八一慰问部队慰问金标准</w:t>
            </w:r>
          </w:p>
        </w:tc>
        <w:tc>
          <w:tcPr>
            <w:tcW w:w="3430" w:type="dxa"/>
            <w:vAlign w:val="center"/>
          </w:tcPr>
          <w:p>
            <w:pPr>
              <w:pStyle w:val="12"/>
            </w:pPr>
            <w:r>
              <w:t>春节、八一慰问部队慰问金标准</w:t>
            </w:r>
          </w:p>
        </w:tc>
        <w:tc>
          <w:tcPr>
            <w:tcW w:w="2551" w:type="dxa"/>
            <w:vAlign w:val="center"/>
          </w:tcPr>
          <w:p>
            <w:pPr>
              <w:pStyle w:val="12"/>
            </w:pPr>
            <w:r>
              <w:t>5000元/场次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八一建军节慰问现役军人家属</w:t>
            </w:r>
          </w:p>
        </w:tc>
        <w:tc>
          <w:tcPr>
            <w:tcW w:w="3430" w:type="dxa"/>
            <w:vAlign w:val="center"/>
          </w:tcPr>
          <w:p>
            <w:pPr>
              <w:pStyle w:val="12"/>
            </w:pPr>
            <w:r>
              <w:t>八一建军节慰问现役军人家属</w:t>
            </w:r>
          </w:p>
        </w:tc>
        <w:tc>
          <w:tcPr>
            <w:tcW w:w="2551" w:type="dxa"/>
            <w:vAlign w:val="center"/>
          </w:tcPr>
          <w:p>
            <w:pPr>
              <w:pStyle w:val="12"/>
            </w:pPr>
            <w:r>
              <w:t>300元/人次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双拥主题公园翻新提升</w:t>
            </w:r>
          </w:p>
        </w:tc>
        <w:tc>
          <w:tcPr>
            <w:tcW w:w="3430" w:type="dxa"/>
            <w:vAlign w:val="center"/>
          </w:tcPr>
          <w:p>
            <w:pPr>
              <w:pStyle w:val="12"/>
            </w:pPr>
            <w:r>
              <w:t>双拥主题公园翻新提升</w:t>
            </w:r>
          </w:p>
        </w:tc>
        <w:tc>
          <w:tcPr>
            <w:tcW w:w="2551" w:type="dxa"/>
            <w:vAlign w:val="center"/>
          </w:tcPr>
          <w:p>
            <w:pPr>
              <w:pStyle w:val="12"/>
            </w:pPr>
            <w:r>
              <w:t>4500元/次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切实解决优抚对象遇到的困难和问题，让其感受到党委政府的关心关怀</w:t>
            </w:r>
          </w:p>
        </w:tc>
        <w:tc>
          <w:tcPr>
            <w:tcW w:w="3430" w:type="dxa"/>
            <w:vAlign w:val="center"/>
          </w:tcPr>
          <w:p>
            <w:pPr>
              <w:pStyle w:val="12"/>
            </w:pPr>
            <w:r>
              <w:t>切实解决优抚对象遇到的困难和问题，让其感受到党委政府的关心关怀</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提升退役军人积极性，增强归属感</w:t>
            </w:r>
          </w:p>
        </w:tc>
        <w:tc>
          <w:tcPr>
            <w:tcW w:w="3430" w:type="dxa"/>
            <w:vAlign w:val="center"/>
          </w:tcPr>
          <w:p>
            <w:pPr>
              <w:pStyle w:val="12"/>
            </w:pPr>
            <w:r>
              <w:t>提升退役军人积极性，增强归属感</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解决慰问发现问题满意度</w:t>
            </w:r>
          </w:p>
        </w:tc>
        <w:tc>
          <w:tcPr>
            <w:tcW w:w="3430" w:type="dxa"/>
            <w:vAlign w:val="center"/>
          </w:tcPr>
          <w:p>
            <w:pPr>
              <w:pStyle w:val="12"/>
            </w:pPr>
            <w:r>
              <w:t>解决慰问发现问题满意度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15.2024政务服务规范化建设经费绩效目标表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2024政务服务规范化建设经费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100000.00</w:t>
            </w:r>
          </w:p>
        </w:tc>
        <w:tc>
          <w:tcPr>
            <w:tcW w:w="1587" w:type="dxa"/>
            <w:vAlign w:val="center"/>
          </w:tcPr>
          <w:p>
            <w:pPr>
              <w:pStyle w:val="13"/>
            </w:pPr>
            <w:r>
              <w:t>其中：财政    资金</w:t>
            </w:r>
          </w:p>
        </w:tc>
        <w:tc>
          <w:tcPr>
            <w:tcW w:w="1843" w:type="dxa"/>
            <w:vAlign w:val="center"/>
          </w:tcPr>
          <w:p>
            <w:pPr>
              <w:pStyle w:val="12"/>
            </w:pPr>
            <w:r>
              <w:t>100000.00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按照《区政务服务办关于印发滨海新区加快推进政务服务标准化规范化便利化实施方案的通知》（津滨政务发【2022】19号）文件要求，2024年继续对街道综合便民服务中心和社区便民服务站做好政务服务规范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按照《区政务服务办关于印发滨海新区加快推进政务服务标准化规范化便利化实施方案的通知》（津滨政务发【2022】19号）文件要求，2024年继续对街道综合便民服务中心和社区便民服务站做好政务服务规范化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政务服务规范化建设</w:t>
            </w:r>
          </w:p>
        </w:tc>
        <w:tc>
          <w:tcPr>
            <w:tcW w:w="3430" w:type="dxa"/>
            <w:vAlign w:val="center"/>
          </w:tcPr>
          <w:p>
            <w:pPr>
              <w:pStyle w:val="12"/>
            </w:pPr>
            <w:r>
              <w:t>政务服务规范化建设</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覆盖街道和社区个数</w:t>
            </w:r>
          </w:p>
        </w:tc>
        <w:tc>
          <w:tcPr>
            <w:tcW w:w="3430" w:type="dxa"/>
            <w:vAlign w:val="center"/>
          </w:tcPr>
          <w:p>
            <w:pPr>
              <w:pStyle w:val="12"/>
            </w:pPr>
            <w:r>
              <w:t>覆盖街道和社区个数</w:t>
            </w:r>
          </w:p>
        </w:tc>
        <w:tc>
          <w:tcPr>
            <w:tcW w:w="2551" w:type="dxa"/>
            <w:vAlign w:val="center"/>
          </w:tcPr>
          <w:p>
            <w:pPr>
              <w:pStyle w:val="12"/>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规范化建设验收合格率</w:t>
            </w:r>
          </w:p>
        </w:tc>
        <w:tc>
          <w:tcPr>
            <w:tcW w:w="3430" w:type="dxa"/>
            <w:vAlign w:val="center"/>
          </w:tcPr>
          <w:p>
            <w:pPr>
              <w:pStyle w:val="12"/>
            </w:pPr>
            <w:r>
              <w:t>规范化建设验收合格率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项目完成及时率</w:t>
            </w:r>
          </w:p>
        </w:tc>
        <w:tc>
          <w:tcPr>
            <w:tcW w:w="3430" w:type="dxa"/>
            <w:vAlign w:val="center"/>
          </w:tcPr>
          <w:p>
            <w:pPr>
              <w:pStyle w:val="12"/>
            </w:pPr>
            <w:r>
              <w:t>项目完成及时率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规范化建设成本</w:t>
            </w:r>
          </w:p>
        </w:tc>
        <w:tc>
          <w:tcPr>
            <w:tcW w:w="3430" w:type="dxa"/>
            <w:vAlign w:val="center"/>
          </w:tcPr>
          <w:p>
            <w:pPr>
              <w:pStyle w:val="12"/>
            </w:pPr>
            <w:r>
              <w:t>规范化建设成本</w:t>
            </w:r>
          </w:p>
        </w:tc>
        <w:tc>
          <w:tcPr>
            <w:tcW w:w="2551" w:type="dxa"/>
            <w:vAlign w:val="center"/>
          </w:tcPr>
          <w:p>
            <w:pPr>
              <w:pStyle w:val="12"/>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提升服务水平</w:t>
            </w:r>
          </w:p>
        </w:tc>
        <w:tc>
          <w:tcPr>
            <w:tcW w:w="3430" w:type="dxa"/>
            <w:vAlign w:val="center"/>
          </w:tcPr>
          <w:p>
            <w:pPr>
              <w:pStyle w:val="12"/>
            </w:pPr>
            <w:r>
              <w:t>提升服务水平</w:t>
            </w:r>
          </w:p>
        </w:tc>
        <w:tc>
          <w:tcPr>
            <w:tcW w:w="2551" w:type="dxa"/>
            <w:vAlign w:val="center"/>
          </w:tcPr>
          <w:p>
            <w:pPr>
              <w:pStyle w:val="12"/>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街道和社区满意度</w:t>
            </w:r>
          </w:p>
        </w:tc>
        <w:tc>
          <w:tcPr>
            <w:tcW w:w="3430" w:type="dxa"/>
            <w:vAlign w:val="center"/>
          </w:tcPr>
          <w:p>
            <w:pPr>
              <w:pStyle w:val="12"/>
            </w:pPr>
            <w:r>
              <w:t>街道和社区满意度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16.24年安全检查、宣传及慰问项目绩效目标表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24年安全检查、宣传及慰问项目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1734150.00</w:t>
            </w:r>
          </w:p>
        </w:tc>
        <w:tc>
          <w:tcPr>
            <w:tcW w:w="1587" w:type="dxa"/>
            <w:vAlign w:val="center"/>
          </w:tcPr>
          <w:p>
            <w:pPr>
              <w:pStyle w:val="13"/>
            </w:pPr>
            <w:r>
              <w:t>其中：财政    资金</w:t>
            </w:r>
          </w:p>
        </w:tc>
        <w:tc>
          <w:tcPr>
            <w:tcW w:w="1843" w:type="dxa"/>
            <w:vAlign w:val="center"/>
          </w:tcPr>
          <w:p>
            <w:pPr>
              <w:pStyle w:val="12"/>
            </w:pPr>
            <w:r>
              <w:t>1734150.00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社区食品药品安全协管员进行食品安全隐患排查，对辖区内的小餐饮、小超市等开展日常性巡查检查，加强食品安全监管，及时排除风险隐患。通过聘请安全生产技术服务机构的相关技术人员参与安全生产执法检查，提高检查的针对性，查出并解决安全生产领域深层问题和隐患,弥补现有安监人员专业技术短板，提升安检人员专业能力。通过开展安全生产、消防安全，汛期人身安全宣传活动，营造“人民至上、生命至上”的舆论氛围，普及安全知识，推进安全生产形势持续好转。通过开展多形式、多渠道、常态化的食品安全及“双安双创”宣传，增强食品安全意识，形成浓厚的食品安全宣传氛围，树立正确的饮食观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1.社区食品药品安全协管员进行食品安全隐患排查，对辖区内的小餐饮、小超市等开展日常性巡查检查，加强食品安全监管，及时排除风险隐患。</w:t>
            </w:r>
          </w:p>
          <w:p>
            <w:pPr>
              <w:pStyle w:val="12"/>
            </w:pPr>
            <w:r>
              <w:t>2.社区食品药品安全协管员对校园周边开展食品安全检查，严防严管严控校园群体性食品安全事故的发生，保障在校师生身体健康。</w:t>
            </w:r>
          </w:p>
          <w:p>
            <w:pPr>
              <w:pStyle w:val="12"/>
            </w:pPr>
            <w:r>
              <w:t>3.社区食品药品安全协管员进行食品安全及“双安双创”宣传，充分发挥食品安全宣传栏的宣传阵地作用，开展多形式、多渠道、常态化的宣传活动，形成浓厚的食品安全宣传氛围。</w:t>
            </w:r>
          </w:p>
          <w:p>
            <w:pPr>
              <w:pStyle w:val="12"/>
            </w:pPr>
            <w:r>
              <w:t>4.通过聘请安全生产技术服务机构的相关技术人员参与安全生产执法检查，提高检查的针对性，查出并解决安全生产领域深层问题和隐患,弥补现有安监人员专业技术短板，提升安检人员专业能力。</w:t>
            </w:r>
          </w:p>
          <w:p>
            <w:pPr>
              <w:pStyle w:val="12"/>
            </w:pPr>
            <w:r>
              <w:t>5.通过开展安全生产、消防安全，汛期人身安全宣传活动，营造“人民至上、生命至上”的舆论氛围，普及安全知识，推进安全生产形势持续好转。</w:t>
            </w:r>
          </w:p>
          <w:p>
            <w:pPr>
              <w:pStyle w:val="12"/>
            </w:pPr>
            <w:r>
              <w:t>6.通过开展多形式、多渠道、常态化的食品安全及“双安双创”宣传，增强食品安全意识，形成浓厚的食品安全宣传氛围，树立正确的饮食观念。</w:t>
            </w:r>
          </w:p>
          <w:p>
            <w:pPr>
              <w:pStyle w:val="12"/>
            </w:pPr>
            <w:r>
              <w:t>7.通过全方位、多角度的交通安全宣传活动，提升辖区居民交通文明水平，营造畅通、和谐、安全的出行环境。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补助人员数量</w:t>
            </w:r>
          </w:p>
        </w:tc>
        <w:tc>
          <w:tcPr>
            <w:tcW w:w="3430" w:type="dxa"/>
            <w:vAlign w:val="center"/>
          </w:tcPr>
          <w:p>
            <w:pPr>
              <w:pStyle w:val="12"/>
            </w:pPr>
            <w:r>
              <w:t>补助人员数量</w:t>
            </w:r>
          </w:p>
        </w:tc>
        <w:tc>
          <w:tcPr>
            <w:tcW w:w="2551" w:type="dxa"/>
            <w:vAlign w:val="center"/>
          </w:tcPr>
          <w:p>
            <w:pPr>
              <w:pStyle w:val="12"/>
            </w:pPr>
            <w:r>
              <w:t>30人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食品安全巡查轮次</w:t>
            </w:r>
          </w:p>
        </w:tc>
        <w:tc>
          <w:tcPr>
            <w:tcW w:w="3430" w:type="dxa"/>
            <w:vAlign w:val="center"/>
          </w:tcPr>
          <w:p>
            <w:pPr>
              <w:pStyle w:val="12"/>
            </w:pPr>
            <w:r>
              <w:t>食品安全巡查轮次</w:t>
            </w:r>
          </w:p>
        </w:tc>
        <w:tc>
          <w:tcPr>
            <w:tcW w:w="2551" w:type="dxa"/>
            <w:vAlign w:val="center"/>
          </w:tcPr>
          <w:p>
            <w:pPr>
              <w:pStyle w:val="12"/>
            </w:pPr>
            <w:r>
              <w:t>≥4轮次</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检查频次</w:t>
            </w:r>
          </w:p>
        </w:tc>
        <w:tc>
          <w:tcPr>
            <w:tcW w:w="3430" w:type="dxa"/>
            <w:vAlign w:val="center"/>
          </w:tcPr>
          <w:p>
            <w:pPr>
              <w:pStyle w:val="12"/>
            </w:pPr>
            <w:r>
              <w:t>检查频次</w:t>
            </w:r>
          </w:p>
        </w:tc>
        <w:tc>
          <w:tcPr>
            <w:tcW w:w="2551" w:type="dxa"/>
            <w:vAlign w:val="center"/>
          </w:tcPr>
          <w:p>
            <w:pPr>
              <w:pStyle w:val="12"/>
            </w:pPr>
            <w:r>
              <w:t>≥3组天/周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全年完成企业检查数</w:t>
            </w:r>
          </w:p>
        </w:tc>
        <w:tc>
          <w:tcPr>
            <w:tcW w:w="3430" w:type="dxa"/>
            <w:vAlign w:val="center"/>
          </w:tcPr>
          <w:p>
            <w:pPr>
              <w:pStyle w:val="12"/>
            </w:pPr>
            <w:r>
              <w:t>全年完成企业检查数</w:t>
            </w:r>
          </w:p>
        </w:tc>
        <w:tc>
          <w:tcPr>
            <w:tcW w:w="2551" w:type="dxa"/>
            <w:vAlign w:val="center"/>
          </w:tcPr>
          <w:p>
            <w:pPr>
              <w:pStyle w:val="12"/>
            </w:pPr>
            <w:r>
              <w:t>≥500家次</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发布宣传稿件数量</w:t>
            </w:r>
          </w:p>
        </w:tc>
        <w:tc>
          <w:tcPr>
            <w:tcW w:w="3430" w:type="dxa"/>
            <w:vAlign w:val="center"/>
          </w:tcPr>
          <w:p>
            <w:pPr>
              <w:pStyle w:val="12"/>
            </w:pPr>
            <w:r>
              <w:t>发布宣传稿件数量</w:t>
            </w:r>
          </w:p>
        </w:tc>
        <w:tc>
          <w:tcPr>
            <w:tcW w:w="2551" w:type="dxa"/>
            <w:vAlign w:val="center"/>
          </w:tcPr>
          <w:p>
            <w:pPr>
              <w:pStyle w:val="12"/>
            </w:pPr>
            <w:r>
              <w:t>≥30篇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宣传活动场次数</w:t>
            </w:r>
          </w:p>
        </w:tc>
        <w:tc>
          <w:tcPr>
            <w:tcW w:w="3430" w:type="dxa"/>
            <w:vAlign w:val="center"/>
          </w:tcPr>
          <w:p>
            <w:pPr>
              <w:pStyle w:val="12"/>
            </w:pPr>
            <w:r>
              <w:t>宣传活动场次数</w:t>
            </w:r>
          </w:p>
        </w:tc>
        <w:tc>
          <w:tcPr>
            <w:tcW w:w="2551" w:type="dxa"/>
            <w:vAlign w:val="center"/>
          </w:tcPr>
          <w:p>
            <w:pPr>
              <w:pStyle w:val="12"/>
            </w:pPr>
            <w:r>
              <w:t>≥8次</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编印宣传品数量</w:t>
            </w:r>
          </w:p>
        </w:tc>
        <w:tc>
          <w:tcPr>
            <w:tcW w:w="3430" w:type="dxa"/>
            <w:vAlign w:val="center"/>
          </w:tcPr>
          <w:p>
            <w:pPr>
              <w:pStyle w:val="12"/>
            </w:pPr>
            <w:r>
              <w:t>编印宣传品数量</w:t>
            </w:r>
          </w:p>
        </w:tc>
        <w:tc>
          <w:tcPr>
            <w:tcW w:w="2551" w:type="dxa"/>
            <w:vAlign w:val="center"/>
          </w:tcPr>
          <w:p>
            <w:pPr>
              <w:pStyle w:val="12"/>
            </w:pPr>
            <w:r>
              <w:t>≥800件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慰问次数</w:t>
            </w:r>
          </w:p>
        </w:tc>
        <w:tc>
          <w:tcPr>
            <w:tcW w:w="3430" w:type="dxa"/>
            <w:vAlign w:val="center"/>
          </w:tcPr>
          <w:p>
            <w:pPr>
              <w:pStyle w:val="12"/>
            </w:pPr>
            <w:r>
              <w:t>慰问次数</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补助资金发放率</w:t>
            </w:r>
          </w:p>
        </w:tc>
        <w:tc>
          <w:tcPr>
            <w:tcW w:w="3430" w:type="dxa"/>
            <w:vAlign w:val="center"/>
          </w:tcPr>
          <w:p>
            <w:pPr>
              <w:pStyle w:val="12"/>
            </w:pPr>
            <w:r>
              <w:t>补助资金发放率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协管员被投诉次数</w:t>
            </w:r>
          </w:p>
        </w:tc>
        <w:tc>
          <w:tcPr>
            <w:tcW w:w="3430" w:type="dxa"/>
            <w:vAlign w:val="center"/>
          </w:tcPr>
          <w:p>
            <w:pPr>
              <w:pStyle w:val="12"/>
            </w:pPr>
            <w:r>
              <w:t>协管员被投诉次数</w:t>
            </w:r>
          </w:p>
        </w:tc>
        <w:tc>
          <w:tcPr>
            <w:tcW w:w="2551" w:type="dxa"/>
            <w:vAlign w:val="center"/>
          </w:tcPr>
          <w:p>
            <w:pPr>
              <w:pStyle w:val="12"/>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补助资金发放合规率</w:t>
            </w:r>
          </w:p>
        </w:tc>
        <w:tc>
          <w:tcPr>
            <w:tcW w:w="3430" w:type="dxa"/>
            <w:vAlign w:val="center"/>
          </w:tcPr>
          <w:p>
            <w:pPr>
              <w:pStyle w:val="12"/>
            </w:pPr>
            <w:r>
              <w:t>补助资金发放合规率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检查重点企业覆盖率</w:t>
            </w:r>
          </w:p>
        </w:tc>
        <w:tc>
          <w:tcPr>
            <w:tcW w:w="3430" w:type="dxa"/>
            <w:vAlign w:val="center"/>
          </w:tcPr>
          <w:p>
            <w:pPr>
              <w:pStyle w:val="12"/>
            </w:pPr>
            <w:r>
              <w:t>检查重点企业覆盖率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检查一般企业覆盖率</w:t>
            </w:r>
          </w:p>
        </w:tc>
        <w:tc>
          <w:tcPr>
            <w:tcW w:w="3430" w:type="dxa"/>
            <w:vAlign w:val="center"/>
          </w:tcPr>
          <w:p>
            <w:pPr>
              <w:pStyle w:val="12"/>
            </w:pPr>
            <w:r>
              <w:t>检查一般企业覆盖率</w:t>
            </w:r>
          </w:p>
        </w:tc>
        <w:tc>
          <w:tcPr>
            <w:tcW w:w="2551" w:type="dxa"/>
            <w:vAlign w:val="center"/>
          </w:tcPr>
          <w:p>
            <w:pPr>
              <w:pStyle w:val="12"/>
            </w:pPr>
            <w:r>
              <w:t>≥70%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宣传参与人次</w:t>
            </w:r>
          </w:p>
        </w:tc>
        <w:tc>
          <w:tcPr>
            <w:tcW w:w="3430" w:type="dxa"/>
            <w:vAlign w:val="center"/>
          </w:tcPr>
          <w:p>
            <w:pPr>
              <w:pStyle w:val="12"/>
            </w:pPr>
            <w:r>
              <w:t>宣传参与人次</w:t>
            </w:r>
          </w:p>
        </w:tc>
        <w:tc>
          <w:tcPr>
            <w:tcW w:w="2551" w:type="dxa"/>
            <w:vAlign w:val="center"/>
          </w:tcPr>
          <w:p>
            <w:pPr>
              <w:pStyle w:val="12"/>
            </w:pPr>
            <w:r>
              <w:t>≥800人次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检查频次</w:t>
            </w:r>
          </w:p>
        </w:tc>
        <w:tc>
          <w:tcPr>
            <w:tcW w:w="3430" w:type="dxa"/>
            <w:vAlign w:val="center"/>
          </w:tcPr>
          <w:p>
            <w:pPr>
              <w:pStyle w:val="12"/>
            </w:pPr>
            <w:r>
              <w:t>检查频次</w:t>
            </w:r>
          </w:p>
        </w:tc>
        <w:tc>
          <w:tcPr>
            <w:tcW w:w="2551" w:type="dxa"/>
            <w:vAlign w:val="center"/>
          </w:tcPr>
          <w:p>
            <w:pPr>
              <w:pStyle w:val="12"/>
            </w:pPr>
            <w:r>
              <w:t>每季度完成一轮次检查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年度检查任务按时完成率</w:t>
            </w:r>
          </w:p>
        </w:tc>
        <w:tc>
          <w:tcPr>
            <w:tcW w:w="3430" w:type="dxa"/>
            <w:vAlign w:val="center"/>
          </w:tcPr>
          <w:p>
            <w:pPr>
              <w:pStyle w:val="12"/>
            </w:pPr>
            <w:r>
              <w:t>年度检查任务按时完成率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宣传计划按期完成率</w:t>
            </w:r>
          </w:p>
        </w:tc>
        <w:tc>
          <w:tcPr>
            <w:tcW w:w="3430" w:type="dxa"/>
            <w:vAlign w:val="center"/>
          </w:tcPr>
          <w:p>
            <w:pPr>
              <w:pStyle w:val="12"/>
            </w:pPr>
            <w:r>
              <w:t>宣传计划按期完成率</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发放补助资金数额</w:t>
            </w:r>
          </w:p>
        </w:tc>
        <w:tc>
          <w:tcPr>
            <w:tcW w:w="3430" w:type="dxa"/>
            <w:vAlign w:val="center"/>
          </w:tcPr>
          <w:p>
            <w:pPr>
              <w:pStyle w:val="12"/>
            </w:pPr>
            <w:r>
              <w:t>发放补助资金数额</w:t>
            </w:r>
          </w:p>
        </w:tc>
        <w:tc>
          <w:tcPr>
            <w:tcW w:w="2551" w:type="dxa"/>
            <w:vAlign w:val="center"/>
          </w:tcPr>
          <w:p>
            <w:pPr>
              <w:pStyle w:val="12"/>
            </w:pPr>
            <w:r>
              <w:t>200人/元/月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专业技术人员每组天费用</w:t>
            </w:r>
          </w:p>
        </w:tc>
        <w:tc>
          <w:tcPr>
            <w:tcW w:w="3430" w:type="dxa"/>
            <w:vAlign w:val="center"/>
          </w:tcPr>
          <w:p>
            <w:pPr>
              <w:pStyle w:val="12"/>
            </w:pPr>
            <w:r>
              <w:t>专业技术人员每组天费用</w:t>
            </w:r>
          </w:p>
        </w:tc>
        <w:tc>
          <w:tcPr>
            <w:tcW w:w="2551" w:type="dxa"/>
            <w:vAlign w:val="center"/>
          </w:tcPr>
          <w:p>
            <w:pPr>
              <w:pStyle w:val="12"/>
            </w:pPr>
            <w:r>
              <w:t>≤2600元</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安全宣传品</w:t>
            </w:r>
          </w:p>
        </w:tc>
        <w:tc>
          <w:tcPr>
            <w:tcW w:w="3430" w:type="dxa"/>
            <w:vAlign w:val="center"/>
          </w:tcPr>
          <w:p>
            <w:pPr>
              <w:pStyle w:val="12"/>
            </w:pPr>
            <w:r>
              <w:t>安全宣传品</w:t>
            </w:r>
          </w:p>
        </w:tc>
        <w:tc>
          <w:tcPr>
            <w:tcW w:w="2551" w:type="dxa"/>
            <w:vAlign w:val="center"/>
          </w:tcPr>
          <w:p>
            <w:pPr>
              <w:pStyle w:val="12"/>
            </w:pPr>
            <w:r>
              <w:t>≤15元/个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安全宣传横幅</w:t>
            </w:r>
          </w:p>
        </w:tc>
        <w:tc>
          <w:tcPr>
            <w:tcW w:w="3430" w:type="dxa"/>
            <w:vAlign w:val="center"/>
          </w:tcPr>
          <w:p>
            <w:pPr>
              <w:pStyle w:val="12"/>
            </w:pPr>
            <w:r>
              <w:t>安全宣传横幅</w:t>
            </w:r>
          </w:p>
        </w:tc>
        <w:tc>
          <w:tcPr>
            <w:tcW w:w="2551" w:type="dxa"/>
            <w:vAlign w:val="center"/>
          </w:tcPr>
          <w:p>
            <w:pPr>
              <w:pStyle w:val="12"/>
            </w:pPr>
            <w:r>
              <w:t>≤150元/条</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安全宣传展牌</w:t>
            </w:r>
          </w:p>
        </w:tc>
        <w:tc>
          <w:tcPr>
            <w:tcW w:w="3430" w:type="dxa"/>
            <w:vAlign w:val="center"/>
          </w:tcPr>
          <w:p>
            <w:pPr>
              <w:pStyle w:val="12"/>
            </w:pPr>
            <w:r>
              <w:t>安全宣传展牌</w:t>
            </w:r>
          </w:p>
        </w:tc>
        <w:tc>
          <w:tcPr>
            <w:tcW w:w="2551" w:type="dxa"/>
            <w:vAlign w:val="center"/>
          </w:tcPr>
          <w:p>
            <w:pPr>
              <w:pStyle w:val="12"/>
            </w:pPr>
            <w:r>
              <w:t>≤600元/个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桌边宣传贴</w:t>
            </w:r>
          </w:p>
        </w:tc>
        <w:tc>
          <w:tcPr>
            <w:tcW w:w="3430" w:type="dxa"/>
            <w:vAlign w:val="center"/>
          </w:tcPr>
          <w:p>
            <w:pPr>
              <w:pStyle w:val="12"/>
            </w:pPr>
            <w:r>
              <w:t>桌边宣传贴</w:t>
            </w:r>
          </w:p>
        </w:tc>
        <w:tc>
          <w:tcPr>
            <w:tcW w:w="2551" w:type="dxa"/>
            <w:vAlign w:val="center"/>
          </w:tcPr>
          <w:p>
            <w:pPr>
              <w:pStyle w:val="12"/>
            </w:pPr>
            <w:r>
              <w:t>≤5元/个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宣传页</w:t>
            </w:r>
          </w:p>
        </w:tc>
        <w:tc>
          <w:tcPr>
            <w:tcW w:w="3430" w:type="dxa"/>
            <w:vAlign w:val="center"/>
          </w:tcPr>
          <w:p>
            <w:pPr>
              <w:pStyle w:val="12"/>
            </w:pPr>
            <w:r>
              <w:t>宣传页</w:t>
            </w:r>
          </w:p>
        </w:tc>
        <w:tc>
          <w:tcPr>
            <w:tcW w:w="2551" w:type="dxa"/>
            <w:vAlign w:val="center"/>
          </w:tcPr>
          <w:p>
            <w:pPr>
              <w:pStyle w:val="12"/>
            </w:pPr>
            <w:r>
              <w:t>≤2元/张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固定式宣传标语</w:t>
            </w:r>
          </w:p>
        </w:tc>
        <w:tc>
          <w:tcPr>
            <w:tcW w:w="3430" w:type="dxa"/>
            <w:vAlign w:val="center"/>
          </w:tcPr>
          <w:p>
            <w:pPr>
              <w:pStyle w:val="12"/>
            </w:pPr>
            <w:r>
              <w:t>固定式宣传标语</w:t>
            </w:r>
          </w:p>
        </w:tc>
        <w:tc>
          <w:tcPr>
            <w:tcW w:w="2551" w:type="dxa"/>
            <w:vAlign w:val="center"/>
          </w:tcPr>
          <w:p>
            <w:pPr>
              <w:pStyle w:val="12"/>
            </w:pPr>
            <w:r>
              <w:t>≤2000元/个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宣传海报</w:t>
            </w:r>
          </w:p>
        </w:tc>
        <w:tc>
          <w:tcPr>
            <w:tcW w:w="3430" w:type="dxa"/>
            <w:vAlign w:val="center"/>
          </w:tcPr>
          <w:p>
            <w:pPr>
              <w:pStyle w:val="12"/>
            </w:pPr>
            <w:r>
              <w:t>宣传海报</w:t>
            </w:r>
          </w:p>
        </w:tc>
        <w:tc>
          <w:tcPr>
            <w:tcW w:w="2551" w:type="dxa"/>
            <w:vAlign w:val="center"/>
          </w:tcPr>
          <w:p>
            <w:pPr>
              <w:pStyle w:val="12"/>
            </w:pPr>
            <w:r>
              <w:t>≤20元/张</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慰问品</w:t>
            </w:r>
          </w:p>
        </w:tc>
        <w:tc>
          <w:tcPr>
            <w:tcW w:w="3430" w:type="dxa"/>
            <w:vAlign w:val="center"/>
          </w:tcPr>
          <w:p>
            <w:pPr>
              <w:pStyle w:val="12"/>
            </w:pPr>
            <w:r>
              <w:t>慰问品</w:t>
            </w:r>
          </w:p>
        </w:tc>
        <w:tc>
          <w:tcPr>
            <w:tcW w:w="2551" w:type="dxa"/>
            <w:vAlign w:val="center"/>
          </w:tcPr>
          <w:p>
            <w:pPr>
              <w:pStyle w:val="12"/>
            </w:pPr>
            <w:r>
              <w:t>≤25000元/次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职责监管范围内发生特别重大食品安全事故次数</w:t>
            </w:r>
          </w:p>
        </w:tc>
        <w:tc>
          <w:tcPr>
            <w:tcW w:w="3430" w:type="dxa"/>
            <w:vAlign w:val="center"/>
          </w:tcPr>
          <w:p>
            <w:pPr>
              <w:pStyle w:val="12"/>
            </w:pPr>
            <w:r>
              <w:t>职责监管范围内发生特别重大食品安全事故次数</w:t>
            </w:r>
          </w:p>
        </w:tc>
        <w:tc>
          <w:tcPr>
            <w:tcW w:w="2551" w:type="dxa"/>
            <w:vAlign w:val="center"/>
          </w:tcPr>
          <w:p>
            <w:pPr>
              <w:pStyle w:val="12"/>
            </w:pPr>
            <w:r>
              <w:t>不发生</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形成浓厚的宣传氛围，创建国家食品安全示范区知晓率</w:t>
            </w:r>
          </w:p>
        </w:tc>
        <w:tc>
          <w:tcPr>
            <w:tcW w:w="3430" w:type="dxa"/>
            <w:vAlign w:val="center"/>
          </w:tcPr>
          <w:p>
            <w:pPr>
              <w:pStyle w:val="12"/>
            </w:pPr>
            <w:r>
              <w:t>形成浓厚的宣传氛围，创建国家食品安全示范区知晓率</w:t>
            </w:r>
          </w:p>
        </w:tc>
        <w:tc>
          <w:tcPr>
            <w:tcW w:w="2551" w:type="dxa"/>
            <w:vAlign w:val="center"/>
          </w:tcPr>
          <w:p>
            <w:pPr>
              <w:pStyle w:val="12"/>
            </w:pPr>
            <w:r>
              <w:t>≥80%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问题整改落实率</w:t>
            </w:r>
          </w:p>
        </w:tc>
        <w:tc>
          <w:tcPr>
            <w:tcW w:w="3430" w:type="dxa"/>
            <w:vAlign w:val="center"/>
          </w:tcPr>
          <w:p>
            <w:pPr>
              <w:pStyle w:val="12"/>
            </w:pPr>
            <w:r>
              <w:t>问题整改落实率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安全知识普及人次</w:t>
            </w:r>
          </w:p>
        </w:tc>
        <w:tc>
          <w:tcPr>
            <w:tcW w:w="3430" w:type="dxa"/>
            <w:vAlign w:val="center"/>
          </w:tcPr>
          <w:p>
            <w:pPr>
              <w:pStyle w:val="12"/>
            </w:pPr>
            <w:r>
              <w:t>安全知识普及人次</w:t>
            </w:r>
          </w:p>
        </w:tc>
        <w:tc>
          <w:tcPr>
            <w:tcW w:w="2551" w:type="dxa"/>
            <w:vAlign w:val="center"/>
          </w:tcPr>
          <w:p>
            <w:pPr>
              <w:pStyle w:val="12"/>
            </w:pPr>
            <w:r>
              <w:t>≥800人次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补助对象满意度</w:t>
            </w:r>
          </w:p>
        </w:tc>
        <w:tc>
          <w:tcPr>
            <w:tcW w:w="3430" w:type="dxa"/>
            <w:vAlign w:val="center"/>
          </w:tcPr>
          <w:p>
            <w:pPr>
              <w:pStyle w:val="12"/>
            </w:pPr>
            <w:r>
              <w:t>补助对象满意度</w:t>
            </w:r>
          </w:p>
        </w:tc>
        <w:tc>
          <w:tcPr>
            <w:tcW w:w="2551" w:type="dxa"/>
            <w:vAlign w:val="center"/>
          </w:tcPr>
          <w:p>
            <w:pPr>
              <w:pStyle w:val="12"/>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检查人员被投诉次数</w:t>
            </w:r>
          </w:p>
        </w:tc>
        <w:tc>
          <w:tcPr>
            <w:tcW w:w="3430" w:type="dxa"/>
            <w:vAlign w:val="center"/>
          </w:tcPr>
          <w:p>
            <w:pPr>
              <w:pStyle w:val="12"/>
            </w:pPr>
            <w:r>
              <w:t>检查人员被投诉次数</w:t>
            </w:r>
          </w:p>
        </w:tc>
        <w:tc>
          <w:tcPr>
            <w:tcW w:w="2551" w:type="dxa"/>
            <w:vAlign w:val="center"/>
          </w:tcPr>
          <w:p>
            <w:pPr>
              <w:pStyle w:val="12"/>
            </w:pPr>
            <w:r>
              <w:t>≤1次</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活动受益群体满意度</w:t>
            </w:r>
          </w:p>
        </w:tc>
        <w:tc>
          <w:tcPr>
            <w:tcW w:w="3430" w:type="dxa"/>
            <w:vAlign w:val="center"/>
          </w:tcPr>
          <w:p>
            <w:pPr>
              <w:pStyle w:val="12"/>
            </w:pPr>
            <w:r>
              <w:t>活动受益群体满意度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17.24年创文工作费用绩效目标表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24年创文工作费用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460000.00</w:t>
            </w:r>
          </w:p>
        </w:tc>
        <w:tc>
          <w:tcPr>
            <w:tcW w:w="1587" w:type="dxa"/>
            <w:vAlign w:val="center"/>
          </w:tcPr>
          <w:p>
            <w:pPr>
              <w:pStyle w:val="13"/>
            </w:pPr>
            <w:r>
              <w:t>其中：财政    资金</w:t>
            </w:r>
          </w:p>
        </w:tc>
        <w:tc>
          <w:tcPr>
            <w:tcW w:w="1843" w:type="dxa"/>
            <w:vAlign w:val="center"/>
          </w:tcPr>
          <w:p>
            <w:pPr>
              <w:pStyle w:val="12"/>
            </w:pPr>
            <w:r>
              <w:t>460000.00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制作创文广告，将文明理念融入居民生活；拆除社区破旧公益广告，美化社区环境；通过创文广告宣传，提升社区群众创文知晓率。根据开展新时代文明实践活动要求，每月按时开展群众喜闻乐见的文明实践类五大活动，让更多地群众参与到活动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1.通过制作创文广告，将文明理念融入居民生活；拆除社区破旧公益广告，美化社区环境；通过创文广告宣传，提升社区群众创文知晓率。</w:t>
            </w:r>
          </w:p>
          <w:p>
            <w:pPr>
              <w:pStyle w:val="12"/>
            </w:pPr>
            <w:r>
              <w:t>2.根据开展新时代文明实践活动要求，每月按时开展群众喜闻乐见的文明实践类五大活动，让更多地群众参与到活动中。</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社区数量</w:t>
            </w:r>
          </w:p>
        </w:tc>
        <w:tc>
          <w:tcPr>
            <w:tcW w:w="3430" w:type="dxa"/>
            <w:vAlign w:val="center"/>
          </w:tcPr>
          <w:p>
            <w:pPr>
              <w:pStyle w:val="12"/>
            </w:pPr>
            <w:r>
              <w:t>社区数量</w:t>
            </w:r>
          </w:p>
        </w:tc>
        <w:tc>
          <w:tcPr>
            <w:tcW w:w="2551" w:type="dxa"/>
            <w:vAlign w:val="center"/>
          </w:tcPr>
          <w:p>
            <w:pPr>
              <w:pStyle w:val="12"/>
            </w:pPr>
            <w:r>
              <w:t>15个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广告牌制作数量</w:t>
            </w:r>
          </w:p>
        </w:tc>
        <w:tc>
          <w:tcPr>
            <w:tcW w:w="3430" w:type="dxa"/>
            <w:vAlign w:val="center"/>
          </w:tcPr>
          <w:p>
            <w:pPr>
              <w:pStyle w:val="12"/>
            </w:pPr>
            <w:r>
              <w:t>广告牌制作数量</w:t>
            </w:r>
          </w:p>
        </w:tc>
        <w:tc>
          <w:tcPr>
            <w:tcW w:w="2551" w:type="dxa"/>
            <w:vAlign w:val="center"/>
          </w:tcPr>
          <w:p>
            <w:pPr>
              <w:pStyle w:val="12"/>
            </w:pPr>
            <w:r>
              <w:t>≥200 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参与广告制作与拆除人数</w:t>
            </w:r>
          </w:p>
        </w:tc>
        <w:tc>
          <w:tcPr>
            <w:tcW w:w="3430" w:type="dxa"/>
            <w:vAlign w:val="center"/>
          </w:tcPr>
          <w:p>
            <w:pPr>
              <w:pStyle w:val="12"/>
            </w:pPr>
            <w:r>
              <w:t>参与广告制作与拆除人数</w:t>
            </w:r>
          </w:p>
        </w:tc>
        <w:tc>
          <w:tcPr>
            <w:tcW w:w="2551" w:type="dxa"/>
            <w:vAlign w:val="center"/>
          </w:tcPr>
          <w:p>
            <w:pPr>
              <w:pStyle w:val="12"/>
            </w:pPr>
            <w:r>
              <w:t>≥20 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社区数量</w:t>
            </w:r>
          </w:p>
        </w:tc>
        <w:tc>
          <w:tcPr>
            <w:tcW w:w="3430" w:type="dxa"/>
            <w:vAlign w:val="center"/>
          </w:tcPr>
          <w:p>
            <w:pPr>
              <w:pStyle w:val="12"/>
            </w:pPr>
            <w:r>
              <w:t>社区数量</w:t>
            </w:r>
          </w:p>
        </w:tc>
        <w:tc>
          <w:tcPr>
            <w:tcW w:w="2551" w:type="dxa"/>
            <w:vAlign w:val="center"/>
          </w:tcPr>
          <w:p>
            <w:pPr>
              <w:pStyle w:val="12"/>
            </w:pPr>
            <w:r>
              <w:t>15个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活动举办数量</w:t>
            </w:r>
          </w:p>
        </w:tc>
        <w:tc>
          <w:tcPr>
            <w:tcW w:w="3430" w:type="dxa"/>
            <w:vAlign w:val="center"/>
          </w:tcPr>
          <w:p>
            <w:pPr>
              <w:pStyle w:val="12"/>
            </w:pPr>
            <w:r>
              <w:t>活动举办数量</w:t>
            </w:r>
          </w:p>
        </w:tc>
        <w:tc>
          <w:tcPr>
            <w:tcW w:w="2551" w:type="dxa"/>
            <w:vAlign w:val="center"/>
          </w:tcPr>
          <w:p>
            <w:pPr>
              <w:pStyle w:val="12"/>
            </w:pPr>
            <w:r>
              <w:t>≥50场次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参与活动人数</w:t>
            </w:r>
          </w:p>
        </w:tc>
        <w:tc>
          <w:tcPr>
            <w:tcW w:w="3430" w:type="dxa"/>
            <w:vAlign w:val="center"/>
          </w:tcPr>
          <w:p>
            <w:pPr>
              <w:pStyle w:val="12"/>
            </w:pPr>
            <w:r>
              <w:t>参与活动人数</w:t>
            </w:r>
          </w:p>
        </w:tc>
        <w:tc>
          <w:tcPr>
            <w:tcW w:w="2551" w:type="dxa"/>
            <w:vAlign w:val="center"/>
          </w:tcPr>
          <w:p>
            <w:pPr>
              <w:pStyle w:val="12"/>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创文落实覆盖率</w:t>
            </w:r>
          </w:p>
        </w:tc>
        <w:tc>
          <w:tcPr>
            <w:tcW w:w="3430" w:type="dxa"/>
            <w:vAlign w:val="center"/>
          </w:tcPr>
          <w:p>
            <w:pPr>
              <w:pStyle w:val="12"/>
            </w:pPr>
            <w:r>
              <w:t>创文落实覆盖率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创文群众知晓率</w:t>
            </w:r>
          </w:p>
        </w:tc>
        <w:tc>
          <w:tcPr>
            <w:tcW w:w="3430" w:type="dxa"/>
            <w:vAlign w:val="center"/>
          </w:tcPr>
          <w:p>
            <w:pPr>
              <w:pStyle w:val="12"/>
            </w:pPr>
            <w:r>
              <w:t>创文群众知晓率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创文群众满意</w:t>
            </w:r>
          </w:p>
        </w:tc>
        <w:tc>
          <w:tcPr>
            <w:tcW w:w="3430" w:type="dxa"/>
            <w:vAlign w:val="center"/>
          </w:tcPr>
          <w:p>
            <w:pPr>
              <w:pStyle w:val="12"/>
            </w:pPr>
            <w:r>
              <w:t>创文群众满意</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活动落实覆盖率</w:t>
            </w:r>
          </w:p>
        </w:tc>
        <w:tc>
          <w:tcPr>
            <w:tcW w:w="3430" w:type="dxa"/>
            <w:vAlign w:val="center"/>
          </w:tcPr>
          <w:p>
            <w:pPr>
              <w:pStyle w:val="12"/>
            </w:pPr>
            <w:r>
              <w:t>活动落实覆盖率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活动群众知晓率</w:t>
            </w:r>
          </w:p>
        </w:tc>
        <w:tc>
          <w:tcPr>
            <w:tcW w:w="3430" w:type="dxa"/>
            <w:vAlign w:val="center"/>
          </w:tcPr>
          <w:p>
            <w:pPr>
              <w:pStyle w:val="12"/>
            </w:pPr>
            <w:r>
              <w:t>活动群众知晓率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活动群众满意</w:t>
            </w:r>
          </w:p>
        </w:tc>
        <w:tc>
          <w:tcPr>
            <w:tcW w:w="3430" w:type="dxa"/>
            <w:vAlign w:val="center"/>
          </w:tcPr>
          <w:p>
            <w:pPr>
              <w:pStyle w:val="12"/>
            </w:pPr>
            <w:r>
              <w:t>活动群众满意</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创文工作前期筹划及时率</w:t>
            </w:r>
          </w:p>
        </w:tc>
        <w:tc>
          <w:tcPr>
            <w:tcW w:w="3430" w:type="dxa"/>
            <w:vAlign w:val="center"/>
          </w:tcPr>
          <w:p>
            <w:pPr>
              <w:pStyle w:val="12"/>
            </w:pPr>
            <w:r>
              <w:t>创文工作前期筹划及时率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创文工作开展及时率</w:t>
            </w:r>
          </w:p>
        </w:tc>
        <w:tc>
          <w:tcPr>
            <w:tcW w:w="3430" w:type="dxa"/>
            <w:vAlign w:val="center"/>
          </w:tcPr>
          <w:p>
            <w:pPr>
              <w:pStyle w:val="12"/>
            </w:pPr>
            <w:r>
              <w:t>创文工作开展及时率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文明实践类活动前期筹划及时率</w:t>
            </w:r>
          </w:p>
        </w:tc>
        <w:tc>
          <w:tcPr>
            <w:tcW w:w="3430" w:type="dxa"/>
            <w:vAlign w:val="center"/>
          </w:tcPr>
          <w:p>
            <w:pPr>
              <w:pStyle w:val="12"/>
            </w:pPr>
            <w:r>
              <w:t>文明实践类活动前期筹划及时率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文明实践类活动开展及时率</w:t>
            </w:r>
          </w:p>
        </w:tc>
        <w:tc>
          <w:tcPr>
            <w:tcW w:w="3430" w:type="dxa"/>
            <w:vAlign w:val="center"/>
          </w:tcPr>
          <w:p>
            <w:pPr>
              <w:pStyle w:val="12"/>
            </w:pPr>
            <w:r>
              <w:t>文明实践类活动开展及时率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制作创文广告牌费用标准</w:t>
            </w:r>
          </w:p>
        </w:tc>
        <w:tc>
          <w:tcPr>
            <w:tcW w:w="3430" w:type="dxa"/>
            <w:vAlign w:val="center"/>
          </w:tcPr>
          <w:p>
            <w:pPr>
              <w:pStyle w:val="12"/>
            </w:pPr>
            <w:r>
              <w:t>制作创文广告牌费用标准</w:t>
            </w:r>
          </w:p>
        </w:tc>
        <w:tc>
          <w:tcPr>
            <w:tcW w:w="2551" w:type="dxa"/>
            <w:vAlign w:val="center"/>
          </w:tcPr>
          <w:p>
            <w:pPr>
              <w:pStyle w:val="12"/>
            </w:pPr>
            <w:r>
              <w:t>1000元/套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拆除创文广告牌费用标准</w:t>
            </w:r>
          </w:p>
        </w:tc>
        <w:tc>
          <w:tcPr>
            <w:tcW w:w="3430" w:type="dxa"/>
            <w:vAlign w:val="center"/>
          </w:tcPr>
          <w:p>
            <w:pPr>
              <w:pStyle w:val="12"/>
            </w:pPr>
            <w:r>
              <w:t>拆除创文广告牌费用标准</w:t>
            </w:r>
          </w:p>
        </w:tc>
        <w:tc>
          <w:tcPr>
            <w:tcW w:w="2551" w:type="dxa"/>
            <w:vAlign w:val="center"/>
          </w:tcPr>
          <w:p>
            <w:pPr>
              <w:pStyle w:val="12"/>
            </w:pPr>
            <w:r>
              <w:t>500元/套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制作活动广告牌费用标准</w:t>
            </w:r>
          </w:p>
        </w:tc>
        <w:tc>
          <w:tcPr>
            <w:tcW w:w="3430" w:type="dxa"/>
            <w:vAlign w:val="center"/>
          </w:tcPr>
          <w:p>
            <w:pPr>
              <w:pStyle w:val="12"/>
            </w:pPr>
            <w:r>
              <w:t>制作活动广告牌费用标准</w:t>
            </w:r>
          </w:p>
        </w:tc>
        <w:tc>
          <w:tcPr>
            <w:tcW w:w="2551" w:type="dxa"/>
            <w:vAlign w:val="center"/>
          </w:tcPr>
          <w:p>
            <w:pPr>
              <w:pStyle w:val="12"/>
            </w:pPr>
            <w:r>
              <w:t>1000元/套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活动所需材料</w:t>
            </w:r>
          </w:p>
        </w:tc>
        <w:tc>
          <w:tcPr>
            <w:tcW w:w="3430" w:type="dxa"/>
            <w:vAlign w:val="center"/>
          </w:tcPr>
          <w:p>
            <w:pPr>
              <w:pStyle w:val="12"/>
            </w:pPr>
            <w:r>
              <w:t>活动所需材料</w:t>
            </w:r>
          </w:p>
        </w:tc>
        <w:tc>
          <w:tcPr>
            <w:tcW w:w="2551" w:type="dxa"/>
            <w:vAlign w:val="center"/>
          </w:tcPr>
          <w:p>
            <w:pPr>
              <w:pStyle w:val="12"/>
            </w:pPr>
            <w:r>
              <w:t>500元/套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营造浓厚的文明氛围</w:t>
            </w:r>
          </w:p>
        </w:tc>
        <w:tc>
          <w:tcPr>
            <w:tcW w:w="3430" w:type="dxa"/>
            <w:vAlign w:val="center"/>
          </w:tcPr>
          <w:p>
            <w:pPr>
              <w:pStyle w:val="12"/>
            </w:pPr>
            <w:r>
              <w:t>营造浓厚的文明氛围</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切实解决群众社区卫生环境困扰</w:t>
            </w:r>
          </w:p>
        </w:tc>
        <w:tc>
          <w:tcPr>
            <w:tcW w:w="3430" w:type="dxa"/>
            <w:vAlign w:val="center"/>
          </w:tcPr>
          <w:p>
            <w:pPr>
              <w:pStyle w:val="12"/>
            </w:pPr>
            <w:r>
              <w:t>切实解决群众社区卫生环境困扰</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举办群众喜闻乐见的文明实践活动</w:t>
            </w:r>
          </w:p>
        </w:tc>
        <w:tc>
          <w:tcPr>
            <w:tcW w:w="3430" w:type="dxa"/>
            <w:vAlign w:val="center"/>
          </w:tcPr>
          <w:p>
            <w:pPr>
              <w:pStyle w:val="12"/>
            </w:pPr>
            <w:r>
              <w:t>举办群众喜闻乐见的文明实践活动</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社区群众满意度</w:t>
            </w:r>
          </w:p>
        </w:tc>
        <w:tc>
          <w:tcPr>
            <w:tcW w:w="3430" w:type="dxa"/>
            <w:vAlign w:val="center"/>
          </w:tcPr>
          <w:p>
            <w:pPr>
              <w:pStyle w:val="12"/>
            </w:pPr>
            <w:r>
              <w:t>社区群众满意度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18.24年促进经济发展资金绩效目标表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24年促进经济发展资金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900000.00</w:t>
            </w:r>
          </w:p>
        </w:tc>
        <w:tc>
          <w:tcPr>
            <w:tcW w:w="1587" w:type="dxa"/>
            <w:vAlign w:val="center"/>
          </w:tcPr>
          <w:p>
            <w:pPr>
              <w:pStyle w:val="13"/>
            </w:pPr>
            <w:r>
              <w:t>其中：财政    资金</w:t>
            </w:r>
          </w:p>
        </w:tc>
        <w:tc>
          <w:tcPr>
            <w:tcW w:w="1843" w:type="dxa"/>
            <w:vAlign w:val="center"/>
          </w:tcPr>
          <w:p>
            <w:pPr>
              <w:pStyle w:val="12"/>
            </w:pPr>
            <w:r>
              <w:t>900000.00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向区内符合条件的企业无偿发放创新券，用于其向科技服务机构购买检验检测、高企认定服务，加快推动大型仪器设备资源开放共享。支持企业开展检验检测活动，鼓励申报国家高新技术企业（以下简称“高企”），降低创新创业成本，提升创新创业活跃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1.通过向区内符合条件的企业无偿发放创新券，用于其向科技服务机构购买检验检测、高企认定服务，加快推动大型仪器设备资源开放共享。</w:t>
            </w:r>
          </w:p>
          <w:p>
            <w:pPr>
              <w:pStyle w:val="12"/>
            </w:pPr>
            <w:r>
              <w:t>2.支持企业开展检验检测活动，鼓励申报国家高新技术企业（以下简称“高企”），降低创新创业成本，提升创新创业活跃度。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使用检测券企业数量</w:t>
            </w:r>
          </w:p>
        </w:tc>
        <w:tc>
          <w:tcPr>
            <w:tcW w:w="3430" w:type="dxa"/>
            <w:vAlign w:val="center"/>
          </w:tcPr>
          <w:p>
            <w:pPr>
              <w:pStyle w:val="12"/>
            </w:pPr>
            <w:r>
              <w:t>使用检测券企业数量</w:t>
            </w:r>
          </w:p>
        </w:tc>
        <w:tc>
          <w:tcPr>
            <w:tcW w:w="2551" w:type="dxa"/>
            <w:vAlign w:val="center"/>
          </w:tcPr>
          <w:p>
            <w:pPr>
              <w:pStyle w:val="12"/>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使用高企券企业数量</w:t>
            </w:r>
          </w:p>
        </w:tc>
        <w:tc>
          <w:tcPr>
            <w:tcW w:w="3430" w:type="dxa"/>
            <w:vAlign w:val="center"/>
          </w:tcPr>
          <w:p>
            <w:pPr>
              <w:pStyle w:val="12"/>
            </w:pPr>
            <w:r>
              <w:t>使用高企券企业数量</w:t>
            </w:r>
          </w:p>
        </w:tc>
        <w:tc>
          <w:tcPr>
            <w:tcW w:w="2551" w:type="dxa"/>
            <w:vAlign w:val="center"/>
          </w:tcPr>
          <w:p>
            <w:pPr>
              <w:pStyle w:val="12"/>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使用创新券企业数量</w:t>
            </w:r>
          </w:p>
        </w:tc>
        <w:tc>
          <w:tcPr>
            <w:tcW w:w="3430" w:type="dxa"/>
            <w:vAlign w:val="center"/>
          </w:tcPr>
          <w:p>
            <w:pPr>
              <w:pStyle w:val="12"/>
            </w:pPr>
            <w:r>
              <w:t>使用创新券企业数量</w:t>
            </w:r>
          </w:p>
        </w:tc>
        <w:tc>
          <w:tcPr>
            <w:tcW w:w="2551" w:type="dxa"/>
            <w:vAlign w:val="center"/>
          </w:tcPr>
          <w:p>
            <w:pPr>
              <w:pStyle w:val="12"/>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享受高企认定服务企业数量</w:t>
            </w:r>
          </w:p>
        </w:tc>
        <w:tc>
          <w:tcPr>
            <w:tcW w:w="3430" w:type="dxa"/>
            <w:vAlign w:val="center"/>
          </w:tcPr>
          <w:p>
            <w:pPr>
              <w:pStyle w:val="12"/>
            </w:pPr>
            <w:r>
              <w:t>享受高企认定服务企业数量</w:t>
            </w:r>
          </w:p>
        </w:tc>
        <w:tc>
          <w:tcPr>
            <w:tcW w:w="2551" w:type="dxa"/>
            <w:vAlign w:val="center"/>
          </w:tcPr>
          <w:p>
            <w:pPr>
              <w:pStyle w:val="12"/>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兑现资金足额发放率</w:t>
            </w:r>
          </w:p>
        </w:tc>
        <w:tc>
          <w:tcPr>
            <w:tcW w:w="3430" w:type="dxa"/>
            <w:vAlign w:val="center"/>
          </w:tcPr>
          <w:p>
            <w:pPr>
              <w:pStyle w:val="12"/>
            </w:pPr>
            <w:r>
              <w:t>兑现资金足额发放率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兑现资金足额发放率</w:t>
            </w:r>
          </w:p>
        </w:tc>
        <w:tc>
          <w:tcPr>
            <w:tcW w:w="3430" w:type="dxa"/>
            <w:vAlign w:val="center"/>
          </w:tcPr>
          <w:p>
            <w:pPr>
              <w:pStyle w:val="12"/>
            </w:pPr>
            <w:r>
              <w:t>兑现资金足额发放率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资金兑现及时率</w:t>
            </w:r>
          </w:p>
        </w:tc>
        <w:tc>
          <w:tcPr>
            <w:tcW w:w="3430" w:type="dxa"/>
            <w:vAlign w:val="center"/>
          </w:tcPr>
          <w:p>
            <w:pPr>
              <w:pStyle w:val="12"/>
            </w:pPr>
            <w:r>
              <w:t>资金兑现及时率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高企券兑现资金</w:t>
            </w:r>
          </w:p>
        </w:tc>
        <w:tc>
          <w:tcPr>
            <w:tcW w:w="3430" w:type="dxa"/>
            <w:vAlign w:val="center"/>
          </w:tcPr>
          <w:p>
            <w:pPr>
              <w:pStyle w:val="12"/>
            </w:pPr>
            <w:r>
              <w:t>高企券兑现资金</w:t>
            </w:r>
          </w:p>
        </w:tc>
        <w:tc>
          <w:tcPr>
            <w:tcW w:w="2551" w:type="dxa"/>
            <w:vAlign w:val="center"/>
          </w:tcPr>
          <w:p>
            <w:pPr>
              <w:pStyle w:val="12"/>
            </w:pPr>
            <w:r>
              <w:t>≤8万元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检测券兑现资金</w:t>
            </w:r>
          </w:p>
        </w:tc>
        <w:tc>
          <w:tcPr>
            <w:tcW w:w="3430" w:type="dxa"/>
            <w:vAlign w:val="center"/>
          </w:tcPr>
          <w:p>
            <w:pPr>
              <w:pStyle w:val="12"/>
            </w:pPr>
            <w:r>
              <w:t>检测券兑现资金</w:t>
            </w:r>
          </w:p>
        </w:tc>
        <w:tc>
          <w:tcPr>
            <w:tcW w:w="2551" w:type="dxa"/>
            <w:vAlign w:val="center"/>
          </w:tcPr>
          <w:p>
            <w:pPr>
              <w:pStyle w:val="12"/>
            </w:pPr>
            <w:r>
              <w:t>≤2万元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发放创新券兑现资金</w:t>
            </w:r>
          </w:p>
        </w:tc>
        <w:tc>
          <w:tcPr>
            <w:tcW w:w="3430" w:type="dxa"/>
            <w:vAlign w:val="center"/>
          </w:tcPr>
          <w:p>
            <w:pPr>
              <w:pStyle w:val="12"/>
            </w:pPr>
            <w:r>
              <w:t>发放创新券兑现资金</w:t>
            </w:r>
          </w:p>
        </w:tc>
        <w:tc>
          <w:tcPr>
            <w:tcW w:w="2551" w:type="dxa"/>
            <w:vAlign w:val="center"/>
          </w:tcPr>
          <w:p>
            <w:pPr>
              <w:pStyle w:val="12"/>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降低企业创新创业成本</w:t>
            </w:r>
          </w:p>
        </w:tc>
        <w:tc>
          <w:tcPr>
            <w:tcW w:w="3430" w:type="dxa"/>
            <w:vAlign w:val="center"/>
          </w:tcPr>
          <w:p>
            <w:pPr>
              <w:pStyle w:val="12"/>
            </w:pPr>
            <w:r>
              <w:t>降低企业创新创业成本</w:t>
            </w:r>
          </w:p>
        </w:tc>
        <w:tc>
          <w:tcPr>
            <w:tcW w:w="2551" w:type="dxa"/>
            <w:vAlign w:val="center"/>
          </w:tcPr>
          <w:p>
            <w:pPr>
              <w:pStyle w:val="12"/>
            </w:pPr>
            <w:r>
              <w:t>有所降低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提升企业创新创业活跃度</w:t>
            </w:r>
          </w:p>
        </w:tc>
        <w:tc>
          <w:tcPr>
            <w:tcW w:w="3430" w:type="dxa"/>
            <w:vAlign w:val="center"/>
          </w:tcPr>
          <w:p>
            <w:pPr>
              <w:pStyle w:val="12"/>
            </w:pPr>
            <w:r>
              <w:t>提升企业创新创业活跃度</w:t>
            </w:r>
          </w:p>
        </w:tc>
        <w:tc>
          <w:tcPr>
            <w:tcW w:w="2551" w:type="dxa"/>
            <w:vAlign w:val="center"/>
          </w:tcPr>
          <w:p>
            <w:pPr>
              <w:pStyle w:val="12"/>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提升企业申报高企积极性</w:t>
            </w:r>
          </w:p>
        </w:tc>
        <w:tc>
          <w:tcPr>
            <w:tcW w:w="3430" w:type="dxa"/>
            <w:vAlign w:val="center"/>
          </w:tcPr>
          <w:p>
            <w:pPr>
              <w:pStyle w:val="12"/>
            </w:pPr>
            <w:r>
              <w:t>提升企业申报高企积极性</w:t>
            </w:r>
          </w:p>
        </w:tc>
        <w:tc>
          <w:tcPr>
            <w:tcW w:w="2551" w:type="dxa"/>
            <w:vAlign w:val="center"/>
          </w:tcPr>
          <w:p>
            <w:pPr>
              <w:pStyle w:val="12"/>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提升企业创新创业活跃度</w:t>
            </w:r>
          </w:p>
        </w:tc>
        <w:tc>
          <w:tcPr>
            <w:tcW w:w="3430" w:type="dxa"/>
            <w:vAlign w:val="center"/>
          </w:tcPr>
          <w:p>
            <w:pPr>
              <w:pStyle w:val="12"/>
            </w:pPr>
            <w:r>
              <w:t>提升企业创新创业活跃度</w:t>
            </w:r>
          </w:p>
        </w:tc>
        <w:tc>
          <w:tcPr>
            <w:tcW w:w="2551" w:type="dxa"/>
            <w:vAlign w:val="center"/>
          </w:tcPr>
          <w:p>
            <w:pPr>
              <w:pStyle w:val="12"/>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受补贴企业满意度</w:t>
            </w:r>
          </w:p>
        </w:tc>
        <w:tc>
          <w:tcPr>
            <w:tcW w:w="3430" w:type="dxa"/>
            <w:vAlign w:val="center"/>
          </w:tcPr>
          <w:p>
            <w:pPr>
              <w:pStyle w:val="12"/>
            </w:pPr>
            <w:r>
              <w:t>受补贴企业满意度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19.24年经济普查及招商工作资金绩效目标表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24年经济普查及招商工作资金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1600243.21</w:t>
            </w:r>
          </w:p>
        </w:tc>
        <w:tc>
          <w:tcPr>
            <w:tcW w:w="1587" w:type="dxa"/>
            <w:vAlign w:val="center"/>
          </w:tcPr>
          <w:p>
            <w:pPr>
              <w:pStyle w:val="13"/>
            </w:pPr>
            <w:r>
              <w:t>其中：财政    资金</w:t>
            </w:r>
          </w:p>
        </w:tc>
        <w:tc>
          <w:tcPr>
            <w:tcW w:w="1843" w:type="dxa"/>
            <w:vAlign w:val="center"/>
          </w:tcPr>
          <w:p>
            <w:pPr>
              <w:pStyle w:val="12"/>
            </w:pPr>
            <w:r>
              <w:t>1600243.21</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全面摸清我街第二产业、第三产业家底，系统全面地反映我街经济发展状况，为我街宏观调控政策、产业政策、社会经济发展中长期规划提供统计基础数据。宣传招商引资政策，大力引进企业落地发展；营造公平竞争的营商环境，加强信用体系建设；加大惠企政策宣传，推动经济高质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1.全面摸清我街第二产业、第三产业家底，系统全面地反映我街经济发展状况，为我街宏观调控政策、产业政策、社会经济发展中长期规划提供统计基础数据</w:t>
            </w:r>
          </w:p>
          <w:p>
            <w:pPr>
              <w:pStyle w:val="12"/>
            </w:pPr>
            <w:r>
              <w:t>2.宣传招商引资政策，大力引进企业落地发展；营造公平竞争的营商环境，加强信用体系建设；加大惠企政策宣传，推动经济高质量发展。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经济普查市场主体范围</w:t>
            </w:r>
          </w:p>
        </w:tc>
        <w:tc>
          <w:tcPr>
            <w:tcW w:w="3430" w:type="dxa"/>
            <w:vAlign w:val="center"/>
          </w:tcPr>
          <w:p>
            <w:pPr>
              <w:pStyle w:val="12"/>
            </w:pPr>
            <w:r>
              <w:t>经济普查市场主体范围</w:t>
            </w:r>
          </w:p>
        </w:tc>
        <w:tc>
          <w:tcPr>
            <w:tcW w:w="2551" w:type="dxa"/>
            <w:vAlign w:val="center"/>
          </w:tcPr>
          <w:p>
            <w:pPr>
              <w:pStyle w:val="12"/>
            </w:pPr>
            <w:r>
              <w:t>≥2000个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宣传品制作数量</w:t>
            </w:r>
          </w:p>
        </w:tc>
        <w:tc>
          <w:tcPr>
            <w:tcW w:w="3430" w:type="dxa"/>
            <w:vAlign w:val="center"/>
          </w:tcPr>
          <w:p>
            <w:pPr>
              <w:pStyle w:val="12"/>
            </w:pPr>
            <w:r>
              <w:t>宣传品制作数量</w:t>
            </w:r>
          </w:p>
        </w:tc>
        <w:tc>
          <w:tcPr>
            <w:tcW w:w="2551" w:type="dxa"/>
            <w:vAlign w:val="center"/>
          </w:tcPr>
          <w:p>
            <w:pPr>
              <w:pStyle w:val="12"/>
            </w:pPr>
            <w:r>
              <w:t>≥1000份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招商宣传材料</w:t>
            </w:r>
          </w:p>
        </w:tc>
        <w:tc>
          <w:tcPr>
            <w:tcW w:w="3430" w:type="dxa"/>
            <w:vAlign w:val="center"/>
          </w:tcPr>
          <w:p>
            <w:pPr>
              <w:pStyle w:val="12"/>
            </w:pPr>
            <w:r>
              <w:t>招商宣传材料</w:t>
            </w:r>
          </w:p>
        </w:tc>
        <w:tc>
          <w:tcPr>
            <w:tcW w:w="2551" w:type="dxa"/>
            <w:vAlign w:val="center"/>
          </w:tcPr>
          <w:p>
            <w:pPr>
              <w:pStyle w:val="12"/>
            </w:pPr>
            <w:r>
              <w:t>≥2000份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公平竞争、诚信教育等宣传材料</w:t>
            </w:r>
          </w:p>
        </w:tc>
        <w:tc>
          <w:tcPr>
            <w:tcW w:w="3430" w:type="dxa"/>
            <w:vAlign w:val="center"/>
          </w:tcPr>
          <w:p>
            <w:pPr>
              <w:pStyle w:val="12"/>
            </w:pPr>
            <w:r>
              <w:t>公平竞争、诚信教育等宣传材料</w:t>
            </w:r>
          </w:p>
        </w:tc>
        <w:tc>
          <w:tcPr>
            <w:tcW w:w="2551" w:type="dxa"/>
            <w:vAlign w:val="center"/>
          </w:tcPr>
          <w:p>
            <w:pPr>
              <w:pStyle w:val="12"/>
            </w:pPr>
            <w:r>
              <w:t>≥2000份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惠企政策宣传材料</w:t>
            </w:r>
          </w:p>
        </w:tc>
        <w:tc>
          <w:tcPr>
            <w:tcW w:w="3430" w:type="dxa"/>
            <w:vAlign w:val="center"/>
          </w:tcPr>
          <w:p>
            <w:pPr>
              <w:pStyle w:val="12"/>
            </w:pPr>
            <w:r>
              <w:t>惠企政策宣传材料</w:t>
            </w:r>
          </w:p>
        </w:tc>
        <w:tc>
          <w:tcPr>
            <w:tcW w:w="2551" w:type="dxa"/>
            <w:vAlign w:val="center"/>
          </w:tcPr>
          <w:p>
            <w:pPr>
              <w:pStyle w:val="12"/>
            </w:pPr>
            <w:r>
              <w:t>≥2000份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经济普查宣传知晓率</w:t>
            </w:r>
          </w:p>
        </w:tc>
        <w:tc>
          <w:tcPr>
            <w:tcW w:w="3430" w:type="dxa"/>
            <w:vAlign w:val="center"/>
          </w:tcPr>
          <w:p>
            <w:pPr>
              <w:pStyle w:val="12"/>
            </w:pPr>
            <w:r>
              <w:t>经济普查宣传知晓率</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普查单位填报率</w:t>
            </w:r>
          </w:p>
        </w:tc>
        <w:tc>
          <w:tcPr>
            <w:tcW w:w="3430" w:type="dxa"/>
            <w:vAlign w:val="center"/>
          </w:tcPr>
          <w:p>
            <w:pPr>
              <w:pStyle w:val="12"/>
            </w:pPr>
            <w:r>
              <w:t>普查单位填报率</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宣传材料发放率</w:t>
            </w:r>
          </w:p>
        </w:tc>
        <w:tc>
          <w:tcPr>
            <w:tcW w:w="3430" w:type="dxa"/>
            <w:vAlign w:val="center"/>
          </w:tcPr>
          <w:p>
            <w:pPr>
              <w:pStyle w:val="12"/>
            </w:pPr>
            <w:r>
              <w:t>宣传材料发放率</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各项工作按时间节点完成及时率</w:t>
            </w:r>
          </w:p>
        </w:tc>
        <w:tc>
          <w:tcPr>
            <w:tcW w:w="3430" w:type="dxa"/>
            <w:vAlign w:val="center"/>
          </w:tcPr>
          <w:p>
            <w:pPr>
              <w:pStyle w:val="12"/>
            </w:pPr>
            <w:r>
              <w:t>各项工作按时间节点完成及时率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普查员补贴发放率</w:t>
            </w:r>
          </w:p>
        </w:tc>
        <w:tc>
          <w:tcPr>
            <w:tcW w:w="3430" w:type="dxa"/>
            <w:vAlign w:val="center"/>
          </w:tcPr>
          <w:p>
            <w:pPr>
              <w:pStyle w:val="12"/>
            </w:pPr>
            <w:r>
              <w:t>普查员补贴发放率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宣传活动开展及时率</w:t>
            </w:r>
          </w:p>
        </w:tc>
        <w:tc>
          <w:tcPr>
            <w:tcW w:w="3430" w:type="dxa"/>
            <w:vAlign w:val="center"/>
          </w:tcPr>
          <w:p>
            <w:pPr>
              <w:pStyle w:val="12"/>
            </w:pPr>
            <w:r>
              <w:t>宣传活动开展及时率</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经济普查工作</w:t>
            </w:r>
          </w:p>
        </w:tc>
        <w:tc>
          <w:tcPr>
            <w:tcW w:w="3430" w:type="dxa"/>
            <w:vAlign w:val="center"/>
          </w:tcPr>
          <w:p>
            <w:pPr>
              <w:pStyle w:val="12"/>
            </w:pPr>
            <w:r>
              <w:t>经济普查工作</w:t>
            </w:r>
          </w:p>
        </w:tc>
        <w:tc>
          <w:tcPr>
            <w:tcW w:w="2551" w:type="dxa"/>
            <w:vAlign w:val="center"/>
          </w:tcPr>
          <w:p>
            <w:pPr>
              <w:pStyle w:val="12"/>
            </w:pPr>
            <w:r>
              <w:t>≤172550元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普查员补贴</w:t>
            </w:r>
          </w:p>
        </w:tc>
        <w:tc>
          <w:tcPr>
            <w:tcW w:w="3430" w:type="dxa"/>
            <w:vAlign w:val="center"/>
          </w:tcPr>
          <w:p>
            <w:pPr>
              <w:pStyle w:val="12"/>
            </w:pPr>
            <w:r>
              <w:t>普查员补贴</w:t>
            </w:r>
          </w:p>
        </w:tc>
        <w:tc>
          <w:tcPr>
            <w:tcW w:w="2551" w:type="dxa"/>
            <w:vAlign w:val="center"/>
          </w:tcPr>
          <w:p>
            <w:pPr>
              <w:pStyle w:val="12"/>
            </w:pPr>
            <w:r>
              <w:t>≤86400元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经济普查宣传工作</w:t>
            </w:r>
          </w:p>
        </w:tc>
        <w:tc>
          <w:tcPr>
            <w:tcW w:w="3430" w:type="dxa"/>
            <w:vAlign w:val="center"/>
          </w:tcPr>
          <w:p>
            <w:pPr>
              <w:pStyle w:val="12"/>
            </w:pPr>
            <w:r>
              <w:t>经济普查宣传工作</w:t>
            </w:r>
          </w:p>
        </w:tc>
        <w:tc>
          <w:tcPr>
            <w:tcW w:w="2551" w:type="dxa"/>
            <w:vAlign w:val="center"/>
          </w:tcPr>
          <w:p>
            <w:pPr>
              <w:pStyle w:val="12"/>
            </w:pPr>
            <w:r>
              <w:t>≤30000元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招商宣传材料</w:t>
            </w:r>
          </w:p>
        </w:tc>
        <w:tc>
          <w:tcPr>
            <w:tcW w:w="3430" w:type="dxa"/>
            <w:vAlign w:val="center"/>
          </w:tcPr>
          <w:p>
            <w:pPr>
              <w:pStyle w:val="12"/>
            </w:pPr>
            <w:r>
              <w:t>招商宣传材料</w:t>
            </w:r>
          </w:p>
        </w:tc>
        <w:tc>
          <w:tcPr>
            <w:tcW w:w="2551" w:type="dxa"/>
            <w:vAlign w:val="center"/>
          </w:tcPr>
          <w:p>
            <w:pPr>
              <w:pStyle w:val="12"/>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公平竞争、诚信教育等宣传材料</w:t>
            </w:r>
          </w:p>
        </w:tc>
        <w:tc>
          <w:tcPr>
            <w:tcW w:w="3430" w:type="dxa"/>
            <w:vAlign w:val="center"/>
          </w:tcPr>
          <w:p>
            <w:pPr>
              <w:pStyle w:val="12"/>
            </w:pPr>
            <w:r>
              <w:t>公平竞争、诚信教育等宣传材料</w:t>
            </w:r>
          </w:p>
        </w:tc>
        <w:tc>
          <w:tcPr>
            <w:tcW w:w="2551" w:type="dxa"/>
            <w:vAlign w:val="center"/>
          </w:tcPr>
          <w:p>
            <w:pPr>
              <w:pStyle w:val="12"/>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惠企政策宣传材料</w:t>
            </w:r>
          </w:p>
        </w:tc>
        <w:tc>
          <w:tcPr>
            <w:tcW w:w="3430" w:type="dxa"/>
            <w:vAlign w:val="center"/>
          </w:tcPr>
          <w:p>
            <w:pPr>
              <w:pStyle w:val="12"/>
            </w:pPr>
            <w:r>
              <w:t>惠企政策宣传材料</w:t>
            </w:r>
          </w:p>
        </w:tc>
        <w:tc>
          <w:tcPr>
            <w:tcW w:w="2551" w:type="dxa"/>
            <w:vAlign w:val="center"/>
          </w:tcPr>
          <w:p>
            <w:pPr>
              <w:pStyle w:val="12"/>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经济普查工作效果</w:t>
            </w:r>
          </w:p>
        </w:tc>
        <w:tc>
          <w:tcPr>
            <w:tcW w:w="3430" w:type="dxa"/>
            <w:vAlign w:val="center"/>
          </w:tcPr>
          <w:p>
            <w:pPr>
              <w:pStyle w:val="12"/>
            </w:pPr>
            <w:r>
              <w:t>经济普查工作效果</w:t>
            </w:r>
          </w:p>
        </w:tc>
        <w:tc>
          <w:tcPr>
            <w:tcW w:w="2551" w:type="dxa"/>
            <w:vAlign w:val="center"/>
          </w:tcPr>
          <w:p>
            <w:pPr>
              <w:pStyle w:val="12"/>
            </w:pPr>
            <w:r>
              <w:t>全面摸清我街第二产业、第三产业家底，系统全面地反映我街经济发展状况，为我街宏观调控政策、产业政策、社会经济发展中长期规划提供统计基础数据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宣传工作效果</w:t>
            </w:r>
          </w:p>
        </w:tc>
        <w:tc>
          <w:tcPr>
            <w:tcW w:w="3430" w:type="dxa"/>
            <w:vAlign w:val="center"/>
          </w:tcPr>
          <w:p>
            <w:pPr>
              <w:pStyle w:val="12"/>
            </w:pPr>
            <w:r>
              <w:t>宣传工作效果</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群众及相关部门满意度</w:t>
            </w:r>
          </w:p>
        </w:tc>
        <w:tc>
          <w:tcPr>
            <w:tcW w:w="3430" w:type="dxa"/>
            <w:vAlign w:val="center"/>
          </w:tcPr>
          <w:p>
            <w:pPr>
              <w:pStyle w:val="12"/>
            </w:pPr>
            <w:r>
              <w:t>群众及相关部门满意度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企业满意度</w:t>
            </w:r>
          </w:p>
        </w:tc>
        <w:tc>
          <w:tcPr>
            <w:tcW w:w="3430" w:type="dxa"/>
            <w:vAlign w:val="center"/>
          </w:tcPr>
          <w:p>
            <w:pPr>
              <w:pStyle w:val="12"/>
            </w:pPr>
            <w:r>
              <w:t>企业满意度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20.24年垃圾分类绩效目标表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24年垃圾分类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5500000.00</w:t>
            </w:r>
          </w:p>
        </w:tc>
        <w:tc>
          <w:tcPr>
            <w:tcW w:w="1587" w:type="dxa"/>
            <w:vAlign w:val="center"/>
          </w:tcPr>
          <w:p>
            <w:pPr>
              <w:pStyle w:val="13"/>
            </w:pPr>
            <w:r>
              <w:t>其中：财政    资金</w:t>
            </w:r>
          </w:p>
        </w:tc>
        <w:tc>
          <w:tcPr>
            <w:tcW w:w="1843" w:type="dxa"/>
            <w:vAlign w:val="center"/>
          </w:tcPr>
          <w:p>
            <w:pPr>
              <w:pStyle w:val="12"/>
            </w:pPr>
            <w:r>
              <w:t>5500000.00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基于新港街辖区生活垃圾分类现状，依据《滨海新区生活垃圾分类工作实施方案》等要求，通过购买市场化专业服务，宣传指导居民进行垃圾分类，全面实现社区生活垃圾分类收集、分类运输及分类处理。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1.基于新港街辖区生活垃圾分类现状，依据《滨海新区生活垃圾分类工作实施方案》等要求，通过购买市场化专业服务，宣传指导居民进行垃圾分类，全面实现社区生活垃圾分类收集、分类运输及分类处理。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城市管理区域</w:t>
            </w:r>
          </w:p>
        </w:tc>
        <w:tc>
          <w:tcPr>
            <w:tcW w:w="3430" w:type="dxa"/>
            <w:vAlign w:val="center"/>
          </w:tcPr>
          <w:p>
            <w:pPr>
              <w:pStyle w:val="12"/>
            </w:pPr>
            <w:r>
              <w:t>城市管理区域</w:t>
            </w:r>
          </w:p>
        </w:tc>
        <w:tc>
          <w:tcPr>
            <w:tcW w:w="2551" w:type="dxa"/>
            <w:vAlign w:val="center"/>
          </w:tcPr>
          <w:p>
            <w:pPr>
              <w:pStyle w:val="12"/>
            </w:pPr>
            <w:r>
              <w:t>15个社区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组织垃圾分类宣传场次</w:t>
            </w:r>
          </w:p>
        </w:tc>
        <w:tc>
          <w:tcPr>
            <w:tcW w:w="3430" w:type="dxa"/>
            <w:vAlign w:val="center"/>
          </w:tcPr>
          <w:p>
            <w:pPr>
              <w:pStyle w:val="12"/>
            </w:pPr>
            <w:r>
              <w:t>组织垃圾分类宣传场次</w:t>
            </w:r>
          </w:p>
        </w:tc>
        <w:tc>
          <w:tcPr>
            <w:tcW w:w="2551" w:type="dxa"/>
            <w:vAlign w:val="center"/>
          </w:tcPr>
          <w:p>
            <w:pPr>
              <w:pStyle w:val="12"/>
            </w:pPr>
            <w:r>
              <w:t>≥15次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垃圾分类群众参与率</w:t>
            </w:r>
          </w:p>
        </w:tc>
        <w:tc>
          <w:tcPr>
            <w:tcW w:w="3430" w:type="dxa"/>
            <w:vAlign w:val="center"/>
          </w:tcPr>
          <w:p>
            <w:pPr>
              <w:pStyle w:val="12"/>
            </w:pPr>
            <w:r>
              <w:t>垃圾分类群众参与率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垃圾分类类别覆盖率</w:t>
            </w:r>
          </w:p>
        </w:tc>
        <w:tc>
          <w:tcPr>
            <w:tcW w:w="3430" w:type="dxa"/>
            <w:vAlign w:val="center"/>
          </w:tcPr>
          <w:p>
            <w:pPr>
              <w:pStyle w:val="12"/>
            </w:pPr>
            <w:r>
              <w:t>垃圾分类类别覆盖率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小区垃圾分类设施配备达标率</w:t>
            </w:r>
          </w:p>
        </w:tc>
        <w:tc>
          <w:tcPr>
            <w:tcW w:w="3430" w:type="dxa"/>
            <w:vAlign w:val="center"/>
          </w:tcPr>
          <w:p>
            <w:pPr>
              <w:pStyle w:val="12"/>
            </w:pPr>
            <w:r>
              <w:t>小区垃圾分类设施配备达标率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垃圾清运及时率</w:t>
            </w:r>
          </w:p>
        </w:tc>
        <w:tc>
          <w:tcPr>
            <w:tcW w:w="3430" w:type="dxa"/>
            <w:vAlign w:val="center"/>
          </w:tcPr>
          <w:p>
            <w:pPr>
              <w:pStyle w:val="12"/>
            </w:pPr>
            <w:r>
              <w:t>垃圾清运及时率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服务费</w:t>
            </w:r>
          </w:p>
        </w:tc>
        <w:tc>
          <w:tcPr>
            <w:tcW w:w="3430" w:type="dxa"/>
            <w:vAlign w:val="center"/>
          </w:tcPr>
          <w:p>
            <w:pPr>
              <w:pStyle w:val="12"/>
            </w:pPr>
            <w:r>
              <w:t>服务费</w:t>
            </w:r>
          </w:p>
        </w:tc>
        <w:tc>
          <w:tcPr>
            <w:tcW w:w="2551" w:type="dxa"/>
            <w:vAlign w:val="center"/>
          </w:tcPr>
          <w:p>
            <w:pPr>
              <w:pStyle w:val="12"/>
            </w:pPr>
            <w:r>
              <w:t>≤550万元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垃圾分类知晓率</w:t>
            </w:r>
          </w:p>
        </w:tc>
        <w:tc>
          <w:tcPr>
            <w:tcW w:w="3430" w:type="dxa"/>
            <w:vAlign w:val="center"/>
          </w:tcPr>
          <w:p>
            <w:pPr>
              <w:pStyle w:val="12"/>
            </w:pPr>
            <w:r>
              <w:t>垃圾分类知晓率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生活垃圾回收利用率</w:t>
            </w:r>
          </w:p>
        </w:tc>
        <w:tc>
          <w:tcPr>
            <w:tcW w:w="3430" w:type="dxa"/>
            <w:vAlign w:val="center"/>
          </w:tcPr>
          <w:p>
            <w:pPr>
              <w:pStyle w:val="12"/>
            </w:pPr>
            <w:r>
              <w:t>生活垃圾回收利用率</w:t>
            </w:r>
          </w:p>
        </w:tc>
        <w:tc>
          <w:tcPr>
            <w:tcW w:w="2551" w:type="dxa"/>
            <w:vAlign w:val="center"/>
          </w:tcPr>
          <w:p>
            <w:pPr>
              <w:pStyle w:val="12"/>
            </w:pPr>
            <w:r>
              <w:t>≥38%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城市居民满意度</w:t>
            </w:r>
          </w:p>
        </w:tc>
        <w:tc>
          <w:tcPr>
            <w:tcW w:w="3430" w:type="dxa"/>
            <w:vAlign w:val="center"/>
          </w:tcPr>
          <w:p>
            <w:pPr>
              <w:pStyle w:val="12"/>
            </w:pPr>
            <w:r>
              <w:t>城市居民满意度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21.24年民生服务项目绩效目标表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24年民生服务项目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5900000.00</w:t>
            </w:r>
          </w:p>
        </w:tc>
        <w:tc>
          <w:tcPr>
            <w:tcW w:w="1587" w:type="dxa"/>
            <w:vAlign w:val="center"/>
          </w:tcPr>
          <w:p>
            <w:pPr>
              <w:pStyle w:val="13"/>
            </w:pPr>
            <w:r>
              <w:t>其中：财政    资金</w:t>
            </w:r>
          </w:p>
        </w:tc>
        <w:tc>
          <w:tcPr>
            <w:tcW w:w="1843" w:type="dxa"/>
            <w:vAlign w:val="center"/>
          </w:tcPr>
          <w:p>
            <w:pPr>
              <w:pStyle w:val="12"/>
            </w:pPr>
            <w:r>
              <w:t>5900000.00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以群众利益和需求为导向，组织提供与群众生活密切相关的公共服务，落实民政、教育、卫生健康、文化体育等领域相关政策，建立和完善适应基层实际工作的配套设施，实行满足群众生活、生存与发展的需求，做好民生各项服务保障工作，能使群众真正受益或享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以群众利益和需求为导向，组织提供与群众生活密切相关的公共服务，落实民政、教育、卫生健康、文化体育等领域相关政策，建立和完善适应基层实际工作的配套设施，实行满足群众生活、生存与发展的需求，做好民生各项服务保障工作，能使群众真正受益或享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春节困难群众慰问对象</w:t>
            </w:r>
          </w:p>
        </w:tc>
        <w:tc>
          <w:tcPr>
            <w:tcW w:w="3430" w:type="dxa"/>
            <w:vAlign w:val="center"/>
          </w:tcPr>
          <w:p>
            <w:pPr>
              <w:pStyle w:val="12"/>
            </w:pPr>
            <w:r>
              <w:t>春节困难群众慰问对象</w:t>
            </w:r>
          </w:p>
        </w:tc>
        <w:tc>
          <w:tcPr>
            <w:tcW w:w="2551" w:type="dxa"/>
            <w:vAlign w:val="center"/>
          </w:tcPr>
          <w:p>
            <w:pPr>
              <w:pStyle w:val="12"/>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社区零星维修数量</w:t>
            </w:r>
          </w:p>
        </w:tc>
        <w:tc>
          <w:tcPr>
            <w:tcW w:w="3430" w:type="dxa"/>
            <w:vAlign w:val="center"/>
          </w:tcPr>
          <w:p>
            <w:pPr>
              <w:pStyle w:val="12"/>
            </w:pPr>
            <w:r>
              <w:t>社区零星维修数量</w:t>
            </w:r>
          </w:p>
        </w:tc>
        <w:tc>
          <w:tcPr>
            <w:tcW w:w="2551" w:type="dxa"/>
            <w:vAlign w:val="center"/>
          </w:tcPr>
          <w:p>
            <w:pPr>
              <w:pStyle w:val="12"/>
            </w:pPr>
            <w:r>
              <w:t>≥10个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健康教育宣传栏更换期数</w:t>
            </w:r>
          </w:p>
        </w:tc>
        <w:tc>
          <w:tcPr>
            <w:tcW w:w="3430" w:type="dxa"/>
            <w:vAlign w:val="center"/>
          </w:tcPr>
          <w:p>
            <w:pPr>
              <w:pStyle w:val="12"/>
            </w:pPr>
            <w:r>
              <w:t>健康教育宣传栏更换期数</w:t>
            </w:r>
          </w:p>
        </w:tc>
        <w:tc>
          <w:tcPr>
            <w:tcW w:w="2551" w:type="dxa"/>
            <w:vAlign w:val="center"/>
          </w:tcPr>
          <w:p>
            <w:pPr>
              <w:pStyle w:val="12"/>
            </w:pPr>
            <w:r>
              <w:t>≥6期</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为群众办实事服务活动</w:t>
            </w:r>
          </w:p>
        </w:tc>
        <w:tc>
          <w:tcPr>
            <w:tcW w:w="3430" w:type="dxa"/>
            <w:vAlign w:val="center"/>
          </w:tcPr>
          <w:p>
            <w:pPr>
              <w:pStyle w:val="12"/>
            </w:pPr>
            <w:r>
              <w:t>为群众办实事服务活动</w:t>
            </w:r>
          </w:p>
        </w:tc>
        <w:tc>
          <w:tcPr>
            <w:tcW w:w="2551" w:type="dxa"/>
            <w:vAlign w:val="center"/>
          </w:tcPr>
          <w:p>
            <w:pPr>
              <w:pStyle w:val="12"/>
            </w:pPr>
            <w:r>
              <w:t>≥50次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新建居委会配套建设</w:t>
            </w:r>
          </w:p>
        </w:tc>
        <w:tc>
          <w:tcPr>
            <w:tcW w:w="3430" w:type="dxa"/>
            <w:vAlign w:val="center"/>
          </w:tcPr>
          <w:p>
            <w:pPr>
              <w:pStyle w:val="12"/>
            </w:pPr>
            <w:r>
              <w:t>新建居委会配套建设</w:t>
            </w:r>
          </w:p>
        </w:tc>
        <w:tc>
          <w:tcPr>
            <w:tcW w:w="2551" w:type="dxa"/>
            <w:vAlign w:val="center"/>
          </w:tcPr>
          <w:p>
            <w:pPr>
              <w:pStyle w:val="12"/>
            </w:pPr>
            <w:r>
              <w:t>≥1个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失独人员居住环境整洁</w:t>
            </w:r>
          </w:p>
        </w:tc>
        <w:tc>
          <w:tcPr>
            <w:tcW w:w="3430" w:type="dxa"/>
            <w:vAlign w:val="center"/>
          </w:tcPr>
          <w:p>
            <w:pPr>
              <w:pStyle w:val="12"/>
            </w:pPr>
            <w:r>
              <w:t>失独人员居住环境整洁</w:t>
            </w:r>
          </w:p>
        </w:tc>
        <w:tc>
          <w:tcPr>
            <w:tcW w:w="2551" w:type="dxa"/>
            <w:vAlign w:val="center"/>
          </w:tcPr>
          <w:p>
            <w:pPr>
              <w:pStyle w:val="12"/>
            </w:pPr>
            <w:r>
              <w:t>≥95%</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居民活动场所合格率</w:t>
            </w:r>
          </w:p>
        </w:tc>
        <w:tc>
          <w:tcPr>
            <w:tcW w:w="3430" w:type="dxa"/>
            <w:vAlign w:val="center"/>
          </w:tcPr>
          <w:p>
            <w:pPr>
              <w:pStyle w:val="12"/>
            </w:pPr>
            <w:r>
              <w:t>居民活动场所合格率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新建居委会竣工验收合格率</w:t>
            </w:r>
          </w:p>
        </w:tc>
        <w:tc>
          <w:tcPr>
            <w:tcW w:w="3430" w:type="dxa"/>
            <w:vAlign w:val="center"/>
          </w:tcPr>
          <w:p>
            <w:pPr>
              <w:pStyle w:val="12"/>
            </w:pPr>
            <w:r>
              <w:t>新建居委会竣工验收合格率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老年人日间照料服务中心、站合格率</w:t>
            </w:r>
          </w:p>
        </w:tc>
        <w:tc>
          <w:tcPr>
            <w:tcW w:w="3430" w:type="dxa"/>
            <w:vAlign w:val="center"/>
          </w:tcPr>
          <w:p>
            <w:pPr>
              <w:pStyle w:val="12"/>
            </w:pPr>
            <w:r>
              <w:t>老年人日间照料服务中心、站合格率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联合会审计年检合格率</w:t>
            </w:r>
          </w:p>
        </w:tc>
        <w:tc>
          <w:tcPr>
            <w:tcW w:w="3430" w:type="dxa"/>
            <w:vAlign w:val="center"/>
          </w:tcPr>
          <w:p>
            <w:pPr>
              <w:pStyle w:val="12"/>
            </w:pPr>
            <w:r>
              <w:t>联合会审计年检合格率</w:t>
            </w:r>
          </w:p>
        </w:tc>
        <w:tc>
          <w:tcPr>
            <w:tcW w:w="2551" w:type="dxa"/>
            <w:vAlign w:val="center"/>
          </w:tcPr>
          <w:p>
            <w:pPr>
              <w:pStyle w:val="12"/>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政策落实及时率</w:t>
            </w:r>
          </w:p>
        </w:tc>
        <w:tc>
          <w:tcPr>
            <w:tcW w:w="3430" w:type="dxa"/>
            <w:vAlign w:val="center"/>
          </w:tcPr>
          <w:p>
            <w:pPr>
              <w:pStyle w:val="12"/>
            </w:pPr>
            <w:r>
              <w:t>政策落实及时率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维修维护及时率</w:t>
            </w:r>
          </w:p>
        </w:tc>
        <w:tc>
          <w:tcPr>
            <w:tcW w:w="3430" w:type="dxa"/>
            <w:vAlign w:val="center"/>
          </w:tcPr>
          <w:p>
            <w:pPr>
              <w:pStyle w:val="12"/>
            </w:pPr>
            <w:r>
              <w:t>维修维护及时率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组织活动及时率</w:t>
            </w:r>
          </w:p>
        </w:tc>
        <w:tc>
          <w:tcPr>
            <w:tcW w:w="3430" w:type="dxa"/>
            <w:vAlign w:val="center"/>
          </w:tcPr>
          <w:p>
            <w:pPr>
              <w:pStyle w:val="12"/>
            </w:pPr>
            <w:r>
              <w:t>组织活动及时率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2022年党群服务中心改造项目尾款</w:t>
            </w:r>
          </w:p>
        </w:tc>
        <w:tc>
          <w:tcPr>
            <w:tcW w:w="3430" w:type="dxa"/>
            <w:vAlign w:val="center"/>
          </w:tcPr>
          <w:p>
            <w:pPr>
              <w:pStyle w:val="12"/>
            </w:pPr>
            <w:r>
              <w:t>2022年党群服务中心改造项目尾款</w:t>
            </w:r>
          </w:p>
        </w:tc>
        <w:tc>
          <w:tcPr>
            <w:tcW w:w="2551" w:type="dxa"/>
            <w:vAlign w:val="center"/>
          </w:tcPr>
          <w:p>
            <w:pPr>
              <w:pStyle w:val="12"/>
            </w:pPr>
            <w:r>
              <w:t>≤53万元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社工站运营尾款</w:t>
            </w:r>
          </w:p>
        </w:tc>
        <w:tc>
          <w:tcPr>
            <w:tcW w:w="3430" w:type="dxa"/>
            <w:vAlign w:val="center"/>
          </w:tcPr>
          <w:p>
            <w:pPr>
              <w:pStyle w:val="12"/>
            </w:pPr>
            <w:r>
              <w:t>社工站运营尾款</w:t>
            </w:r>
          </w:p>
        </w:tc>
        <w:tc>
          <w:tcPr>
            <w:tcW w:w="2551" w:type="dxa"/>
            <w:vAlign w:val="center"/>
          </w:tcPr>
          <w:p>
            <w:pPr>
              <w:pStyle w:val="12"/>
            </w:pPr>
            <w:r>
              <w:t>≤7.5万元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辖区病媒生物防治费用</w:t>
            </w:r>
          </w:p>
        </w:tc>
        <w:tc>
          <w:tcPr>
            <w:tcW w:w="3430" w:type="dxa"/>
            <w:vAlign w:val="center"/>
          </w:tcPr>
          <w:p>
            <w:pPr>
              <w:pStyle w:val="12"/>
            </w:pPr>
            <w:r>
              <w:t>辖区病媒生物防治费用</w:t>
            </w:r>
          </w:p>
        </w:tc>
        <w:tc>
          <w:tcPr>
            <w:tcW w:w="2551" w:type="dxa"/>
            <w:vAlign w:val="center"/>
          </w:tcPr>
          <w:p>
            <w:pPr>
              <w:pStyle w:val="12"/>
            </w:pPr>
            <w:r>
              <w:t>≤51万元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多种用工人员体检人均</w:t>
            </w:r>
          </w:p>
          <w:p>
            <w:pPr>
              <w:pStyle w:val="12"/>
            </w:pPr>
            <w:r>
              <w:t>费用标准</w:t>
            </w:r>
          </w:p>
          <w:p>
            <w:pPr>
              <w:pStyle w:val="12"/>
            </w:pPr>
          </w:p>
        </w:tc>
        <w:tc>
          <w:tcPr>
            <w:tcW w:w="3430" w:type="dxa"/>
            <w:vAlign w:val="center"/>
          </w:tcPr>
          <w:p>
            <w:pPr>
              <w:pStyle w:val="12"/>
            </w:pPr>
            <w:r>
              <w:t>多种用工人员体检人均</w:t>
            </w:r>
          </w:p>
        </w:tc>
        <w:tc>
          <w:tcPr>
            <w:tcW w:w="2551" w:type="dxa"/>
            <w:vAlign w:val="center"/>
          </w:tcPr>
          <w:p>
            <w:pPr>
              <w:pStyle w:val="12"/>
            </w:pPr>
            <w:r>
              <w:t>≤1500元/人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社区零星维修单价</w:t>
            </w:r>
          </w:p>
        </w:tc>
        <w:tc>
          <w:tcPr>
            <w:tcW w:w="3430" w:type="dxa"/>
            <w:vAlign w:val="center"/>
          </w:tcPr>
          <w:p>
            <w:pPr>
              <w:pStyle w:val="12"/>
            </w:pPr>
            <w:r>
              <w:t>社区零星维修单价</w:t>
            </w:r>
          </w:p>
        </w:tc>
        <w:tc>
          <w:tcPr>
            <w:tcW w:w="2551" w:type="dxa"/>
            <w:vAlign w:val="center"/>
          </w:tcPr>
          <w:p>
            <w:pPr>
              <w:pStyle w:val="12"/>
            </w:pPr>
            <w:r>
              <w:t>≤5万元</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爱卫宣传品类制作单价</w:t>
            </w:r>
          </w:p>
        </w:tc>
        <w:tc>
          <w:tcPr>
            <w:tcW w:w="3430" w:type="dxa"/>
            <w:vAlign w:val="center"/>
          </w:tcPr>
          <w:p>
            <w:pPr>
              <w:pStyle w:val="12"/>
            </w:pPr>
            <w:r>
              <w:t>爱卫宣传品类制作单价</w:t>
            </w:r>
          </w:p>
        </w:tc>
        <w:tc>
          <w:tcPr>
            <w:tcW w:w="2551" w:type="dxa"/>
            <w:vAlign w:val="center"/>
          </w:tcPr>
          <w:p>
            <w:pPr>
              <w:pStyle w:val="12"/>
            </w:pPr>
            <w:r>
              <w:t>≤3000元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链接社会资源水平</w:t>
            </w:r>
          </w:p>
        </w:tc>
        <w:tc>
          <w:tcPr>
            <w:tcW w:w="3430" w:type="dxa"/>
            <w:vAlign w:val="center"/>
          </w:tcPr>
          <w:p>
            <w:pPr>
              <w:pStyle w:val="12"/>
            </w:pPr>
            <w:r>
              <w:t>链接社会资源水平</w:t>
            </w:r>
          </w:p>
        </w:tc>
        <w:tc>
          <w:tcPr>
            <w:tcW w:w="2551" w:type="dxa"/>
            <w:vAlign w:val="center"/>
          </w:tcPr>
          <w:p>
            <w:pPr>
              <w:pStyle w:val="12"/>
            </w:pPr>
            <w:r>
              <w:t>显著提升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居民文化体育生活</w:t>
            </w:r>
          </w:p>
        </w:tc>
        <w:tc>
          <w:tcPr>
            <w:tcW w:w="3430" w:type="dxa"/>
            <w:vAlign w:val="center"/>
          </w:tcPr>
          <w:p>
            <w:pPr>
              <w:pStyle w:val="12"/>
            </w:pPr>
            <w:r>
              <w:t>居民文化体育生活</w:t>
            </w:r>
          </w:p>
        </w:tc>
        <w:tc>
          <w:tcPr>
            <w:tcW w:w="2551" w:type="dxa"/>
            <w:vAlign w:val="center"/>
          </w:tcPr>
          <w:p>
            <w:pPr>
              <w:pStyle w:val="12"/>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辖区托育服务水平</w:t>
            </w:r>
          </w:p>
        </w:tc>
        <w:tc>
          <w:tcPr>
            <w:tcW w:w="3430" w:type="dxa"/>
            <w:vAlign w:val="center"/>
          </w:tcPr>
          <w:p>
            <w:pPr>
              <w:pStyle w:val="12"/>
            </w:pPr>
            <w:r>
              <w:t>辖区托育服务水平</w:t>
            </w:r>
          </w:p>
        </w:tc>
        <w:tc>
          <w:tcPr>
            <w:tcW w:w="2551" w:type="dxa"/>
            <w:vAlign w:val="center"/>
          </w:tcPr>
          <w:p>
            <w:pPr>
              <w:pStyle w:val="12"/>
            </w:pPr>
            <w:r>
              <w:t>显著提升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辖区普惠养老服务水平</w:t>
            </w:r>
          </w:p>
        </w:tc>
        <w:tc>
          <w:tcPr>
            <w:tcW w:w="3430" w:type="dxa"/>
            <w:vAlign w:val="center"/>
          </w:tcPr>
          <w:p>
            <w:pPr>
              <w:pStyle w:val="12"/>
            </w:pPr>
            <w:r>
              <w:t>辖区普惠养老服务水平</w:t>
            </w:r>
          </w:p>
        </w:tc>
        <w:tc>
          <w:tcPr>
            <w:tcW w:w="2551" w:type="dxa"/>
            <w:vAlign w:val="center"/>
          </w:tcPr>
          <w:p>
            <w:pPr>
              <w:pStyle w:val="12"/>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居民办事环境</w:t>
            </w:r>
          </w:p>
        </w:tc>
        <w:tc>
          <w:tcPr>
            <w:tcW w:w="3430" w:type="dxa"/>
            <w:vAlign w:val="center"/>
          </w:tcPr>
          <w:p>
            <w:pPr>
              <w:pStyle w:val="12"/>
            </w:pPr>
            <w:r>
              <w:t>居民办事环境</w:t>
            </w:r>
          </w:p>
        </w:tc>
        <w:tc>
          <w:tcPr>
            <w:tcW w:w="2551" w:type="dxa"/>
            <w:vAlign w:val="center"/>
          </w:tcPr>
          <w:p>
            <w:pPr>
              <w:pStyle w:val="12"/>
            </w:pPr>
            <w:r>
              <w:t>显著提升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困难群众幸福感</w:t>
            </w:r>
          </w:p>
        </w:tc>
        <w:tc>
          <w:tcPr>
            <w:tcW w:w="3430" w:type="dxa"/>
            <w:vAlign w:val="center"/>
          </w:tcPr>
          <w:p>
            <w:pPr>
              <w:pStyle w:val="12"/>
            </w:pPr>
            <w:r>
              <w:t>困难群众幸福感</w:t>
            </w:r>
          </w:p>
        </w:tc>
        <w:tc>
          <w:tcPr>
            <w:tcW w:w="2551" w:type="dxa"/>
            <w:vAlign w:val="center"/>
          </w:tcPr>
          <w:p>
            <w:pPr>
              <w:pStyle w:val="12"/>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社区卫生环境</w:t>
            </w:r>
          </w:p>
        </w:tc>
        <w:tc>
          <w:tcPr>
            <w:tcW w:w="3430" w:type="dxa"/>
            <w:vAlign w:val="center"/>
          </w:tcPr>
          <w:p>
            <w:pPr>
              <w:pStyle w:val="12"/>
            </w:pPr>
            <w:r>
              <w:t>社区卫生环境</w:t>
            </w:r>
          </w:p>
        </w:tc>
        <w:tc>
          <w:tcPr>
            <w:tcW w:w="2551" w:type="dxa"/>
            <w:vAlign w:val="center"/>
          </w:tcPr>
          <w:p>
            <w:pPr>
              <w:pStyle w:val="12"/>
            </w:pPr>
            <w:r>
              <w:t>显著提升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居民心理健康问题</w:t>
            </w:r>
          </w:p>
        </w:tc>
        <w:tc>
          <w:tcPr>
            <w:tcW w:w="3430" w:type="dxa"/>
            <w:vAlign w:val="center"/>
          </w:tcPr>
          <w:p>
            <w:pPr>
              <w:pStyle w:val="12"/>
            </w:pPr>
            <w:r>
              <w:t>居民心理健康问题</w:t>
            </w:r>
          </w:p>
        </w:tc>
        <w:tc>
          <w:tcPr>
            <w:tcW w:w="2551" w:type="dxa"/>
            <w:vAlign w:val="center"/>
          </w:tcPr>
          <w:p>
            <w:pPr>
              <w:pStyle w:val="12"/>
            </w:pPr>
            <w:r>
              <w:t>持续改善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居民健康生活意识</w:t>
            </w:r>
          </w:p>
        </w:tc>
        <w:tc>
          <w:tcPr>
            <w:tcW w:w="3430" w:type="dxa"/>
            <w:vAlign w:val="center"/>
          </w:tcPr>
          <w:p>
            <w:pPr>
              <w:pStyle w:val="12"/>
            </w:pPr>
            <w:r>
              <w:t>居民健康生活意识</w:t>
            </w:r>
          </w:p>
        </w:tc>
        <w:tc>
          <w:tcPr>
            <w:tcW w:w="2551" w:type="dxa"/>
            <w:vAlign w:val="center"/>
          </w:tcPr>
          <w:p>
            <w:pPr>
              <w:pStyle w:val="12"/>
            </w:pPr>
            <w:r>
              <w:t>持续提升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居民控烟意识</w:t>
            </w:r>
          </w:p>
        </w:tc>
        <w:tc>
          <w:tcPr>
            <w:tcW w:w="3430" w:type="dxa"/>
            <w:vAlign w:val="center"/>
          </w:tcPr>
          <w:p>
            <w:pPr>
              <w:pStyle w:val="12"/>
            </w:pPr>
            <w:r>
              <w:t>居民控烟意识</w:t>
            </w:r>
          </w:p>
        </w:tc>
        <w:tc>
          <w:tcPr>
            <w:tcW w:w="2551" w:type="dxa"/>
            <w:vAlign w:val="center"/>
          </w:tcPr>
          <w:p>
            <w:pPr>
              <w:pStyle w:val="12"/>
            </w:pPr>
            <w:r>
              <w:t>持续增强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服务辖区居民满意度</w:t>
            </w:r>
          </w:p>
        </w:tc>
        <w:tc>
          <w:tcPr>
            <w:tcW w:w="3430" w:type="dxa"/>
            <w:vAlign w:val="center"/>
          </w:tcPr>
          <w:p>
            <w:pPr>
              <w:pStyle w:val="12"/>
            </w:pPr>
            <w:r>
              <w:t>服务辖区居民满意度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22.24年平安建设维稳工作经费绩效目标表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24年平安建设维稳工作经费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2500000.00</w:t>
            </w:r>
          </w:p>
        </w:tc>
        <w:tc>
          <w:tcPr>
            <w:tcW w:w="1587" w:type="dxa"/>
            <w:vAlign w:val="center"/>
          </w:tcPr>
          <w:p>
            <w:pPr>
              <w:pStyle w:val="13"/>
            </w:pPr>
            <w:r>
              <w:t>其中：财政    资金</w:t>
            </w:r>
          </w:p>
        </w:tc>
        <w:tc>
          <w:tcPr>
            <w:tcW w:w="1843" w:type="dxa"/>
            <w:vAlign w:val="center"/>
          </w:tcPr>
          <w:p>
            <w:pPr>
              <w:pStyle w:val="12"/>
            </w:pPr>
            <w:r>
              <w:t>2500000.00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综治相关工作，提升辖区社会治安环境。通过开展反恐相关工作，加强辖区重点目标反恐体系建设。通过开展反邪教相关工作，加强群众科学意识，破除迷信思想。通过高点监控视频，提高辖区监控、预警和风险防控能力。通过开展海域治理相关工作，打击三无船舶、走私等违法行为。通过开展矛盾纠纷排查化解工作，减少矛盾问题，维护辖区稳定。开展重点人稳控、辖区社会面维稳，推动重点事项解决，避免出现越级访、集体访、个人极端案事件，确保稳定大局。通过以奖代补奖励，切实落实严重精神障碍患者监护人责任，防范严重精神障碍患者肇事肇祸（案）事件发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综治相关工作，提升辖区社会治安环境。通过开展反恐相关工作，加强辖区重点目标反恐体系建设。通过开展反邪教相关工作，加强群众科学意识，破除迷信思想。通过高点监控视频，提高辖区监控、预警和风险防控能力。通过开展海域治理相关工作，打击三无船舶、走私等违法行为。通过开展矛盾纠纷排查化解工作，减少矛盾问题，维护辖区稳定。</w:t>
            </w:r>
          </w:p>
          <w:p>
            <w:pPr>
              <w:pStyle w:val="12"/>
            </w:pPr>
            <w:r>
              <w:t>2.开展重点人稳控、辖区社会面维稳，推动重点事项解决，避免出现越级访、集体访、个人极端案事件，确保稳定大局。</w:t>
            </w:r>
          </w:p>
          <w:p>
            <w:pPr>
              <w:pStyle w:val="12"/>
            </w:pPr>
            <w:r>
              <w:t>3.通过以奖代补奖励，切实落实严重精神障碍患者监护人责任，防范严重精神障碍患者肇事肇祸（案）事件发生。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宣传教育次数</w:t>
            </w:r>
          </w:p>
        </w:tc>
        <w:tc>
          <w:tcPr>
            <w:tcW w:w="3430" w:type="dxa"/>
            <w:vAlign w:val="center"/>
          </w:tcPr>
          <w:p>
            <w:pPr>
              <w:pStyle w:val="12"/>
            </w:pPr>
            <w:r>
              <w:t>宣传教育次数</w:t>
            </w:r>
          </w:p>
        </w:tc>
        <w:tc>
          <w:tcPr>
            <w:tcW w:w="2551" w:type="dxa"/>
            <w:vAlign w:val="center"/>
          </w:tcPr>
          <w:p>
            <w:pPr>
              <w:pStyle w:val="12"/>
            </w:pPr>
            <w:r>
              <w:t>≥10次</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开展综合治理和隐患排查次数</w:t>
            </w:r>
          </w:p>
        </w:tc>
        <w:tc>
          <w:tcPr>
            <w:tcW w:w="3430" w:type="dxa"/>
            <w:vAlign w:val="center"/>
          </w:tcPr>
          <w:p>
            <w:pPr>
              <w:pStyle w:val="12"/>
            </w:pPr>
            <w:r>
              <w:t>开展综合治理和隐患排查次数</w:t>
            </w:r>
          </w:p>
        </w:tc>
        <w:tc>
          <w:tcPr>
            <w:tcW w:w="2551" w:type="dxa"/>
            <w:vAlign w:val="center"/>
          </w:tcPr>
          <w:p>
            <w:pPr>
              <w:pStyle w:val="12"/>
            </w:pPr>
            <w:r>
              <w:t>≥5次</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平安建设工作覆盖社区个数</w:t>
            </w:r>
          </w:p>
        </w:tc>
        <w:tc>
          <w:tcPr>
            <w:tcW w:w="3430" w:type="dxa"/>
            <w:vAlign w:val="center"/>
          </w:tcPr>
          <w:p>
            <w:pPr>
              <w:pStyle w:val="12"/>
            </w:pPr>
            <w:r>
              <w:t>平安建设工作覆盖社区个数</w:t>
            </w:r>
          </w:p>
        </w:tc>
        <w:tc>
          <w:tcPr>
            <w:tcW w:w="2551" w:type="dxa"/>
            <w:vAlign w:val="center"/>
          </w:tcPr>
          <w:p>
            <w:pPr>
              <w:pStyle w:val="12"/>
            </w:pPr>
            <w:r>
              <w:t>≥15个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建设高点视频监控</w:t>
            </w:r>
          </w:p>
        </w:tc>
        <w:tc>
          <w:tcPr>
            <w:tcW w:w="3430" w:type="dxa"/>
            <w:vAlign w:val="center"/>
          </w:tcPr>
          <w:p>
            <w:pPr>
              <w:pStyle w:val="12"/>
            </w:pPr>
            <w:r>
              <w:t>建设高点视频监控</w:t>
            </w:r>
          </w:p>
        </w:tc>
        <w:tc>
          <w:tcPr>
            <w:tcW w:w="2551" w:type="dxa"/>
            <w:vAlign w:val="center"/>
          </w:tcPr>
          <w:p>
            <w:pPr>
              <w:pStyle w:val="12"/>
            </w:pPr>
            <w:r>
              <w:t>≥6个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建设铁路高点视频监控</w:t>
            </w:r>
          </w:p>
        </w:tc>
        <w:tc>
          <w:tcPr>
            <w:tcW w:w="3430" w:type="dxa"/>
            <w:vAlign w:val="center"/>
          </w:tcPr>
          <w:p>
            <w:pPr>
              <w:pStyle w:val="12"/>
            </w:pPr>
            <w:r>
              <w:t>建设铁路高点视频监控</w:t>
            </w:r>
          </w:p>
        </w:tc>
        <w:tc>
          <w:tcPr>
            <w:tcW w:w="2551" w:type="dxa"/>
            <w:vAlign w:val="center"/>
          </w:tcPr>
          <w:p>
            <w:pPr>
              <w:pStyle w:val="12"/>
            </w:pPr>
            <w:r>
              <w:t>≥1个</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维稳工作覆盖社区数</w:t>
            </w:r>
          </w:p>
        </w:tc>
        <w:tc>
          <w:tcPr>
            <w:tcW w:w="3430" w:type="dxa"/>
            <w:vAlign w:val="center"/>
          </w:tcPr>
          <w:p>
            <w:pPr>
              <w:pStyle w:val="12"/>
            </w:pPr>
            <w:r>
              <w:t>维稳工作覆盖社区数</w:t>
            </w:r>
          </w:p>
        </w:tc>
        <w:tc>
          <w:tcPr>
            <w:tcW w:w="2551" w:type="dxa"/>
            <w:vAlign w:val="center"/>
          </w:tcPr>
          <w:p>
            <w:pPr>
              <w:pStyle w:val="12"/>
            </w:pPr>
            <w:r>
              <w:t>15个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开展维稳宣传教育次数</w:t>
            </w:r>
          </w:p>
        </w:tc>
        <w:tc>
          <w:tcPr>
            <w:tcW w:w="3430" w:type="dxa"/>
            <w:vAlign w:val="center"/>
          </w:tcPr>
          <w:p>
            <w:pPr>
              <w:pStyle w:val="12"/>
            </w:pPr>
            <w:r>
              <w:t>开展维稳宣传教育次数</w:t>
            </w:r>
          </w:p>
        </w:tc>
        <w:tc>
          <w:tcPr>
            <w:tcW w:w="2551" w:type="dxa"/>
            <w:vAlign w:val="center"/>
          </w:tcPr>
          <w:p>
            <w:pPr>
              <w:pStyle w:val="12"/>
            </w:pPr>
            <w:r>
              <w:t>≥5次</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看护管理履责情况审查与认定次数</w:t>
            </w:r>
          </w:p>
        </w:tc>
        <w:tc>
          <w:tcPr>
            <w:tcW w:w="3430" w:type="dxa"/>
            <w:vAlign w:val="center"/>
          </w:tcPr>
          <w:p>
            <w:pPr>
              <w:pStyle w:val="12"/>
            </w:pPr>
            <w:r>
              <w:t>看护管理履责情况审查与认定次数</w:t>
            </w:r>
          </w:p>
        </w:tc>
        <w:tc>
          <w:tcPr>
            <w:tcW w:w="2551" w:type="dxa"/>
            <w:vAlign w:val="center"/>
          </w:tcPr>
          <w:p>
            <w:pPr>
              <w:pStyle w:val="12"/>
            </w:pPr>
            <w:r>
              <w:t>1次/季度</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监护人看护管理情况日常记录次数</w:t>
            </w:r>
          </w:p>
        </w:tc>
        <w:tc>
          <w:tcPr>
            <w:tcW w:w="3430" w:type="dxa"/>
            <w:vAlign w:val="center"/>
          </w:tcPr>
          <w:p>
            <w:pPr>
              <w:pStyle w:val="12"/>
            </w:pPr>
            <w:r>
              <w:t>监护人看护管理情况日常记录次数</w:t>
            </w:r>
          </w:p>
        </w:tc>
        <w:tc>
          <w:tcPr>
            <w:tcW w:w="2551" w:type="dxa"/>
            <w:vAlign w:val="center"/>
          </w:tcPr>
          <w:p>
            <w:pPr>
              <w:pStyle w:val="12"/>
            </w:pPr>
            <w:r>
              <w:t>1次/周</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信访涉稳事件回复率</w:t>
            </w:r>
          </w:p>
        </w:tc>
        <w:tc>
          <w:tcPr>
            <w:tcW w:w="3430" w:type="dxa"/>
            <w:vAlign w:val="center"/>
          </w:tcPr>
          <w:p>
            <w:pPr>
              <w:pStyle w:val="12"/>
            </w:pPr>
            <w:r>
              <w:t>信访涉稳事件回复率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开展维稳工作区域覆盖率</w:t>
            </w:r>
          </w:p>
        </w:tc>
        <w:tc>
          <w:tcPr>
            <w:tcW w:w="3430" w:type="dxa"/>
            <w:vAlign w:val="center"/>
          </w:tcPr>
          <w:p>
            <w:pPr>
              <w:pStyle w:val="12"/>
            </w:pPr>
            <w:r>
              <w:t>开展维稳工作区域覆盖率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矛盾纠纷化解率</w:t>
            </w:r>
          </w:p>
        </w:tc>
        <w:tc>
          <w:tcPr>
            <w:tcW w:w="3430" w:type="dxa"/>
            <w:vAlign w:val="center"/>
          </w:tcPr>
          <w:p>
            <w:pPr>
              <w:pStyle w:val="12"/>
            </w:pPr>
            <w:r>
              <w:t>矛盾纠纷化解率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年度考核达标率</w:t>
            </w:r>
          </w:p>
        </w:tc>
        <w:tc>
          <w:tcPr>
            <w:tcW w:w="3430" w:type="dxa"/>
            <w:vAlign w:val="center"/>
          </w:tcPr>
          <w:p>
            <w:pPr>
              <w:pStyle w:val="12"/>
            </w:pPr>
            <w:r>
              <w:t>年度考核达标率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信访涉稳事件回复率</w:t>
            </w:r>
          </w:p>
        </w:tc>
        <w:tc>
          <w:tcPr>
            <w:tcW w:w="3430" w:type="dxa"/>
            <w:vAlign w:val="center"/>
          </w:tcPr>
          <w:p>
            <w:pPr>
              <w:pStyle w:val="12"/>
            </w:pPr>
            <w:r>
              <w:t>信访涉稳事件回复率</w:t>
            </w:r>
          </w:p>
        </w:tc>
        <w:tc>
          <w:tcPr>
            <w:tcW w:w="2551" w:type="dxa"/>
            <w:vAlign w:val="center"/>
          </w:tcPr>
          <w:p>
            <w:pPr>
              <w:pStyle w:val="12"/>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开展维稳工作区域覆盖率</w:t>
            </w:r>
          </w:p>
        </w:tc>
        <w:tc>
          <w:tcPr>
            <w:tcW w:w="3430" w:type="dxa"/>
            <w:vAlign w:val="center"/>
          </w:tcPr>
          <w:p>
            <w:pPr>
              <w:pStyle w:val="12"/>
            </w:pPr>
            <w:r>
              <w:t>开展维稳工作区域覆盖率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推动涉稳隐患化解率</w:t>
            </w:r>
          </w:p>
        </w:tc>
        <w:tc>
          <w:tcPr>
            <w:tcW w:w="3430" w:type="dxa"/>
            <w:vAlign w:val="center"/>
          </w:tcPr>
          <w:p>
            <w:pPr>
              <w:pStyle w:val="12"/>
            </w:pPr>
            <w:r>
              <w:t>推动涉稳隐患化解率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开展以奖代补区域覆盖率</w:t>
            </w:r>
          </w:p>
        </w:tc>
        <w:tc>
          <w:tcPr>
            <w:tcW w:w="3430" w:type="dxa"/>
            <w:vAlign w:val="center"/>
          </w:tcPr>
          <w:p>
            <w:pPr>
              <w:pStyle w:val="12"/>
            </w:pPr>
            <w:r>
              <w:t>开展以奖代补区域覆盖率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签订监护协议</w:t>
            </w:r>
          </w:p>
        </w:tc>
        <w:tc>
          <w:tcPr>
            <w:tcW w:w="3430" w:type="dxa"/>
            <w:vAlign w:val="center"/>
          </w:tcPr>
          <w:p>
            <w:pPr>
              <w:pStyle w:val="12"/>
            </w:pPr>
            <w:r>
              <w:t>签订监护协议</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社会治安综合治理及时率</w:t>
            </w:r>
          </w:p>
        </w:tc>
        <w:tc>
          <w:tcPr>
            <w:tcW w:w="3430" w:type="dxa"/>
            <w:vAlign w:val="center"/>
          </w:tcPr>
          <w:p>
            <w:pPr>
              <w:pStyle w:val="12"/>
            </w:pPr>
            <w:r>
              <w:t>社会治安综合治理及时率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隐患纠纷处置及时率</w:t>
            </w:r>
          </w:p>
        </w:tc>
        <w:tc>
          <w:tcPr>
            <w:tcW w:w="3430" w:type="dxa"/>
            <w:vAlign w:val="center"/>
          </w:tcPr>
          <w:p>
            <w:pPr>
              <w:pStyle w:val="12"/>
            </w:pPr>
            <w:r>
              <w:t>隐患纠纷处置及时率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宣传活动开展完成时间</w:t>
            </w:r>
          </w:p>
        </w:tc>
        <w:tc>
          <w:tcPr>
            <w:tcW w:w="3430" w:type="dxa"/>
            <w:vAlign w:val="center"/>
          </w:tcPr>
          <w:p>
            <w:pPr>
              <w:pStyle w:val="12"/>
            </w:pPr>
            <w:r>
              <w:t>宣传活动开展完成时间</w:t>
            </w:r>
          </w:p>
        </w:tc>
        <w:tc>
          <w:tcPr>
            <w:tcW w:w="2551" w:type="dxa"/>
            <w:vAlign w:val="center"/>
          </w:tcPr>
          <w:p>
            <w:pPr>
              <w:pStyle w:val="12"/>
            </w:pPr>
            <w:r>
              <w:t>2024.12.31</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涉稳隐患排查及时率</w:t>
            </w:r>
          </w:p>
        </w:tc>
        <w:tc>
          <w:tcPr>
            <w:tcW w:w="3430" w:type="dxa"/>
            <w:vAlign w:val="center"/>
          </w:tcPr>
          <w:p>
            <w:pPr>
              <w:pStyle w:val="12"/>
            </w:pPr>
            <w:r>
              <w:t>涉稳隐患排查及时率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涉稳隐患纠纷处置及时率</w:t>
            </w:r>
          </w:p>
        </w:tc>
        <w:tc>
          <w:tcPr>
            <w:tcW w:w="3430" w:type="dxa"/>
            <w:vAlign w:val="center"/>
          </w:tcPr>
          <w:p>
            <w:pPr>
              <w:pStyle w:val="12"/>
            </w:pPr>
            <w:r>
              <w:t>涉稳隐患纠纷处置及时率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奖励申请及时性</w:t>
            </w:r>
          </w:p>
        </w:tc>
        <w:tc>
          <w:tcPr>
            <w:tcW w:w="3430" w:type="dxa"/>
            <w:vAlign w:val="center"/>
          </w:tcPr>
          <w:p>
            <w:pPr>
              <w:pStyle w:val="12"/>
            </w:pPr>
            <w:r>
              <w:t>奖励申请及时性</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奖励发放及时性</w:t>
            </w:r>
          </w:p>
        </w:tc>
        <w:tc>
          <w:tcPr>
            <w:tcW w:w="3430" w:type="dxa"/>
            <w:vAlign w:val="center"/>
          </w:tcPr>
          <w:p>
            <w:pPr>
              <w:pStyle w:val="12"/>
            </w:pPr>
            <w:r>
              <w:t>奖励发放及时性</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政策落实及时性</w:t>
            </w:r>
          </w:p>
        </w:tc>
        <w:tc>
          <w:tcPr>
            <w:tcW w:w="3430" w:type="dxa"/>
            <w:vAlign w:val="center"/>
          </w:tcPr>
          <w:p>
            <w:pPr>
              <w:pStyle w:val="12"/>
            </w:pPr>
            <w:r>
              <w:t>政策落实及时性</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平安建设工作支付费用</w:t>
            </w:r>
          </w:p>
        </w:tc>
        <w:tc>
          <w:tcPr>
            <w:tcW w:w="3430" w:type="dxa"/>
            <w:vAlign w:val="center"/>
          </w:tcPr>
          <w:p>
            <w:pPr>
              <w:pStyle w:val="12"/>
            </w:pPr>
            <w:r>
              <w:t>平安建设工作支付费用</w:t>
            </w:r>
          </w:p>
        </w:tc>
        <w:tc>
          <w:tcPr>
            <w:tcW w:w="2551" w:type="dxa"/>
            <w:vAlign w:val="center"/>
          </w:tcPr>
          <w:p>
            <w:pPr>
              <w:pStyle w:val="12"/>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维稳支出</w:t>
            </w:r>
          </w:p>
        </w:tc>
        <w:tc>
          <w:tcPr>
            <w:tcW w:w="3430" w:type="dxa"/>
            <w:vAlign w:val="center"/>
          </w:tcPr>
          <w:p>
            <w:pPr>
              <w:pStyle w:val="12"/>
            </w:pPr>
            <w:r>
              <w:t>维稳支出</w:t>
            </w:r>
          </w:p>
        </w:tc>
        <w:tc>
          <w:tcPr>
            <w:tcW w:w="2551" w:type="dxa"/>
            <w:vAlign w:val="center"/>
          </w:tcPr>
          <w:p>
            <w:pPr>
              <w:pStyle w:val="12"/>
            </w:pPr>
            <w:r>
              <w:t>≤180万元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严重精神障碍患者以奖代补费用发放标准</w:t>
            </w:r>
          </w:p>
        </w:tc>
        <w:tc>
          <w:tcPr>
            <w:tcW w:w="3430" w:type="dxa"/>
            <w:vAlign w:val="center"/>
          </w:tcPr>
          <w:p>
            <w:pPr>
              <w:pStyle w:val="12"/>
            </w:pPr>
            <w:r>
              <w:t>严重精神障碍患者以奖代补费用发放标准</w:t>
            </w:r>
          </w:p>
        </w:tc>
        <w:tc>
          <w:tcPr>
            <w:tcW w:w="2551" w:type="dxa"/>
            <w:vAlign w:val="center"/>
          </w:tcPr>
          <w:p>
            <w:pPr>
              <w:pStyle w:val="12"/>
            </w:pPr>
            <w:r>
              <w:t>200元/月/人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增强辖区群众安全感、切实解决重点群体的困难问题</w:t>
            </w:r>
          </w:p>
        </w:tc>
        <w:tc>
          <w:tcPr>
            <w:tcW w:w="3430" w:type="dxa"/>
            <w:vAlign w:val="center"/>
          </w:tcPr>
          <w:p>
            <w:pPr>
              <w:pStyle w:val="12"/>
            </w:pPr>
            <w:r>
              <w:t>增强辖区群众安全感、切实解决重点群体的困难问题</w:t>
            </w:r>
          </w:p>
        </w:tc>
        <w:tc>
          <w:tcPr>
            <w:tcW w:w="2551" w:type="dxa"/>
            <w:vAlign w:val="center"/>
          </w:tcPr>
          <w:p>
            <w:pPr>
              <w:pStyle w:val="12"/>
            </w:pPr>
            <w:r>
              <w:t>提升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提升辖区社会治安综合治理环境</w:t>
            </w:r>
          </w:p>
        </w:tc>
        <w:tc>
          <w:tcPr>
            <w:tcW w:w="3430" w:type="dxa"/>
            <w:vAlign w:val="center"/>
          </w:tcPr>
          <w:p>
            <w:pPr>
              <w:pStyle w:val="12"/>
            </w:pPr>
            <w:r>
              <w:t>提升辖区社会治安综合治理环境</w:t>
            </w:r>
          </w:p>
        </w:tc>
        <w:tc>
          <w:tcPr>
            <w:tcW w:w="2551" w:type="dxa"/>
            <w:vAlign w:val="center"/>
          </w:tcPr>
          <w:p>
            <w:pPr>
              <w:pStyle w:val="12"/>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有效保障信访人合法权益</w:t>
            </w:r>
          </w:p>
        </w:tc>
        <w:tc>
          <w:tcPr>
            <w:tcW w:w="3430" w:type="dxa"/>
            <w:vAlign w:val="center"/>
          </w:tcPr>
          <w:p>
            <w:pPr>
              <w:pStyle w:val="12"/>
            </w:pPr>
            <w:r>
              <w:t>有效保障信访人合法权益</w:t>
            </w:r>
          </w:p>
        </w:tc>
        <w:tc>
          <w:tcPr>
            <w:tcW w:w="2551" w:type="dxa"/>
            <w:vAlign w:val="center"/>
          </w:tcPr>
          <w:p>
            <w:pPr>
              <w:pStyle w:val="12"/>
            </w:pPr>
            <w:r>
              <w:t>提升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落实严重精神障碍患者监护人责任</w:t>
            </w:r>
          </w:p>
        </w:tc>
        <w:tc>
          <w:tcPr>
            <w:tcW w:w="3430" w:type="dxa"/>
            <w:vAlign w:val="center"/>
          </w:tcPr>
          <w:p>
            <w:pPr>
              <w:pStyle w:val="12"/>
            </w:pPr>
            <w:r>
              <w:t>落实严重精神障碍患者监护人责任</w:t>
            </w:r>
          </w:p>
        </w:tc>
        <w:tc>
          <w:tcPr>
            <w:tcW w:w="2551" w:type="dxa"/>
            <w:vAlign w:val="center"/>
          </w:tcPr>
          <w:p>
            <w:pPr>
              <w:pStyle w:val="12"/>
            </w:pPr>
            <w:r>
              <w:t>落实提升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形成平安建设长效机制</w:t>
            </w:r>
          </w:p>
        </w:tc>
        <w:tc>
          <w:tcPr>
            <w:tcW w:w="3430" w:type="dxa"/>
            <w:vAlign w:val="center"/>
          </w:tcPr>
          <w:p>
            <w:pPr>
              <w:pStyle w:val="12"/>
            </w:pPr>
            <w:r>
              <w:t>形成平安建设长效机制</w:t>
            </w:r>
          </w:p>
        </w:tc>
        <w:tc>
          <w:tcPr>
            <w:tcW w:w="2551" w:type="dxa"/>
            <w:vAlign w:val="center"/>
          </w:tcPr>
          <w:p>
            <w:pPr>
              <w:pStyle w:val="12"/>
            </w:pPr>
            <w:r>
              <w:t>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维护辖区平安，营造氛围</w:t>
            </w:r>
          </w:p>
        </w:tc>
        <w:tc>
          <w:tcPr>
            <w:tcW w:w="3430" w:type="dxa"/>
            <w:vAlign w:val="center"/>
          </w:tcPr>
          <w:p>
            <w:pPr>
              <w:pStyle w:val="12"/>
            </w:pPr>
            <w:r>
              <w:t>维护辖区平安，营造氛围</w:t>
            </w:r>
          </w:p>
        </w:tc>
        <w:tc>
          <w:tcPr>
            <w:tcW w:w="2551" w:type="dxa"/>
            <w:vAlign w:val="center"/>
          </w:tcPr>
          <w:p>
            <w:pPr>
              <w:pStyle w:val="12"/>
            </w:pPr>
            <w:r>
              <w:t>持续影响</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防范严重精神障碍患者肇事肇祸（案）事件发生</w:t>
            </w:r>
          </w:p>
        </w:tc>
        <w:tc>
          <w:tcPr>
            <w:tcW w:w="3430" w:type="dxa"/>
            <w:vAlign w:val="center"/>
          </w:tcPr>
          <w:p>
            <w:pPr>
              <w:pStyle w:val="12"/>
            </w:pPr>
            <w:r>
              <w:t>防范严重精神障碍患者肇事肇祸（案）事件发生</w:t>
            </w:r>
          </w:p>
        </w:tc>
        <w:tc>
          <w:tcPr>
            <w:tcW w:w="2551" w:type="dxa"/>
            <w:vAlign w:val="center"/>
          </w:tcPr>
          <w:p>
            <w:pPr>
              <w:pStyle w:val="12"/>
            </w:pPr>
            <w:r>
              <w:t>持续影响</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辖区居民满意度</w:t>
            </w:r>
          </w:p>
        </w:tc>
        <w:tc>
          <w:tcPr>
            <w:tcW w:w="2551" w:type="dxa"/>
            <w:vAlign w:val="center"/>
          </w:tcPr>
          <w:p>
            <w:pPr>
              <w:pStyle w:val="12"/>
            </w:pPr>
            <w:r>
              <w:t>≥80%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维稳工作满意度</w:t>
            </w:r>
          </w:p>
        </w:tc>
        <w:tc>
          <w:tcPr>
            <w:tcW w:w="3430" w:type="dxa"/>
            <w:vAlign w:val="center"/>
          </w:tcPr>
          <w:p>
            <w:pPr>
              <w:pStyle w:val="12"/>
            </w:pPr>
            <w:r>
              <w:t>维稳工作满意度</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监护人满意度</w:t>
            </w:r>
          </w:p>
        </w:tc>
        <w:tc>
          <w:tcPr>
            <w:tcW w:w="3430" w:type="dxa"/>
            <w:vAlign w:val="center"/>
          </w:tcPr>
          <w:p>
            <w:pPr>
              <w:pStyle w:val="12"/>
            </w:pPr>
            <w:r>
              <w:t>监护人满意度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23.24年司法所工作经费绩效目标表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24年司法所工作经费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26960.00</w:t>
            </w:r>
          </w:p>
        </w:tc>
        <w:tc>
          <w:tcPr>
            <w:tcW w:w="1587" w:type="dxa"/>
            <w:vAlign w:val="center"/>
          </w:tcPr>
          <w:p>
            <w:pPr>
              <w:pStyle w:val="13"/>
            </w:pPr>
            <w:r>
              <w:t>其中：财政    资金</w:t>
            </w:r>
          </w:p>
        </w:tc>
        <w:tc>
          <w:tcPr>
            <w:tcW w:w="1843" w:type="dxa"/>
            <w:vAlign w:val="center"/>
          </w:tcPr>
          <w:p>
            <w:pPr>
              <w:pStyle w:val="12"/>
            </w:pPr>
            <w:r>
              <w:t>26960.00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通过发放街道专职人民调解员补贴，提高专职人民调解员服务群众水平。通过聘请律师为街道辖区居民提供法律服务、法律咨询，达到提升街道法律服务水平的目标。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1.通过发放街道专职人民调解员补贴，提高专职人民调解员服务群众水平。</w:t>
            </w:r>
          </w:p>
          <w:p>
            <w:pPr>
              <w:pStyle w:val="12"/>
            </w:pPr>
            <w:r>
              <w:t>2.通过聘请律师为街道辖区居民提供法律服务、法律咨询，达到提升街道法律服务水平的目标。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补助人员数量</w:t>
            </w:r>
          </w:p>
        </w:tc>
        <w:tc>
          <w:tcPr>
            <w:tcW w:w="3430" w:type="dxa"/>
            <w:vAlign w:val="center"/>
          </w:tcPr>
          <w:p>
            <w:pPr>
              <w:pStyle w:val="12"/>
            </w:pPr>
            <w:r>
              <w:t>补助人员数量</w:t>
            </w:r>
          </w:p>
        </w:tc>
        <w:tc>
          <w:tcPr>
            <w:tcW w:w="2551" w:type="dxa"/>
            <w:vAlign w:val="center"/>
          </w:tcPr>
          <w:p>
            <w:pPr>
              <w:pStyle w:val="12"/>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聘请律师的服务范围</w:t>
            </w:r>
          </w:p>
        </w:tc>
        <w:tc>
          <w:tcPr>
            <w:tcW w:w="3430" w:type="dxa"/>
            <w:vAlign w:val="center"/>
          </w:tcPr>
          <w:p>
            <w:pPr>
              <w:pStyle w:val="12"/>
            </w:pPr>
            <w:r>
              <w:t>反映聘请律师为新港街提供法律服务的范围</w:t>
            </w:r>
          </w:p>
        </w:tc>
        <w:tc>
          <w:tcPr>
            <w:tcW w:w="2551" w:type="dxa"/>
            <w:vAlign w:val="center"/>
          </w:tcPr>
          <w:p>
            <w:pPr>
              <w:pStyle w:val="12"/>
            </w:pPr>
            <w:r>
              <w:t>新港街辖区居民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补助资金发放率</w:t>
            </w:r>
          </w:p>
        </w:tc>
        <w:tc>
          <w:tcPr>
            <w:tcW w:w="3430" w:type="dxa"/>
            <w:vAlign w:val="center"/>
          </w:tcPr>
          <w:p>
            <w:pPr>
              <w:pStyle w:val="12"/>
            </w:pPr>
            <w:r>
              <w:t>补助资金发放率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补助资金发放合规率</w:t>
            </w:r>
          </w:p>
        </w:tc>
        <w:tc>
          <w:tcPr>
            <w:tcW w:w="3430" w:type="dxa"/>
            <w:vAlign w:val="center"/>
          </w:tcPr>
          <w:p>
            <w:pPr>
              <w:pStyle w:val="12"/>
            </w:pPr>
            <w:r>
              <w:t>补助资金发放合规率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法律顾问资质达标率</w:t>
            </w:r>
          </w:p>
        </w:tc>
        <w:tc>
          <w:tcPr>
            <w:tcW w:w="3430" w:type="dxa"/>
            <w:vAlign w:val="center"/>
          </w:tcPr>
          <w:p>
            <w:pPr>
              <w:pStyle w:val="12"/>
            </w:pPr>
            <w:r>
              <w:t>反映外聘法律顾问资质的达标情况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补助资金发放及时率</w:t>
            </w:r>
          </w:p>
        </w:tc>
        <w:tc>
          <w:tcPr>
            <w:tcW w:w="3430" w:type="dxa"/>
            <w:vAlign w:val="center"/>
          </w:tcPr>
          <w:p>
            <w:pPr>
              <w:pStyle w:val="12"/>
            </w:pPr>
            <w:r>
              <w:t>补助资金发放及时率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法律服务提供及时性</w:t>
            </w:r>
          </w:p>
        </w:tc>
        <w:tc>
          <w:tcPr>
            <w:tcW w:w="3430" w:type="dxa"/>
            <w:vAlign w:val="center"/>
          </w:tcPr>
          <w:p>
            <w:pPr>
              <w:pStyle w:val="12"/>
            </w:pPr>
            <w:r>
              <w:t>反映聘请律师为新港街辖区居民提供法律服务的及时性情况</w:t>
            </w:r>
          </w:p>
        </w:tc>
        <w:tc>
          <w:tcPr>
            <w:tcW w:w="2551" w:type="dxa"/>
            <w:vAlign w:val="center"/>
          </w:tcPr>
          <w:p>
            <w:pPr>
              <w:pStyle w:val="12"/>
            </w:pPr>
            <w:r>
              <w:t>每周值班服务半天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发放补助资金数额</w:t>
            </w:r>
          </w:p>
        </w:tc>
        <w:tc>
          <w:tcPr>
            <w:tcW w:w="3430" w:type="dxa"/>
            <w:vAlign w:val="center"/>
          </w:tcPr>
          <w:p>
            <w:pPr>
              <w:pStyle w:val="12"/>
            </w:pPr>
            <w:r>
              <w:t>发放补助资金数额</w:t>
            </w:r>
          </w:p>
        </w:tc>
        <w:tc>
          <w:tcPr>
            <w:tcW w:w="2551" w:type="dxa"/>
            <w:vAlign w:val="center"/>
          </w:tcPr>
          <w:p>
            <w:pPr>
              <w:pStyle w:val="12"/>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人员补助标准</w:t>
            </w:r>
          </w:p>
        </w:tc>
        <w:tc>
          <w:tcPr>
            <w:tcW w:w="3430" w:type="dxa"/>
            <w:vAlign w:val="center"/>
          </w:tcPr>
          <w:p>
            <w:pPr>
              <w:pStyle w:val="12"/>
            </w:pPr>
            <w:r>
              <w:t>人员补助标准</w:t>
            </w:r>
          </w:p>
        </w:tc>
        <w:tc>
          <w:tcPr>
            <w:tcW w:w="2551" w:type="dxa"/>
            <w:vAlign w:val="center"/>
          </w:tcPr>
          <w:p>
            <w:pPr>
              <w:pStyle w:val="12"/>
            </w:pPr>
            <w:r>
              <w:t>100元/人/工作日</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法律服务成本</w:t>
            </w:r>
          </w:p>
        </w:tc>
        <w:tc>
          <w:tcPr>
            <w:tcW w:w="3430" w:type="dxa"/>
            <w:vAlign w:val="center"/>
          </w:tcPr>
          <w:p>
            <w:pPr>
              <w:pStyle w:val="12"/>
            </w:pPr>
            <w:r>
              <w:t>反映法律顾问年度服务费用</w:t>
            </w:r>
          </w:p>
        </w:tc>
        <w:tc>
          <w:tcPr>
            <w:tcW w:w="2551" w:type="dxa"/>
            <w:vAlign w:val="center"/>
          </w:tcPr>
          <w:p>
            <w:pPr>
              <w:pStyle w:val="12"/>
            </w:pPr>
            <w:r>
              <w:t>≤1960元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落实人民调解员补贴</w:t>
            </w:r>
          </w:p>
        </w:tc>
        <w:tc>
          <w:tcPr>
            <w:tcW w:w="3430" w:type="dxa"/>
            <w:vAlign w:val="center"/>
          </w:tcPr>
          <w:p>
            <w:pPr>
              <w:pStyle w:val="12"/>
            </w:pPr>
            <w:r>
              <w:t>落实人民调解员补贴</w:t>
            </w:r>
          </w:p>
        </w:tc>
        <w:tc>
          <w:tcPr>
            <w:tcW w:w="2551" w:type="dxa"/>
            <w:vAlign w:val="center"/>
          </w:tcPr>
          <w:p>
            <w:pPr>
              <w:pStyle w:val="12"/>
            </w:pPr>
            <w:r>
              <w:t>提高专职人民调解员水平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法律服务能力水平</w:t>
            </w:r>
          </w:p>
        </w:tc>
        <w:tc>
          <w:tcPr>
            <w:tcW w:w="3430" w:type="dxa"/>
            <w:vAlign w:val="center"/>
          </w:tcPr>
          <w:p>
            <w:pPr>
              <w:pStyle w:val="12"/>
            </w:pPr>
            <w:r>
              <w:t>通过律师按时值班咨询有效提升为街道辖区居民提供法律工作服务能力水平</w:t>
            </w:r>
          </w:p>
        </w:tc>
        <w:tc>
          <w:tcPr>
            <w:tcW w:w="2551" w:type="dxa"/>
            <w:vAlign w:val="center"/>
          </w:tcPr>
          <w:p>
            <w:pPr>
              <w:pStyle w:val="12"/>
            </w:pPr>
            <w:r>
              <w:t>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补贴对象满意度</w:t>
            </w:r>
          </w:p>
        </w:tc>
        <w:tc>
          <w:tcPr>
            <w:tcW w:w="3430" w:type="dxa"/>
            <w:vAlign w:val="center"/>
          </w:tcPr>
          <w:p>
            <w:pPr>
              <w:pStyle w:val="12"/>
            </w:pPr>
            <w:r>
              <w:t>补贴对象满意度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反映辖区居民对聘用法律顾问提供的服务的满意度情况</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24.24年天津港非经营性资产移交维护绩效目标表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24年天津港非经营性资产移交维护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5000000.00</w:t>
            </w:r>
          </w:p>
        </w:tc>
        <w:tc>
          <w:tcPr>
            <w:tcW w:w="1587" w:type="dxa"/>
            <w:vAlign w:val="center"/>
          </w:tcPr>
          <w:p>
            <w:pPr>
              <w:pStyle w:val="13"/>
            </w:pPr>
            <w:r>
              <w:t>其中：财政    资金</w:t>
            </w:r>
          </w:p>
        </w:tc>
        <w:tc>
          <w:tcPr>
            <w:tcW w:w="1843" w:type="dxa"/>
            <w:vAlign w:val="center"/>
          </w:tcPr>
          <w:p>
            <w:pPr>
              <w:pStyle w:val="12"/>
            </w:pPr>
            <w:r>
              <w:t>5000000.00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通过购买服务等方式委托第三方对天津港非经营性移交资产进行管理，建设安全岛，达到保证正常运行的目标。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1.通过购买服务等方式委托第三方对天津港非经营性移交资产进行管理，建设安全岛，达到保证正常运行的目标。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维护非经营性资产范围</w:t>
            </w:r>
          </w:p>
        </w:tc>
        <w:tc>
          <w:tcPr>
            <w:tcW w:w="3430" w:type="dxa"/>
            <w:vAlign w:val="center"/>
          </w:tcPr>
          <w:p>
            <w:pPr>
              <w:pStyle w:val="12"/>
            </w:pPr>
            <w:r>
              <w:t>反映非经营性资产维护数量</w:t>
            </w:r>
          </w:p>
        </w:tc>
        <w:tc>
          <w:tcPr>
            <w:tcW w:w="2551" w:type="dxa"/>
            <w:vAlign w:val="center"/>
          </w:tcPr>
          <w:p>
            <w:pPr>
              <w:pStyle w:val="12"/>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配置管理人员数</w:t>
            </w:r>
          </w:p>
        </w:tc>
        <w:tc>
          <w:tcPr>
            <w:tcW w:w="3430" w:type="dxa"/>
            <w:vAlign w:val="center"/>
          </w:tcPr>
          <w:p>
            <w:pPr>
              <w:pStyle w:val="12"/>
            </w:pPr>
            <w:r>
              <w:t>反映第三方投入对天津港移交的非经营性资产进行管理的人员数</w:t>
            </w:r>
          </w:p>
        </w:tc>
        <w:tc>
          <w:tcPr>
            <w:tcW w:w="2551" w:type="dxa"/>
            <w:vAlign w:val="center"/>
          </w:tcPr>
          <w:p>
            <w:pPr>
              <w:pStyle w:val="12"/>
            </w:pPr>
            <w:r>
              <w:t>≥20人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管理人员持证上岗率</w:t>
            </w:r>
          </w:p>
        </w:tc>
        <w:tc>
          <w:tcPr>
            <w:tcW w:w="3430" w:type="dxa"/>
            <w:vAlign w:val="center"/>
          </w:tcPr>
          <w:p>
            <w:pPr>
              <w:pStyle w:val="12"/>
            </w:pPr>
            <w:r>
              <w:t>反映第三方投入对天津港移交的非经营性资产进行管理人员的持证上岗情况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资产维护频率</w:t>
            </w:r>
          </w:p>
        </w:tc>
        <w:tc>
          <w:tcPr>
            <w:tcW w:w="3430" w:type="dxa"/>
            <w:vAlign w:val="center"/>
          </w:tcPr>
          <w:p>
            <w:pPr>
              <w:pStyle w:val="12"/>
            </w:pPr>
            <w:r>
              <w:t>反映天津港移交的非经营性资产及安全岛公共设施维护的质量达标情况</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天津港非经营性资产移交后管理费用</w:t>
            </w:r>
          </w:p>
        </w:tc>
        <w:tc>
          <w:tcPr>
            <w:tcW w:w="3430" w:type="dxa"/>
            <w:vAlign w:val="center"/>
          </w:tcPr>
          <w:p>
            <w:pPr>
              <w:pStyle w:val="12"/>
            </w:pPr>
            <w:r>
              <w:t>反映聘请第三方对天津港非经营性资产移交后管理的成本控制情况</w:t>
            </w:r>
          </w:p>
        </w:tc>
        <w:tc>
          <w:tcPr>
            <w:tcW w:w="2551" w:type="dxa"/>
            <w:vAlign w:val="center"/>
          </w:tcPr>
          <w:p>
            <w:pPr>
              <w:pStyle w:val="12"/>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资产使用率</w:t>
            </w:r>
          </w:p>
        </w:tc>
        <w:tc>
          <w:tcPr>
            <w:tcW w:w="3430" w:type="dxa"/>
            <w:vAlign w:val="center"/>
          </w:tcPr>
          <w:p>
            <w:pPr>
              <w:pStyle w:val="12"/>
            </w:pPr>
            <w:r>
              <w:t>反映天津港非经营性资产移交后的使用情况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公共设施安全性</w:t>
            </w:r>
          </w:p>
        </w:tc>
        <w:tc>
          <w:tcPr>
            <w:tcW w:w="3430" w:type="dxa"/>
            <w:vAlign w:val="center"/>
          </w:tcPr>
          <w:p>
            <w:pPr>
              <w:pStyle w:val="12"/>
            </w:pPr>
            <w:r>
              <w:t>反映对天津港移交的非经营性资产及安全岛公共设施进行维修，对于保障其安全性方面的成效</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反映辖区居民对天津港非经营性资产移交后管理的满意度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25.24年团工委工作经费绩效目标表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24年团工委工作经费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50000.00</w:t>
            </w:r>
          </w:p>
        </w:tc>
        <w:tc>
          <w:tcPr>
            <w:tcW w:w="1587" w:type="dxa"/>
            <w:vAlign w:val="center"/>
          </w:tcPr>
          <w:p>
            <w:pPr>
              <w:pStyle w:val="13"/>
            </w:pPr>
            <w:r>
              <w:t>其中：财政    资金</w:t>
            </w:r>
          </w:p>
        </w:tc>
        <w:tc>
          <w:tcPr>
            <w:tcW w:w="1843" w:type="dxa"/>
            <w:vAlign w:val="center"/>
          </w:tcPr>
          <w:p>
            <w:pPr>
              <w:pStyle w:val="12"/>
            </w:pPr>
            <w:r>
              <w:t>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日常开展街道社区未成年人及青年活动、维护社区未成年人及青年活动阵地、开展团的相关工作，进一步激发团组织活力、提升团组织凝聚力，引领辖区广大未成年人及青年坚定不移听党话、跟党走，为促进社会和谐传递青春正能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日常开展街道社区未成年人及青年活动、维护社区未成年人及青年活动阵地、开展团的相关工作，进一步激发团组织活力、提升团组织凝聚力，引领辖区广大未成年人及青年坚定不移听党话、跟党走，为促进社会和谐传递青春正能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举办活动场数</w:t>
            </w:r>
          </w:p>
        </w:tc>
        <w:tc>
          <w:tcPr>
            <w:tcW w:w="3430" w:type="dxa"/>
            <w:vAlign w:val="center"/>
          </w:tcPr>
          <w:p>
            <w:pPr>
              <w:pStyle w:val="12"/>
            </w:pPr>
            <w:r>
              <w:t>举办活动场数</w:t>
            </w:r>
          </w:p>
        </w:tc>
        <w:tc>
          <w:tcPr>
            <w:tcW w:w="2551" w:type="dxa"/>
            <w:vAlign w:val="center"/>
          </w:tcPr>
          <w:p>
            <w:pPr>
              <w:pStyle w:val="12"/>
            </w:pPr>
            <w:r>
              <w:t>≥20场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参加活动人次</w:t>
            </w:r>
          </w:p>
        </w:tc>
        <w:tc>
          <w:tcPr>
            <w:tcW w:w="3430" w:type="dxa"/>
            <w:vAlign w:val="center"/>
          </w:tcPr>
          <w:p>
            <w:pPr>
              <w:pStyle w:val="12"/>
            </w:pPr>
            <w:r>
              <w:t>参加活动人次</w:t>
            </w:r>
          </w:p>
        </w:tc>
        <w:tc>
          <w:tcPr>
            <w:tcW w:w="2551" w:type="dxa"/>
            <w:vAlign w:val="center"/>
          </w:tcPr>
          <w:p>
            <w:pPr>
              <w:pStyle w:val="12"/>
            </w:pPr>
            <w:r>
              <w:t>≥20人次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宣传报道率</w:t>
            </w:r>
          </w:p>
        </w:tc>
        <w:tc>
          <w:tcPr>
            <w:tcW w:w="3430" w:type="dxa"/>
            <w:vAlign w:val="center"/>
          </w:tcPr>
          <w:p>
            <w:pPr>
              <w:pStyle w:val="12"/>
            </w:pPr>
            <w:r>
              <w:t>宣传报道率</w:t>
            </w:r>
          </w:p>
        </w:tc>
        <w:tc>
          <w:tcPr>
            <w:tcW w:w="2551" w:type="dxa"/>
            <w:vAlign w:val="center"/>
          </w:tcPr>
          <w:p>
            <w:pPr>
              <w:pStyle w:val="12"/>
            </w:pPr>
            <w: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“五爱”教育阵地建设覆盖率</w:t>
            </w:r>
          </w:p>
        </w:tc>
        <w:tc>
          <w:tcPr>
            <w:tcW w:w="3430" w:type="dxa"/>
            <w:vAlign w:val="center"/>
          </w:tcPr>
          <w:p>
            <w:pPr>
              <w:pStyle w:val="12"/>
            </w:pPr>
            <w:r>
              <w:t>“五爱”教育阵地建设覆盖率</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活动如期进行率</w:t>
            </w:r>
          </w:p>
        </w:tc>
        <w:tc>
          <w:tcPr>
            <w:tcW w:w="3430" w:type="dxa"/>
            <w:vAlign w:val="center"/>
          </w:tcPr>
          <w:p>
            <w:pPr>
              <w:pStyle w:val="12"/>
            </w:pPr>
            <w:r>
              <w:t>活动如期进行率</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活动经费</w:t>
            </w:r>
          </w:p>
        </w:tc>
        <w:tc>
          <w:tcPr>
            <w:tcW w:w="3430" w:type="dxa"/>
            <w:vAlign w:val="center"/>
          </w:tcPr>
          <w:p>
            <w:pPr>
              <w:pStyle w:val="12"/>
            </w:pPr>
            <w:r>
              <w:t>活动经费</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活动成效</w:t>
            </w:r>
          </w:p>
        </w:tc>
        <w:tc>
          <w:tcPr>
            <w:tcW w:w="3430" w:type="dxa"/>
            <w:vAlign w:val="center"/>
          </w:tcPr>
          <w:p>
            <w:pPr>
              <w:pStyle w:val="12"/>
            </w:pPr>
            <w:r>
              <w:t>活动成效</w:t>
            </w:r>
          </w:p>
        </w:tc>
        <w:tc>
          <w:tcPr>
            <w:tcW w:w="2551" w:type="dxa"/>
            <w:vAlign w:val="center"/>
          </w:tcPr>
          <w:p>
            <w:pPr>
              <w:pStyle w:val="12"/>
            </w:pPr>
            <w:r>
              <w:t>进一步引领辖区广大未成年人及青年坚定不移听党话、跟党走，为促进社会和谐传递青春正能量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社区未成年人及青年活动阵地运行情况</w:t>
            </w:r>
          </w:p>
        </w:tc>
        <w:tc>
          <w:tcPr>
            <w:tcW w:w="3430" w:type="dxa"/>
            <w:vAlign w:val="center"/>
          </w:tcPr>
          <w:p>
            <w:pPr>
              <w:pStyle w:val="12"/>
            </w:pPr>
            <w:r>
              <w:t>社区未成年人及青年活动阵地运行情况</w:t>
            </w:r>
          </w:p>
        </w:tc>
        <w:tc>
          <w:tcPr>
            <w:tcW w:w="2551" w:type="dxa"/>
            <w:vAlign w:val="center"/>
          </w:tcPr>
          <w:p>
            <w:pPr>
              <w:pStyle w:val="12"/>
            </w:pPr>
            <w:r>
              <w:t>维护社区未成年人及青年活动阵地正常运行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未成年人及青年群体满意度</w:t>
            </w:r>
          </w:p>
        </w:tc>
        <w:tc>
          <w:tcPr>
            <w:tcW w:w="3430" w:type="dxa"/>
            <w:vAlign w:val="center"/>
          </w:tcPr>
          <w:p>
            <w:pPr>
              <w:pStyle w:val="12"/>
            </w:pPr>
            <w:r>
              <w:t>未成年人及青年群体满意度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26.24年辖区综合管理维护项目绩效目标表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24年辖区综合管理维护项目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7200000.00</w:t>
            </w:r>
          </w:p>
        </w:tc>
        <w:tc>
          <w:tcPr>
            <w:tcW w:w="1587" w:type="dxa"/>
            <w:vAlign w:val="center"/>
          </w:tcPr>
          <w:p>
            <w:pPr>
              <w:pStyle w:val="13"/>
            </w:pPr>
            <w:r>
              <w:t>其中：财政    资金</w:t>
            </w:r>
          </w:p>
        </w:tc>
        <w:tc>
          <w:tcPr>
            <w:tcW w:w="1843" w:type="dxa"/>
            <w:vAlign w:val="center"/>
          </w:tcPr>
          <w:p>
            <w:pPr>
              <w:pStyle w:val="12"/>
            </w:pPr>
            <w:r>
              <w:t>7200000.00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辖区内园林绿化进行大树剪枝、打药养管等内容，提高居民区绿化环境质量水平。保障辖区内新开里、近开里、远洋心里、新尚里、港航、三百吨、海宁里、海防里、安定里9个老旧社区区域内大树剪枝、补苗补绿、绿化带内垃圾清理、防虫喷药等内容。对社区雨污水井进行清掏，进行社区零星维修项目，保障社区居民正常生活；通过对辖区重点点位的维护修复，提升城市营造创文、创卫复审氛围，建设美丽“滨城”9个老旧社区房屋进行排险；预计完成对河口街、编组站等厕所的管理工作；对社区堆放物等进行清运处理，提高社区生活环境质量；按照要求委托三方进行临时性普查排查工作。因新港路营房年久失修，存在漏风等现象，影响民警值班备勤条件，按照区领导批示，对新港路大队需维修部门进行修缮、对门窗等进行维修，保障新港路大队民警备勤环境，更好的为辖区居民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辖区内园林绿化进行大树剪枝、打药养管等内容，提高居民区绿化环境质量水平。保障辖区内新开里、近开里、远洋心里、新尚里、港航、三百吨、海宁里、海防里、安定里9个老旧社区区域内大树剪枝、补苗补绿、绿化带内垃圾清理、防虫喷药等内容。</w:t>
            </w:r>
          </w:p>
          <w:p>
            <w:pPr>
              <w:pStyle w:val="12"/>
            </w:pPr>
            <w:r>
              <w:t>2.对社区雨污水井进行清掏，进行社区零星维修项目，保障社区居民正常生活；通过对辖区重点点位的维护修复，提升城市营造创文、创卫复审氛围，建设美丽“滨城”9个老旧社区房屋进行排险；预计完成对河口街、编组站等厕所的管理工作；对社区堆放物等进行清运处理，提高社区生活环境质量；按照要求委托三方进行临时性普查排查工作。</w:t>
            </w:r>
          </w:p>
          <w:p>
            <w:pPr>
              <w:pStyle w:val="12"/>
            </w:pPr>
            <w:r>
              <w:t>3.因新港路营房年久失修，存在漏风等现象，影响民警值班备勤条件，按照区领导批示，对新港路大队需维修部门进行修缮、对门窗等进行维修，保障新港路大队民警备勤环境，更好的为辖区居民服务。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园内绿化、养护及卫生涉及老旧社区</w:t>
            </w:r>
          </w:p>
        </w:tc>
        <w:tc>
          <w:tcPr>
            <w:tcW w:w="3430" w:type="dxa"/>
            <w:vAlign w:val="center"/>
          </w:tcPr>
          <w:p>
            <w:pPr>
              <w:pStyle w:val="12"/>
            </w:pPr>
            <w:r>
              <w:t>园内绿化、养护及卫生涉及老旧社区</w:t>
            </w:r>
          </w:p>
        </w:tc>
        <w:tc>
          <w:tcPr>
            <w:tcW w:w="2551" w:type="dxa"/>
            <w:vAlign w:val="center"/>
          </w:tcPr>
          <w:p>
            <w:pPr>
              <w:pStyle w:val="12"/>
            </w:pPr>
            <w:r>
              <w:t>≥9个社区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城市维护管理区域</w:t>
            </w:r>
          </w:p>
        </w:tc>
        <w:tc>
          <w:tcPr>
            <w:tcW w:w="3430" w:type="dxa"/>
            <w:vAlign w:val="center"/>
          </w:tcPr>
          <w:p>
            <w:pPr>
              <w:pStyle w:val="12"/>
            </w:pPr>
            <w:r>
              <w:t>城市维护管理区域</w:t>
            </w:r>
          </w:p>
        </w:tc>
        <w:tc>
          <w:tcPr>
            <w:tcW w:w="2551" w:type="dxa"/>
            <w:vAlign w:val="center"/>
          </w:tcPr>
          <w:p>
            <w:pPr>
              <w:pStyle w:val="12"/>
            </w:pPr>
            <w:r>
              <w:t>≥28个小区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厕所维护区域</w:t>
            </w:r>
          </w:p>
        </w:tc>
        <w:tc>
          <w:tcPr>
            <w:tcW w:w="3430" w:type="dxa"/>
            <w:vAlign w:val="center"/>
          </w:tcPr>
          <w:p>
            <w:pPr>
              <w:pStyle w:val="12"/>
            </w:pPr>
            <w:r>
              <w:t>厕所维护区域</w:t>
            </w:r>
          </w:p>
        </w:tc>
        <w:tc>
          <w:tcPr>
            <w:tcW w:w="2551" w:type="dxa"/>
            <w:vAlign w:val="center"/>
          </w:tcPr>
          <w:p>
            <w:pPr>
              <w:pStyle w:val="12"/>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堆放物清运区域</w:t>
            </w:r>
          </w:p>
        </w:tc>
        <w:tc>
          <w:tcPr>
            <w:tcW w:w="3430" w:type="dxa"/>
            <w:vAlign w:val="center"/>
          </w:tcPr>
          <w:p>
            <w:pPr>
              <w:pStyle w:val="12"/>
            </w:pPr>
            <w:r>
              <w:t>堆放物清运区域</w:t>
            </w:r>
          </w:p>
        </w:tc>
        <w:tc>
          <w:tcPr>
            <w:tcW w:w="2551" w:type="dxa"/>
            <w:vAlign w:val="center"/>
          </w:tcPr>
          <w:p>
            <w:pPr>
              <w:pStyle w:val="12"/>
            </w:pPr>
            <w:r>
              <w:t>≥9个社区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涉及修缮面积</w:t>
            </w:r>
          </w:p>
        </w:tc>
        <w:tc>
          <w:tcPr>
            <w:tcW w:w="3430" w:type="dxa"/>
            <w:vAlign w:val="center"/>
          </w:tcPr>
          <w:p>
            <w:pPr>
              <w:pStyle w:val="12"/>
            </w:pPr>
            <w:r>
              <w:t>涉及修缮面积</w:t>
            </w:r>
          </w:p>
        </w:tc>
        <w:tc>
          <w:tcPr>
            <w:tcW w:w="2551" w:type="dxa"/>
            <w:vAlign w:val="center"/>
          </w:tcPr>
          <w:p>
            <w:pPr>
              <w:pStyle w:val="12"/>
            </w:pPr>
            <w:r>
              <w:t>≥1平方米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考核合格率</w:t>
            </w:r>
          </w:p>
        </w:tc>
        <w:tc>
          <w:tcPr>
            <w:tcW w:w="3430" w:type="dxa"/>
            <w:vAlign w:val="center"/>
          </w:tcPr>
          <w:p>
            <w:pPr>
              <w:pStyle w:val="12"/>
            </w:pPr>
            <w:r>
              <w:t>考核合格率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厕所清理质量</w:t>
            </w:r>
          </w:p>
        </w:tc>
        <w:tc>
          <w:tcPr>
            <w:tcW w:w="3430" w:type="dxa"/>
            <w:vAlign w:val="center"/>
          </w:tcPr>
          <w:p>
            <w:pPr>
              <w:pStyle w:val="12"/>
            </w:pPr>
            <w:r>
              <w:t>厕所清理质量</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堆放物清运干净率</w:t>
            </w:r>
          </w:p>
        </w:tc>
        <w:tc>
          <w:tcPr>
            <w:tcW w:w="3430" w:type="dxa"/>
            <w:vAlign w:val="center"/>
          </w:tcPr>
          <w:p>
            <w:pPr>
              <w:pStyle w:val="12"/>
            </w:pPr>
            <w:r>
              <w:t>堆放物清运干净率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绿化养护频率</w:t>
            </w:r>
          </w:p>
        </w:tc>
        <w:tc>
          <w:tcPr>
            <w:tcW w:w="3430" w:type="dxa"/>
            <w:vAlign w:val="center"/>
          </w:tcPr>
          <w:p>
            <w:pPr>
              <w:pStyle w:val="12"/>
            </w:pPr>
            <w:r>
              <w:t>绿化养护频率</w:t>
            </w:r>
          </w:p>
        </w:tc>
        <w:tc>
          <w:tcPr>
            <w:tcW w:w="2551" w:type="dxa"/>
            <w:vAlign w:val="center"/>
          </w:tcPr>
          <w:p>
            <w:pPr>
              <w:pStyle w:val="12"/>
            </w:pPr>
            <w:r>
              <w:t>≥1次/天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小区花坛杂物清理及时率</w:t>
            </w:r>
          </w:p>
        </w:tc>
        <w:tc>
          <w:tcPr>
            <w:tcW w:w="3430" w:type="dxa"/>
            <w:vAlign w:val="center"/>
          </w:tcPr>
          <w:p>
            <w:pPr>
              <w:pStyle w:val="12"/>
            </w:pPr>
            <w:r>
              <w:t>小区花坛杂物清理及时率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维护及时率</w:t>
            </w:r>
          </w:p>
        </w:tc>
        <w:tc>
          <w:tcPr>
            <w:tcW w:w="3430" w:type="dxa"/>
            <w:vAlign w:val="center"/>
          </w:tcPr>
          <w:p>
            <w:pPr>
              <w:pStyle w:val="12"/>
            </w:pPr>
            <w:r>
              <w:t>维护及时率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厕所维护及时率</w:t>
            </w:r>
          </w:p>
        </w:tc>
        <w:tc>
          <w:tcPr>
            <w:tcW w:w="3430" w:type="dxa"/>
            <w:vAlign w:val="center"/>
          </w:tcPr>
          <w:p>
            <w:pPr>
              <w:pStyle w:val="12"/>
            </w:pPr>
            <w:r>
              <w:t>厕所维护及时率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堆放物清运及时率</w:t>
            </w:r>
          </w:p>
        </w:tc>
        <w:tc>
          <w:tcPr>
            <w:tcW w:w="3430" w:type="dxa"/>
            <w:vAlign w:val="center"/>
          </w:tcPr>
          <w:p>
            <w:pPr>
              <w:pStyle w:val="12"/>
            </w:pPr>
            <w:r>
              <w:t>堆放物清运及时率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大队营房基础设施维护及时率</w:t>
            </w:r>
          </w:p>
        </w:tc>
        <w:tc>
          <w:tcPr>
            <w:tcW w:w="3430" w:type="dxa"/>
            <w:vAlign w:val="center"/>
          </w:tcPr>
          <w:p>
            <w:pPr>
              <w:pStyle w:val="12"/>
            </w:pPr>
            <w:r>
              <w:t>大队营房基础设施维护及时率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单个社区有养护成本</w:t>
            </w:r>
          </w:p>
        </w:tc>
        <w:tc>
          <w:tcPr>
            <w:tcW w:w="3430" w:type="dxa"/>
            <w:vAlign w:val="center"/>
          </w:tcPr>
          <w:p>
            <w:pPr>
              <w:pStyle w:val="12"/>
            </w:pPr>
            <w:r>
              <w:t>单个社区有养护成本</w:t>
            </w:r>
          </w:p>
        </w:tc>
        <w:tc>
          <w:tcPr>
            <w:tcW w:w="2551" w:type="dxa"/>
            <w:vAlign w:val="center"/>
          </w:tcPr>
          <w:p>
            <w:pPr>
              <w:pStyle w:val="12"/>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单个厕所平均维护成本</w:t>
            </w:r>
          </w:p>
        </w:tc>
        <w:tc>
          <w:tcPr>
            <w:tcW w:w="3430" w:type="dxa"/>
            <w:vAlign w:val="center"/>
          </w:tcPr>
          <w:p>
            <w:pPr>
              <w:pStyle w:val="12"/>
            </w:pPr>
            <w:r>
              <w:t>单个厕所平均维护成本</w:t>
            </w:r>
          </w:p>
        </w:tc>
        <w:tc>
          <w:tcPr>
            <w:tcW w:w="2551" w:type="dxa"/>
            <w:vAlign w:val="center"/>
          </w:tcPr>
          <w:p>
            <w:pPr>
              <w:pStyle w:val="12"/>
            </w:pPr>
            <w:r>
              <w:t>≤15万元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堆放物清理每车平均成本</w:t>
            </w:r>
          </w:p>
        </w:tc>
        <w:tc>
          <w:tcPr>
            <w:tcW w:w="3430" w:type="dxa"/>
            <w:vAlign w:val="center"/>
          </w:tcPr>
          <w:p>
            <w:pPr>
              <w:pStyle w:val="12"/>
            </w:pPr>
            <w:r>
              <w:t>堆放物清理每车平均成本</w:t>
            </w:r>
          </w:p>
        </w:tc>
        <w:tc>
          <w:tcPr>
            <w:tcW w:w="2551" w:type="dxa"/>
            <w:vAlign w:val="center"/>
          </w:tcPr>
          <w:p>
            <w:pPr>
              <w:pStyle w:val="12"/>
            </w:pPr>
            <w:r>
              <w:t>≤280元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大队营房基础设施维修总资金</w:t>
            </w:r>
          </w:p>
        </w:tc>
        <w:tc>
          <w:tcPr>
            <w:tcW w:w="3430" w:type="dxa"/>
            <w:vAlign w:val="center"/>
          </w:tcPr>
          <w:p>
            <w:pPr>
              <w:pStyle w:val="12"/>
            </w:pPr>
            <w:r>
              <w:t>大队营房基础设施维修总资金</w:t>
            </w:r>
          </w:p>
        </w:tc>
        <w:tc>
          <w:tcPr>
            <w:tcW w:w="2551" w:type="dxa"/>
            <w:vAlign w:val="center"/>
          </w:tcPr>
          <w:p>
            <w:pPr>
              <w:pStyle w:val="12"/>
            </w:pPr>
            <w:r>
              <w:t>≤13154元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创建生态宜居城市</w:t>
            </w:r>
          </w:p>
        </w:tc>
        <w:tc>
          <w:tcPr>
            <w:tcW w:w="3430" w:type="dxa"/>
            <w:vAlign w:val="center"/>
          </w:tcPr>
          <w:p>
            <w:pPr>
              <w:pStyle w:val="12"/>
            </w:pPr>
            <w:r>
              <w:t>创建生态宜居城市</w:t>
            </w:r>
          </w:p>
        </w:tc>
        <w:tc>
          <w:tcPr>
            <w:tcW w:w="2551" w:type="dxa"/>
            <w:vAlign w:val="center"/>
          </w:tcPr>
          <w:p>
            <w:pPr>
              <w:pStyle w:val="12"/>
            </w:pPr>
            <w:r>
              <w:t>有效创建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提高环境质量水平，创建生态宜居城市</w:t>
            </w:r>
          </w:p>
        </w:tc>
        <w:tc>
          <w:tcPr>
            <w:tcW w:w="3430" w:type="dxa"/>
            <w:vAlign w:val="center"/>
          </w:tcPr>
          <w:p>
            <w:pPr>
              <w:pStyle w:val="12"/>
            </w:pPr>
            <w:r>
              <w:t>提高环境质量水平，创建生态宜居城市</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提高辖区居民居住归属感</w:t>
            </w:r>
          </w:p>
        </w:tc>
        <w:tc>
          <w:tcPr>
            <w:tcW w:w="3430" w:type="dxa"/>
            <w:vAlign w:val="center"/>
          </w:tcPr>
          <w:p>
            <w:pPr>
              <w:pStyle w:val="12"/>
            </w:pPr>
            <w:r>
              <w:t>提高辖区居民居住归属感</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持续满足人民群众对理想生活环境的需求</w:t>
            </w:r>
          </w:p>
        </w:tc>
        <w:tc>
          <w:tcPr>
            <w:tcW w:w="3430" w:type="dxa"/>
            <w:vAlign w:val="center"/>
          </w:tcPr>
          <w:p>
            <w:pPr>
              <w:pStyle w:val="12"/>
            </w:pPr>
            <w:r>
              <w:t>持续满足人民群众对理想生活环境的需求</w:t>
            </w:r>
          </w:p>
        </w:tc>
        <w:tc>
          <w:tcPr>
            <w:tcW w:w="2551" w:type="dxa"/>
            <w:vAlign w:val="center"/>
          </w:tcPr>
          <w:p>
            <w:pPr>
              <w:pStyle w:val="12"/>
            </w:pPr>
            <w:r>
              <w:t>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提高环境质量水平</w:t>
            </w:r>
          </w:p>
        </w:tc>
        <w:tc>
          <w:tcPr>
            <w:tcW w:w="3430" w:type="dxa"/>
            <w:vAlign w:val="center"/>
          </w:tcPr>
          <w:p>
            <w:pPr>
              <w:pStyle w:val="12"/>
            </w:pPr>
            <w:r>
              <w:t>提高环境质量水平</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城市居民满意度</w:t>
            </w:r>
          </w:p>
        </w:tc>
        <w:tc>
          <w:tcPr>
            <w:tcW w:w="3430" w:type="dxa"/>
            <w:vAlign w:val="center"/>
          </w:tcPr>
          <w:p>
            <w:pPr>
              <w:pStyle w:val="12"/>
            </w:pPr>
            <w:r>
              <w:t>城市居民满意度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27.24年辖区综合环保经费绩效目标表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24年辖区综合环保经费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600000.00</w:t>
            </w:r>
          </w:p>
        </w:tc>
        <w:tc>
          <w:tcPr>
            <w:tcW w:w="1587" w:type="dxa"/>
            <w:vAlign w:val="center"/>
          </w:tcPr>
          <w:p>
            <w:pPr>
              <w:pStyle w:val="13"/>
            </w:pPr>
            <w:r>
              <w:t>其中：财政    资金</w:t>
            </w:r>
          </w:p>
        </w:tc>
        <w:tc>
          <w:tcPr>
            <w:tcW w:w="1843" w:type="dxa"/>
            <w:vAlign w:val="center"/>
          </w:tcPr>
          <w:p>
            <w:pPr>
              <w:pStyle w:val="12"/>
            </w:pPr>
            <w:r>
              <w:t>600000.00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因大气污染防治工作需要，对裸露地面进行苫盖，确保扬尘污染防治取得成效。因水污染防治、河长制、湾长制工作需要，做好岸线保洁工作，对岸线垃圾进行清运，确保水污染防治取得成效。根据区生态环境局要求，完成入海排口排查整治工作，确保入海排口水质达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1.因大气污染防治工作需要，对裸露地面进行苫盖，确保扬尘污染防治取得成效。</w:t>
            </w:r>
          </w:p>
          <w:p>
            <w:pPr>
              <w:pStyle w:val="12"/>
            </w:pPr>
            <w:r>
              <w:t>2.因水污染防治、河长制、湾长制工作需要，做好岸线保洁工作，对岸线垃圾进行清运，确保水污染防治取得成效。</w:t>
            </w:r>
          </w:p>
          <w:p>
            <w:pPr>
              <w:pStyle w:val="12"/>
            </w:pPr>
            <w:r>
              <w:t>3.根据区生态环境局要求，完成入海排口排查整治工作，确保入海排口水质达标。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苫盖面积</w:t>
            </w:r>
          </w:p>
        </w:tc>
        <w:tc>
          <w:tcPr>
            <w:tcW w:w="3430" w:type="dxa"/>
            <w:vAlign w:val="center"/>
          </w:tcPr>
          <w:p>
            <w:pPr>
              <w:pStyle w:val="12"/>
            </w:pPr>
            <w:r>
              <w:t>苫盖面积</w:t>
            </w:r>
          </w:p>
        </w:tc>
        <w:tc>
          <w:tcPr>
            <w:tcW w:w="2551" w:type="dxa"/>
            <w:vAlign w:val="center"/>
          </w:tcPr>
          <w:p>
            <w:pPr>
              <w:pStyle w:val="12"/>
            </w:pPr>
            <w:r>
              <w:t>≥1万平方米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保洁服务面积</w:t>
            </w:r>
          </w:p>
        </w:tc>
        <w:tc>
          <w:tcPr>
            <w:tcW w:w="3430" w:type="dxa"/>
            <w:vAlign w:val="center"/>
          </w:tcPr>
          <w:p>
            <w:pPr>
              <w:pStyle w:val="12"/>
            </w:pPr>
            <w:r>
              <w:t>保洁服务面积</w:t>
            </w:r>
          </w:p>
        </w:tc>
        <w:tc>
          <w:tcPr>
            <w:tcW w:w="2551" w:type="dxa"/>
            <w:vAlign w:val="center"/>
          </w:tcPr>
          <w:p>
            <w:pPr>
              <w:pStyle w:val="12"/>
            </w:pPr>
            <w:r>
              <w:t>≥185万平方米</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保洁服务频率</w:t>
            </w:r>
          </w:p>
        </w:tc>
        <w:tc>
          <w:tcPr>
            <w:tcW w:w="3430" w:type="dxa"/>
            <w:vAlign w:val="center"/>
          </w:tcPr>
          <w:p>
            <w:pPr>
              <w:pStyle w:val="12"/>
            </w:pPr>
            <w:r>
              <w:t>保洁服务频率</w:t>
            </w:r>
          </w:p>
        </w:tc>
        <w:tc>
          <w:tcPr>
            <w:tcW w:w="2551" w:type="dxa"/>
            <w:vAlign w:val="center"/>
          </w:tcPr>
          <w:p>
            <w:pPr>
              <w:pStyle w:val="12"/>
            </w:pPr>
            <w:r>
              <w:t>≥2次/日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入海排口排查数量</w:t>
            </w:r>
          </w:p>
        </w:tc>
        <w:tc>
          <w:tcPr>
            <w:tcW w:w="3430" w:type="dxa"/>
            <w:vAlign w:val="center"/>
          </w:tcPr>
          <w:p>
            <w:pPr>
              <w:pStyle w:val="12"/>
            </w:pPr>
            <w:r>
              <w:t>入海排口排查数量</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裸露地面苫盖率</w:t>
            </w:r>
          </w:p>
        </w:tc>
        <w:tc>
          <w:tcPr>
            <w:tcW w:w="3430" w:type="dxa"/>
            <w:vAlign w:val="center"/>
          </w:tcPr>
          <w:p>
            <w:pPr>
              <w:pStyle w:val="12"/>
            </w:pPr>
            <w:r>
              <w:t>裸露地面苫盖率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岸线垃圾清运率</w:t>
            </w:r>
          </w:p>
        </w:tc>
        <w:tc>
          <w:tcPr>
            <w:tcW w:w="3430" w:type="dxa"/>
            <w:vAlign w:val="center"/>
          </w:tcPr>
          <w:p>
            <w:pPr>
              <w:pStyle w:val="12"/>
            </w:pPr>
            <w:r>
              <w:t>岸线垃圾清运率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问题点位整改率</w:t>
            </w:r>
          </w:p>
        </w:tc>
        <w:tc>
          <w:tcPr>
            <w:tcW w:w="3430" w:type="dxa"/>
            <w:vAlign w:val="center"/>
          </w:tcPr>
          <w:p>
            <w:pPr>
              <w:pStyle w:val="12"/>
            </w:pPr>
            <w:r>
              <w:t>问题点位整改率</w:t>
            </w:r>
          </w:p>
        </w:tc>
        <w:tc>
          <w:tcPr>
            <w:tcW w:w="2551" w:type="dxa"/>
            <w:vAlign w:val="center"/>
          </w:tcPr>
          <w:p>
            <w:pPr>
              <w:pStyle w:val="12"/>
            </w:pPr>
            <w:r>
              <w:t>100%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排查覆盖率</w:t>
            </w:r>
          </w:p>
        </w:tc>
        <w:tc>
          <w:tcPr>
            <w:tcW w:w="3430" w:type="dxa"/>
            <w:vAlign w:val="center"/>
          </w:tcPr>
          <w:p>
            <w:pPr>
              <w:pStyle w:val="12"/>
            </w:pPr>
            <w:r>
              <w:t>入海排口排查覆盖率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裸地苫盖及时性</w:t>
            </w:r>
          </w:p>
        </w:tc>
        <w:tc>
          <w:tcPr>
            <w:tcW w:w="3430" w:type="dxa"/>
            <w:vAlign w:val="center"/>
          </w:tcPr>
          <w:p>
            <w:pPr>
              <w:pStyle w:val="12"/>
            </w:pPr>
            <w:r>
              <w:t>裸地苫盖及时率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保洁单次服务时长</w:t>
            </w:r>
          </w:p>
        </w:tc>
        <w:tc>
          <w:tcPr>
            <w:tcW w:w="3430" w:type="dxa"/>
            <w:vAlign w:val="center"/>
          </w:tcPr>
          <w:p>
            <w:pPr>
              <w:pStyle w:val="12"/>
            </w:pPr>
            <w:r>
              <w:t>保洁单次服务时长</w:t>
            </w:r>
          </w:p>
        </w:tc>
        <w:tc>
          <w:tcPr>
            <w:tcW w:w="2551" w:type="dxa"/>
            <w:vAlign w:val="center"/>
          </w:tcPr>
          <w:p>
            <w:pPr>
              <w:pStyle w:val="12"/>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岸线垃圾清运及时性</w:t>
            </w:r>
          </w:p>
        </w:tc>
        <w:tc>
          <w:tcPr>
            <w:tcW w:w="3430" w:type="dxa"/>
            <w:vAlign w:val="center"/>
          </w:tcPr>
          <w:p>
            <w:pPr>
              <w:pStyle w:val="12"/>
            </w:pPr>
            <w:r>
              <w:t>岸线垃圾清运及时性</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问题点位整改及时性</w:t>
            </w:r>
          </w:p>
        </w:tc>
        <w:tc>
          <w:tcPr>
            <w:tcW w:w="3430" w:type="dxa"/>
            <w:vAlign w:val="center"/>
          </w:tcPr>
          <w:p>
            <w:pPr>
              <w:pStyle w:val="12"/>
            </w:pPr>
            <w:r>
              <w:t>问题点位整改及时性</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入海排口排查完成时效</w:t>
            </w:r>
          </w:p>
        </w:tc>
        <w:tc>
          <w:tcPr>
            <w:tcW w:w="3430" w:type="dxa"/>
            <w:vAlign w:val="center"/>
          </w:tcPr>
          <w:p>
            <w:pPr>
              <w:pStyle w:val="12"/>
            </w:pPr>
            <w:r>
              <w:t>入海排口排查完成时效</w:t>
            </w:r>
          </w:p>
        </w:tc>
        <w:tc>
          <w:tcPr>
            <w:tcW w:w="2551" w:type="dxa"/>
            <w:vAlign w:val="center"/>
          </w:tcPr>
          <w:p>
            <w:pPr>
              <w:pStyle w:val="12"/>
            </w:pPr>
            <w:r>
              <w:t>2023年11月前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防尘网购置及苫盖经费</w:t>
            </w:r>
          </w:p>
        </w:tc>
        <w:tc>
          <w:tcPr>
            <w:tcW w:w="3430" w:type="dxa"/>
            <w:vAlign w:val="center"/>
          </w:tcPr>
          <w:p>
            <w:pPr>
              <w:pStyle w:val="12"/>
            </w:pPr>
            <w:r>
              <w:t>防尘网购置及苫盖经费</w:t>
            </w:r>
          </w:p>
        </w:tc>
        <w:tc>
          <w:tcPr>
            <w:tcW w:w="2551" w:type="dxa"/>
            <w:vAlign w:val="center"/>
          </w:tcPr>
          <w:p>
            <w:pPr>
              <w:pStyle w:val="12"/>
            </w:pPr>
            <w:r>
              <w:t>≤14万元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保洁服务工作经费</w:t>
            </w:r>
          </w:p>
        </w:tc>
        <w:tc>
          <w:tcPr>
            <w:tcW w:w="3430" w:type="dxa"/>
            <w:vAlign w:val="center"/>
          </w:tcPr>
          <w:p>
            <w:pPr>
              <w:pStyle w:val="12"/>
            </w:pPr>
            <w:r>
              <w:t>保洁服务工作经费</w:t>
            </w:r>
          </w:p>
        </w:tc>
        <w:tc>
          <w:tcPr>
            <w:tcW w:w="2551" w:type="dxa"/>
            <w:vAlign w:val="center"/>
          </w:tcPr>
          <w:p>
            <w:pPr>
              <w:pStyle w:val="12"/>
            </w:pPr>
            <w:r>
              <w:t>≤78.72万元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入海排口排查经费</w:t>
            </w:r>
          </w:p>
        </w:tc>
        <w:tc>
          <w:tcPr>
            <w:tcW w:w="3430" w:type="dxa"/>
            <w:vAlign w:val="center"/>
          </w:tcPr>
          <w:p>
            <w:pPr>
              <w:pStyle w:val="12"/>
            </w:pPr>
            <w:r>
              <w:t>入海排口排查经费</w:t>
            </w:r>
          </w:p>
        </w:tc>
        <w:tc>
          <w:tcPr>
            <w:tcW w:w="2551" w:type="dxa"/>
            <w:vAlign w:val="center"/>
          </w:tcPr>
          <w:p>
            <w:pPr>
              <w:pStyle w:val="12"/>
            </w:pPr>
            <w:r>
              <w:t>≤2.9万元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扬尘污染防治</w:t>
            </w:r>
          </w:p>
        </w:tc>
        <w:tc>
          <w:tcPr>
            <w:tcW w:w="3430" w:type="dxa"/>
            <w:vAlign w:val="center"/>
          </w:tcPr>
          <w:p>
            <w:pPr>
              <w:pStyle w:val="12"/>
            </w:pPr>
            <w:r>
              <w:t>扬尘污染防治</w:t>
            </w:r>
          </w:p>
        </w:tc>
        <w:tc>
          <w:tcPr>
            <w:tcW w:w="2551" w:type="dxa"/>
            <w:vAlign w:val="center"/>
          </w:tcPr>
          <w:p>
            <w:pPr>
              <w:pStyle w:val="12"/>
            </w:pPr>
            <w:r>
              <w:t>效果良好</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水污染防治效果</w:t>
            </w:r>
          </w:p>
        </w:tc>
        <w:tc>
          <w:tcPr>
            <w:tcW w:w="3430" w:type="dxa"/>
            <w:vAlign w:val="center"/>
          </w:tcPr>
          <w:p>
            <w:pPr>
              <w:pStyle w:val="12"/>
            </w:pPr>
            <w:r>
              <w:t>水污染防治效果</w:t>
            </w:r>
          </w:p>
        </w:tc>
        <w:tc>
          <w:tcPr>
            <w:tcW w:w="2551" w:type="dxa"/>
            <w:vAlign w:val="center"/>
          </w:tcPr>
          <w:p>
            <w:pPr>
              <w:pStyle w:val="12"/>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环境保护效果</w:t>
            </w:r>
          </w:p>
        </w:tc>
        <w:tc>
          <w:tcPr>
            <w:tcW w:w="3430" w:type="dxa"/>
            <w:vAlign w:val="center"/>
          </w:tcPr>
          <w:p>
            <w:pPr>
              <w:pStyle w:val="12"/>
            </w:pPr>
            <w:r>
              <w:t>环境保护效果</w:t>
            </w:r>
          </w:p>
        </w:tc>
        <w:tc>
          <w:tcPr>
            <w:tcW w:w="2551" w:type="dxa"/>
            <w:vAlign w:val="center"/>
          </w:tcPr>
          <w:p>
            <w:pPr>
              <w:pStyle w:val="12"/>
            </w:pPr>
            <w:r>
              <w:t>良好</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裸地苫盖工作满意度</w:t>
            </w:r>
          </w:p>
        </w:tc>
        <w:tc>
          <w:tcPr>
            <w:tcW w:w="3430" w:type="dxa"/>
            <w:vAlign w:val="center"/>
          </w:tcPr>
          <w:p>
            <w:pPr>
              <w:pStyle w:val="12"/>
            </w:pPr>
            <w:r>
              <w:t>裸地苫盖工作满意度</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保洁服务工作满意度</w:t>
            </w:r>
          </w:p>
        </w:tc>
        <w:tc>
          <w:tcPr>
            <w:tcW w:w="3430" w:type="dxa"/>
            <w:vAlign w:val="center"/>
          </w:tcPr>
          <w:p>
            <w:pPr>
              <w:pStyle w:val="12"/>
            </w:pPr>
            <w:r>
              <w:t>保洁服务工作满意度</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入海排口整治满意度</w:t>
            </w:r>
          </w:p>
        </w:tc>
        <w:tc>
          <w:tcPr>
            <w:tcW w:w="3430" w:type="dxa"/>
            <w:vAlign w:val="center"/>
          </w:tcPr>
          <w:p>
            <w:pPr>
              <w:pStyle w:val="12"/>
            </w:pPr>
            <w:r>
              <w:t>入海排口整治满意度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28.24年新港街道2024年度应急项目预算绩效目标表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24年新港街道2024年度应急项目预算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606000.00</w:t>
            </w:r>
          </w:p>
        </w:tc>
        <w:tc>
          <w:tcPr>
            <w:tcW w:w="1587" w:type="dxa"/>
            <w:vAlign w:val="center"/>
          </w:tcPr>
          <w:p>
            <w:pPr>
              <w:pStyle w:val="13"/>
            </w:pPr>
            <w:r>
              <w:t>其中：财政    资金</w:t>
            </w:r>
          </w:p>
        </w:tc>
        <w:tc>
          <w:tcPr>
            <w:tcW w:w="1843" w:type="dxa"/>
            <w:vAlign w:val="center"/>
          </w:tcPr>
          <w:p>
            <w:pPr>
              <w:pStyle w:val="12"/>
            </w:pPr>
            <w:r>
              <w:t>606000.00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结合防灾减灾知识宣传，通过开展演练活动，提高人员防灾减灾意识，增强应急人员反应能力，进一步降低自然灾害损失，促进辖区经济发展。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1.结合防灾减灾知识宣传，通过开展演练活动，提高人员防灾减灾意识，增强应急人员反应能力，进一步降低自然灾害损失，促进辖区经济发展。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购买防汛物资</w:t>
            </w:r>
          </w:p>
        </w:tc>
        <w:tc>
          <w:tcPr>
            <w:tcW w:w="3430" w:type="dxa"/>
            <w:vAlign w:val="center"/>
          </w:tcPr>
          <w:p>
            <w:pPr>
              <w:pStyle w:val="12"/>
            </w:pPr>
            <w:r>
              <w:t>购买防汛物资</w:t>
            </w:r>
          </w:p>
        </w:tc>
        <w:tc>
          <w:tcPr>
            <w:tcW w:w="2551" w:type="dxa"/>
            <w:vAlign w:val="center"/>
          </w:tcPr>
          <w:p>
            <w:pPr>
              <w:pStyle w:val="12"/>
            </w:pPr>
            <w:r>
              <w:t>≥2000件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组织防汛演练</w:t>
            </w:r>
          </w:p>
        </w:tc>
        <w:tc>
          <w:tcPr>
            <w:tcW w:w="3430" w:type="dxa"/>
            <w:vAlign w:val="center"/>
          </w:tcPr>
          <w:p>
            <w:pPr>
              <w:pStyle w:val="12"/>
            </w:pPr>
            <w:r>
              <w:t>组织防汛演练</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租赁排水设备</w:t>
            </w:r>
          </w:p>
        </w:tc>
        <w:tc>
          <w:tcPr>
            <w:tcW w:w="3430" w:type="dxa"/>
            <w:vAlign w:val="center"/>
          </w:tcPr>
          <w:p>
            <w:pPr>
              <w:pStyle w:val="12"/>
            </w:pPr>
            <w:r>
              <w:t>租赁排水设备</w:t>
            </w:r>
          </w:p>
        </w:tc>
        <w:tc>
          <w:tcPr>
            <w:tcW w:w="2551" w:type="dxa"/>
            <w:vAlign w:val="center"/>
          </w:tcPr>
          <w:p>
            <w:pPr>
              <w:pStyle w:val="12"/>
            </w:pPr>
            <w:r>
              <w:t>≥3台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南疆海事应急演练</w:t>
            </w:r>
          </w:p>
        </w:tc>
        <w:tc>
          <w:tcPr>
            <w:tcW w:w="3430" w:type="dxa"/>
            <w:vAlign w:val="center"/>
          </w:tcPr>
          <w:p>
            <w:pPr>
              <w:pStyle w:val="12"/>
            </w:pPr>
            <w:r>
              <w:t>南疆海事应急演练</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演练完成率</w:t>
            </w:r>
          </w:p>
        </w:tc>
        <w:tc>
          <w:tcPr>
            <w:tcW w:w="3430" w:type="dxa"/>
            <w:vAlign w:val="center"/>
          </w:tcPr>
          <w:p>
            <w:pPr>
              <w:pStyle w:val="12"/>
            </w:pPr>
            <w:r>
              <w:t>演练完成率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人员伤亡率</w:t>
            </w:r>
          </w:p>
        </w:tc>
        <w:tc>
          <w:tcPr>
            <w:tcW w:w="3430" w:type="dxa"/>
            <w:vAlign w:val="center"/>
          </w:tcPr>
          <w:p>
            <w:pPr>
              <w:pStyle w:val="12"/>
            </w:pPr>
            <w:r>
              <w:t>人员伤亡率</w:t>
            </w:r>
          </w:p>
        </w:tc>
        <w:tc>
          <w:tcPr>
            <w:tcW w:w="2551" w:type="dxa"/>
            <w:vAlign w:val="center"/>
          </w:tcPr>
          <w:p>
            <w:pPr>
              <w:pStyle w:val="12"/>
            </w:pPr>
            <w:r>
              <w:t>无人员伤亡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设备完好率</w:t>
            </w:r>
          </w:p>
        </w:tc>
        <w:tc>
          <w:tcPr>
            <w:tcW w:w="3430" w:type="dxa"/>
            <w:vAlign w:val="center"/>
          </w:tcPr>
          <w:p>
            <w:pPr>
              <w:pStyle w:val="12"/>
            </w:pPr>
            <w:r>
              <w:t>设备完好率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汛前完成防汛演练项目</w:t>
            </w:r>
          </w:p>
        </w:tc>
        <w:tc>
          <w:tcPr>
            <w:tcW w:w="3430" w:type="dxa"/>
            <w:vAlign w:val="center"/>
          </w:tcPr>
          <w:p>
            <w:pPr>
              <w:pStyle w:val="12"/>
            </w:pPr>
            <w:r>
              <w:t>汛前完成防汛演练项目</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单次演练费用</w:t>
            </w:r>
          </w:p>
        </w:tc>
        <w:tc>
          <w:tcPr>
            <w:tcW w:w="3430" w:type="dxa"/>
            <w:vAlign w:val="center"/>
          </w:tcPr>
          <w:p>
            <w:pPr>
              <w:pStyle w:val="12"/>
            </w:pPr>
            <w:r>
              <w:t>单次演练费用</w:t>
            </w:r>
          </w:p>
        </w:tc>
        <w:tc>
          <w:tcPr>
            <w:tcW w:w="2551" w:type="dxa"/>
            <w:vAlign w:val="center"/>
          </w:tcPr>
          <w:p>
            <w:pPr>
              <w:pStyle w:val="12"/>
            </w:pPr>
            <w:r>
              <w:t>≤10000元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租赁排水设备</w:t>
            </w:r>
          </w:p>
        </w:tc>
        <w:tc>
          <w:tcPr>
            <w:tcW w:w="3430" w:type="dxa"/>
            <w:vAlign w:val="center"/>
          </w:tcPr>
          <w:p>
            <w:pPr>
              <w:pStyle w:val="12"/>
            </w:pPr>
            <w:r>
              <w:t>租赁排水设备</w:t>
            </w:r>
          </w:p>
        </w:tc>
        <w:tc>
          <w:tcPr>
            <w:tcW w:w="2551" w:type="dxa"/>
            <w:vAlign w:val="center"/>
          </w:tcPr>
          <w:p>
            <w:pPr>
              <w:pStyle w:val="12"/>
            </w:pPr>
            <w:r>
              <w:t>≤300元/台/天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雇佣使用设备人员</w:t>
            </w:r>
          </w:p>
        </w:tc>
        <w:tc>
          <w:tcPr>
            <w:tcW w:w="3430" w:type="dxa"/>
            <w:vAlign w:val="center"/>
          </w:tcPr>
          <w:p>
            <w:pPr>
              <w:pStyle w:val="12"/>
            </w:pPr>
            <w:r>
              <w:t>雇佣使用设备人员</w:t>
            </w:r>
          </w:p>
        </w:tc>
        <w:tc>
          <w:tcPr>
            <w:tcW w:w="2551" w:type="dxa"/>
            <w:vAlign w:val="center"/>
          </w:tcPr>
          <w:p>
            <w:pPr>
              <w:pStyle w:val="12"/>
            </w:pPr>
            <w:r>
              <w:t>≤500元/人/天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租赁应急车辆</w:t>
            </w:r>
          </w:p>
        </w:tc>
        <w:tc>
          <w:tcPr>
            <w:tcW w:w="3430" w:type="dxa"/>
            <w:vAlign w:val="center"/>
          </w:tcPr>
          <w:p>
            <w:pPr>
              <w:pStyle w:val="12"/>
            </w:pPr>
            <w:r>
              <w:t>租赁应急车辆</w:t>
            </w:r>
          </w:p>
        </w:tc>
        <w:tc>
          <w:tcPr>
            <w:tcW w:w="2551" w:type="dxa"/>
            <w:vAlign w:val="center"/>
          </w:tcPr>
          <w:p>
            <w:pPr>
              <w:pStyle w:val="12"/>
            </w:pPr>
            <w:r>
              <w:t>≤500元/台/天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南疆海事应急演练费用</w:t>
            </w:r>
          </w:p>
        </w:tc>
        <w:tc>
          <w:tcPr>
            <w:tcW w:w="3430" w:type="dxa"/>
            <w:vAlign w:val="center"/>
          </w:tcPr>
          <w:p>
            <w:pPr>
              <w:pStyle w:val="12"/>
            </w:pPr>
            <w:r>
              <w:t>南疆海事应急演练费用</w:t>
            </w:r>
          </w:p>
        </w:tc>
        <w:tc>
          <w:tcPr>
            <w:tcW w:w="2551" w:type="dxa"/>
            <w:vAlign w:val="center"/>
          </w:tcPr>
          <w:p>
            <w:pPr>
              <w:pStyle w:val="12"/>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公众防灾减灾意识</w:t>
            </w:r>
          </w:p>
        </w:tc>
        <w:tc>
          <w:tcPr>
            <w:tcW w:w="3430" w:type="dxa"/>
            <w:vAlign w:val="center"/>
          </w:tcPr>
          <w:p>
            <w:pPr>
              <w:pStyle w:val="12"/>
            </w:pPr>
            <w:r>
              <w:t>公众防灾减灾意识</w:t>
            </w:r>
          </w:p>
        </w:tc>
        <w:tc>
          <w:tcPr>
            <w:tcW w:w="2551" w:type="dxa"/>
            <w:vAlign w:val="center"/>
          </w:tcPr>
          <w:p>
            <w:pPr>
              <w:pStyle w:val="12"/>
            </w:pPr>
            <w:r>
              <w:t>显露提升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参与演练公众满意度</w:t>
            </w:r>
          </w:p>
        </w:tc>
        <w:tc>
          <w:tcPr>
            <w:tcW w:w="3430" w:type="dxa"/>
            <w:vAlign w:val="center"/>
          </w:tcPr>
          <w:p>
            <w:pPr>
              <w:pStyle w:val="12"/>
            </w:pPr>
            <w:r>
              <w:t>参与演练公众满意度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29.24年新港街道2024年度招聘保安项目绩效目标表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24年新港街道2024年度招聘保安项目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1365174.00</w:t>
            </w:r>
          </w:p>
        </w:tc>
        <w:tc>
          <w:tcPr>
            <w:tcW w:w="1587" w:type="dxa"/>
            <w:vAlign w:val="center"/>
          </w:tcPr>
          <w:p>
            <w:pPr>
              <w:pStyle w:val="13"/>
            </w:pPr>
            <w:r>
              <w:t>其中：财政    资金</w:t>
            </w:r>
          </w:p>
        </w:tc>
        <w:tc>
          <w:tcPr>
            <w:tcW w:w="1843" w:type="dxa"/>
            <w:vAlign w:val="center"/>
          </w:tcPr>
          <w:p>
            <w:pPr>
              <w:pStyle w:val="12"/>
            </w:pPr>
            <w:r>
              <w:t>1365174.00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加强天津港南疆区域安全管理工作，按照南疆区域安全风险联防联控工作领导小组2023年6月6日南疆区域卡口封闭管理工作推动会议要求“针对南疆大卡口修缮及运营资金，由新区财政局予以资金保障。涉及大卡口修缮、新保安聘用由新港街组织实施并履行资金申请及支出责任”，现需招聘30名保安人员交付天津港公安局使用，用以对南疆区域封闭管理、卡口设置及运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加强天津港南疆区域安全管理工作，按照南疆区域安全风险联防联控工作领导小组2023年6月6日南疆区域卡口封闭管理工作推动会议要求“针对南疆大卡口修缮及运营资金，由新区财政局予以资金保障。涉及大卡口修缮、新保安聘用由新港街组织实施并履行资金申请及支出责任”，现需招聘30名保安人员交付天津港公安局使用，用以对南疆区域封闭管理、卡口设置及运营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招聘人数</w:t>
            </w:r>
          </w:p>
        </w:tc>
        <w:tc>
          <w:tcPr>
            <w:tcW w:w="3430" w:type="dxa"/>
            <w:vAlign w:val="center"/>
          </w:tcPr>
          <w:p>
            <w:pPr>
              <w:pStyle w:val="12"/>
            </w:pPr>
            <w:r>
              <w:t>招聘人数</w:t>
            </w:r>
          </w:p>
        </w:tc>
        <w:tc>
          <w:tcPr>
            <w:tcW w:w="2551" w:type="dxa"/>
            <w:vAlign w:val="center"/>
          </w:tcPr>
          <w:p>
            <w:pPr>
              <w:pStyle w:val="12"/>
            </w:pPr>
            <w:r>
              <w:t>30名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保障期限</w:t>
            </w:r>
          </w:p>
        </w:tc>
        <w:tc>
          <w:tcPr>
            <w:tcW w:w="3430" w:type="dxa"/>
            <w:vAlign w:val="center"/>
          </w:tcPr>
          <w:p>
            <w:pPr>
              <w:pStyle w:val="12"/>
            </w:pPr>
            <w:r>
              <w:t>保障期限</w:t>
            </w:r>
          </w:p>
        </w:tc>
        <w:tc>
          <w:tcPr>
            <w:tcW w:w="2551" w:type="dxa"/>
            <w:vAlign w:val="center"/>
          </w:tcPr>
          <w:p>
            <w:pPr>
              <w:pStyle w:val="12"/>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招聘人员学历大专及以上比例</w:t>
            </w:r>
          </w:p>
        </w:tc>
        <w:tc>
          <w:tcPr>
            <w:tcW w:w="3430" w:type="dxa"/>
            <w:vAlign w:val="center"/>
          </w:tcPr>
          <w:p>
            <w:pPr>
              <w:pStyle w:val="12"/>
            </w:pPr>
            <w:r>
              <w:t>招聘人员学历大专及以上比例</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招聘人员年龄35岁及以下比例</w:t>
            </w:r>
          </w:p>
        </w:tc>
        <w:tc>
          <w:tcPr>
            <w:tcW w:w="3430" w:type="dxa"/>
            <w:vAlign w:val="center"/>
          </w:tcPr>
          <w:p>
            <w:pPr>
              <w:pStyle w:val="12"/>
            </w:pPr>
            <w:r>
              <w:t>招聘人员年龄35岁及以下比例</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按时交付率</w:t>
            </w:r>
          </w:p>
        </w:tc>
        <w:tc>
          <w:tcPr>
            <w:tcW w:w="3430" w:type="dxa"/>
            <w:vAlign w:val="center"/>
          </w:tcPr>
          <w:p>
            <w:pPr>
              <w:pStyle w:val="12"/>
            </w:pPr>
            <w:r>
              <w:t>按时交付率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安保人员工资（含五险一金及加班费）</w:t>
            </w:r>
          </w:p>
        </w:tc>
        <w:tc>
          <w:tcPr>
            <w:tcW w:w="3430" w:type="dxa"/>
            <w:vAlign w:val="center"/>
          </w:tcPr>
          <w:p>
            <w:pPr>
              <w:pStyle w:val="12"/>
            </w:pPr>
            <w:r>
              <w:t>安保人员工资（含五险一金及加班费）</w:t>
            </w:r>
          </w:p>
        </w:tc>
        <w:tc>
          <w:tcPr>
            <w:tcW w:w="2551" w:type="dxa"/>
            <w:vAlign w:val="center"/>
          </w:tcPr>
          <w:p>
            <w:pPr>
              <w:pStyle w:val="12"/>
            </w:pPr>
            <w:r>
              <w:t>≤5000每月/每人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管理费用</w:t>
            </w:r>
          </w:p>
        </w:tc>
        <w:tc>
          <w:tcPr>
            <w:tcW w:w="3430" w:type="dxa"/>
            <w:vAlign w:val="center"/>
          </w:tcPr>
          <w:p>
            <w:pPr>
              <w:pStyle w:val="12"/>
            </w:pPr>
            <w:r>
              <w:t>管理费用</w:t>
            </w:r>
          </w:p>
        </w:tc>
        <w:tc>
          <w:tcPr>
            <w:tcW w:w="2551" w:type="dxa"/>
            <w:vAlign w:val="center"/>
          </w:tcPr>
          <w:p>
            <w:pPr>
              <w:pStyle w:val="12"/>
            </w:pPr>
            <w:r>
              <w:t>≤100000元/年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餐饮费用</w:t>
            </w:r>
          </w:p>
        </w:tc>
        <w:tc>
          <w:tcPr>
            <w:tcW w:w="3430" w:type="dxa"/>
            <w:vAlign w:val="center"/>
          </w:tcPr>
          <w:p>
            <w:pPr>
              <w:pStyle w:val="12"/>
            </w:pPr>
            <w:r>
              <w:t>餐饮费用</w:t>
            </w:r>
          </w:p>
        </w:tc>
        <w:tc>
          <w:tcPr>
            <w:tcW w:w="2551" w:type="dxa"/>
            <w:vAlign w:val="center"/>
          </w:tcPr>
          <w:p>
            <w:pPr>
              <w:pStyle w:val="12"/>
            </w:pPr>
            <w:r>
              <w:t>≤600每月/每人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南疆区域封闭管理，卡口设置及运营工作</w:t>
            </w:r>
          </w:p>
        </w:tc>
        <w:tc>
          <w:tcPr>
            <w:tcW w:w="3430" w:type="dxa"/>
            <w:vAlign w:val="center"/>
          </w:tcPr>
          <w:p>
            <w:pPr>
              <w:pStyle w:val="12"/>
            </w:pPr>
            <w:r>
              <w:t>南疆区域封闭管理，卡口设置及运营工作</w:t>
            </w:r>
          </w:p>
        </w:tc>
        <w:tc>
          <w:tcPr>
            <w:tcW w:w="2551" w:type="dxa"/>
            <w:vAlign w:val="center"/>
          </w:tcPr>
          <w:p>
            <w:pPr>
              <w:pStyle w:val="12"/>
            </w:pPr>
            <w:r>
              <w:t>持续提升南疆区域安全风险管控能力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南疆区域安全状况</w:t>
            </w:r>
          </w:p>
        </w:tc>
        <w:tc>
          <w:tcPr>
            <w:tcW w:w="3430" w:type="dxa"/>
            <w:vAlign w:val="center"/>
          </w:tcPr>
          <w:p>
            <w:pPr>
              <w:pStyle w:val="12"/>
            </w:pPr>
            <w:r>
              <w:t>南疆区域安全状况</w:t>
            </w:r>
          </w:p>
        </w:tc>
        <w:tc>
          <w:tcPr>
            <w:tcW w:w="2551" w:type="dxa"/>
            <w:vAlign w:val="center"/>
          </w:tcPr>
          <w:p>
            <w:pPr>
              <w:pStyle w:val="12"/>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南疆区域企业满意度</w:t>
            </w:r>
          </w:p>
        </w:tc>
        <w:tc>
          <w:tcPr>
            <w:tcW w:w="3430" w:type="dxa"/>
            <w:vAlign w:val="center"/>
          </w:tcPr>
          <w:p>
            <w:pPr>
              <w:pStyle w:val="12"/>
            </w:pPr>
            <w:r>
              <w:t>南疆区域企业满意度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30.24年新港街道辖区2024年度保安辅助服务项目绩效目标表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24年新港街道辖区2024年度保安辅助服务项目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3702300.00</w:t>
            </w:r>
          </w:p>
        </w:tc>
        <w:tc>
          <w:tcPr>
            <w:tcW w:w="1587" w:type="dxa"/>
            <w:vAlign w:val="center"/>
          </w:tcPr>
          <w:p>
            <w:pPr>
              <w:pStyle w:val="13"/>
            </w:pPr>
            <w:r>
              <w:t>其中：财政    资金</w:t>
            </w:r>
          </w:p>
        </w:tc>
        <w:tc>
          <w:tcPr>
            <w:tcW w:w="1843" w:type="dxa"/>
            <w:vAlign w:val="center"/>
          </w:tcPr>
          <w:p>
            <w:pPr>
              <w:pStyle w:val="12"/>
            </w:pPr>
            <w:r>
              <w:t>3702300.00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随着天津港南疆北疆区域内流动人员数量不断增长，对港区管理工作提出了更高更严要求；进一步压实属地管理工作责任，坚决把天津港南疆北疆区域常态化管理工作落实到行动上，为服务港区经济社会发展贡献力量；扎实推进新港街道高质量发展，围绕“八大升级”行动，大力推动招商，优化营商环境，推动“港产城”深度融合，全面提升新港辖区经济社会发展水平，加强新港街道辖区市容和环境卫生管理，创造和维护整洁、优美、和谐、安全、文明的城市环境，保障人民身体健康，促进经济发展和社会文明进步。加大街道城市管理综合执法力量建设，提高执法效能，提升居民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随着天津港南疆北疆区域内流动人员数量不断增长，对港区管理工作提出了更高更严要求；进一步压实属地管理工作责任，坚决把天津港南疆北疆区域常态化管理工作落实到行动上，为服务港区经济社会发展贡献力量；扎实推进新港街道高质量发展，围绕“八大升级”行动，大力推动招商，优化营商环境，推动“港产城”深度融合，全面提升新港辖区经济社会发展水平，加强新港街道辖区市容和环境卫生管理，创造和维护整洁、优美、和谐、安全、文明的城市环境，保障人民身体健康，促进经济发展和社会文明进步。加大街道城市管理综合执法力量建设，提高执法效能，提升居民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雇佣保安人员</w:t>
            </w:r>
          </w:p>
        </w:tc>
        <w:tc>
          <w:tcPr>
            <w:tcW w:w="3430" w:type="dxa"/>
            <w:vAlign w:val="center"/>
          </w:tcPr>
          <w:p>
            <w:pPr>
              <w:pStyle w:val="12"/>
            </w:pPr>
            <w:r>
              <w:t>雇佣保安人员</w:t>
            </w:r>
          </w:p>
        </w:tc>
        <w:tc>
          <w:tcPr>
            <w:tcW w:w="2551" w:type="dxa"/>
            <w:vAlign w:val="center"/>
          </w:tcPr>
          <w:p>
            <w:pPr>
              <w:pStyle w:val="12"/>
            </w:pPr>
            <w:r>
              <w:t>60名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设置流动巡查班组</w:t>
            </w:r>
          </w:p>
        </w:tc>
        <w:tc>
          <w:tcPr>
            <w:tcW w:w="3430" w:type="dxa"/>
            <w:vAlign w:val="center"/>
          </w:tcPr>
          <w:p>
            <w:pPr>
              <w:pStyle w:val="12"/>
            </w:pPr>
            <w:r>
              <w:t>设置流动巡查班组</w:t>
            </w:r>
          </w:p>
        </w:tc>
        <w:tc>
          <w:tcPr>
            <w:tcW w:w="2551" w:type="dxa"/>
            <w:vAlign w:val="center"/>
          </w:tcPr>
          <w:p>
            <w:pPr>
              <w:pStyle w:val="12"/>
            </w:pPr>
            <w:r>
              <w:t>5个班组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巡查次数</w:t>
            </w:r>
          </w:p>
        </w:tc>
        <w:tc>
          <w:tcPr>
            <w:tcW w:w="3430" w:type="dxa"/>
            <w:vAlign w:val="center"/>
          </w:tcPr>
          <w:p>
            <w:pPr>
              <w:pStyle w:val="12"/>
            </w:pPr>
            <w:r>
              <w:t>巡查次数</w:t>
            </w:r>
          </w:p>
        </w:tc>
        <w:tc>
          <w:tcPr>
            <w:tcW w:w="2551" w:type="dxa"/>
            <w:vAlign w:val="center"/>
          </w:tcPr>
          <w:p>
            <w:pPr>
              <w:pStyle w:val="12"/>
            </w:pPr>
            <w:r>
              <w:t>15次/天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主次干道两侧、辖区巡查率</w:t>
            </w:r>
          </w:p>
        </w:tc>
        <w:tc>
          <w:tcPr>
            <w:tcW w:w="3430" w:type="dxa"/>
            <w:vAlign w:val="center"/>
          </w:tcPr>
          <w:p>
            <w:pPr>
              <w:pStyle w:val="12"/>
            </w:pPr>
            <w:r>
              <w:t>主次干道两侧、辖区巡查率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主次干道两侧、辖区内违规行为发现、处理率</w:t>
            </w:r>
          </w:p>
        </w:tc>
        <w:tc>
          <w:tcPr>
            <w:tcW w:w="3430" w:type="dxa"/>
            <w:vAlign w:val="center"/>
          </w:tcPr>
          <w:p>
            <w:pPr>
              <w:pStyle w:val="12"/>
            </w:pPr>
            <w:r>
              <w:t>主次干道两侧、辖区内违规行为发现、处理率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按时完成任务</w:t>
            </w:r>
          </w:p>
        </w:tc>
        <w:tc>
          <w:tcPr>
            <w:tcW w:w="3430" w:type="dxa"/>
            <w:vAlign w:val="center"/>
          </w:tcPr>
          <w:p>
            <w:pPr>
              <w:pStyle w:val="12"/>
            </w:pPr>
            <w:r>
              <w:t>按时完成任务</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受理反映问题</w:t>
            </w:r>
          </w:p>
        </w:tc>
        <w:tc>
          <w:tcPr>
            <w:tcW w:w="3430" w:type="dxa"/>
            <w:vAlign w:val="center"/>
          </w:tcPr>
          <w:p>
            <w:pPr>
              <w:pStyle w:val="12"/>
            </w:pPr>
            <w:r>
              <w:t>受理反映问题</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雇佣保安辅助服务经费</w:t>
            </w:r>
          </w:p>
        </w:tc>
        <w:tc>
          <w:tcPr>
            <w:tcW w:w="3430" w:type="dxa"/>
            <w:vAlign w:val="center"/>
          </w:tcPr>
          <w:p>
            <w:pPr>
              <w:pStyle w:val="12"/>
            </w:pPr>
            <w:r>
              <w:t>雇佣保安辅助服务经费</w:t>
            </w:r>
          </w:p>
        </w:tc>
        <w:tc>
          <w:tcPr>
            <w:tcW w:w="2551" w:type="dxa"/>
            <w:vAlign w:val="center"/>
          </w:tcPr>
          <w:p>
            <w:pPr>
              <w:pStyle w:val="12"/>
            </w:pPr>
            <w:r>
              <w:t>≤370.3万元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企业、商户、居民维护市容市貌、遵纪守法意识</w:t>
            </w:r>
          </w:p>
        </w:tc>
        <w:tc>
          <w:tcPr>
            <w:tcW w:w="3430" w:type="dxa"/>
            <w:vAlign w:val="center"/>
          </w:tcPr>
          <w:p>
            <w:pPr>
              <w:pStyle w:val="12"/>
            </w:pPr>
            <w:r>
              <w:t>企业、商户、居民维护市容市貌、遵纪守法意识</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市容市貌、环境秩序</w:t>
            </w:r>
          </w:p>
        </w:tc>
        <w:tc>
          <w:tcPr>
            <w:tcW w:w="3430" w:type="dxa"/>
            <w:vAlign w:val="center"/>
          </w:tcPr>
          <w:p>
            <w:pPr>
              <w:pStyle w:val="12"/>
            </w:pPr>
            <w:r>
              <w:t>市容市貌、环境秩序</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城市环境整洁</w:t>
            </w:r>
          </w:p>
        </w:tc>
        <w:tc>
          <w:tcPr>
            <w:tcW w:w="3430" w:type="dxa"/>
            <w:vAlign w:val="center"/>
          </w:tcPr>
          <w:p>
            <w:pPr>
              <w:pStyle w:val="12"/>
            </w:pPr>
            <w:r>
              <w:t>城市环境整洁</w:t>
            </w:r>
          </w:p>
        </w:tc>
        <w:tc>
          <w:tcPr>
            <w:tcW w:w="2551" w:type="dxa"/>
            <w:vAlign w:val="center"/>
          </w:tcPr>
          <w:p>
            <w:pPr>
              <w:pStyle w:val="12"/>
            </w:pPr>
            <w:r>
              <w:t>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城市文明秩序</w:t>
            </w:r>
          </w:p>
        </w:tc>
        <w:tc>
          <w:tcPr>
            <w:tcW w:w="3430" w:type="dxa"/>
            <w:vAlign w:val="center"/>
          </w:tcPr>
          <w:p>
            <w:pPr>
              <w:pStyle w:val="12"/>
            </w:pPr>
            <w:r>
              <w:t>城市文明秩序</w:t>
            </w:r>
          </w:p>
        </w:tc>
        <w:tc>
          <w:tcPr>
            <w:tcW w:w="2551" w:type="dxa"/>
            <w:vAlign w:val="center"/>
          </w:tcPr>
          <w:p>
            <w:pPr>
              <w:pStyle w:val="12"/>
            </w:pPr>
            <w:r>
              <w:t>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辖区居民满意度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31.24年新港街道辖区2024年度城市管理项目绩效目标表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24年新港街道辖区2024年度城市管理项目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1400000.00</w:t>
            </w:r>
          </w:p>
        </w:tc>
        <w:tc>
          <w:tcPr>
            <w:tcW w:w="1587" w:type="dxa"/>
            <w:vAlign w:val="center"/>
          </w:tcPr>
          <w:p>
            <w:pPr>
              <w:pStyle w:val="13"/>
            </w:pPr>
            <w:r>
              <w:t>其中：财政    资金</w:t>
            </w:r>
          </w:p>
        </w:tc>
        <w:tc>
          <w:tcPr>
            <w:tcW w:w="1843" w:type="dxa"/>
            <w:vAlign w:val="center"/>
          </w:tcPr>
          <w:p>
            <w:pPr>
              <w:pStyle w:val="12"/>
            </w:pPr>
            <w:r>
              <w:t>1400000.00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对辖区道路、居民区、企业违章设施进行拆除修复，恢复原有市容市貌，改善居住生活环境，维护正常秩序，提升居民满意度；加强新港街道辖区市容和环境卫生管理，创造和维护整洁、优美、和谐、安全、文明的城市环境，保障人民身体健康，促进经济发展和社会文明进步；扎实推进新港街道高质量发展，围绕“八大升级”行动，大力推动招商，优化营商环境，推动“港产城”深度融合，全面提升新港辖区经济社会发展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对辖区道路、居民区、企业违章设施进行拆除修复，恢复原有市容市貌，改善居住生活环境，维护正常秩序，提升居民满意度；加强新港街道辖区市容和环境卫生管理，创造和维护整洁、优美、和谐、安全、文明的城市环境，保障人民身体健康，促进经济发展和社会文明进步；扎实推进新港街道高质量发展，围绕“八大升级”行动，大力推动招商，优化营商环境，推动“港产城”深度融合，全面提升新港辖区经济社会发展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查处、拆除违法建设面积</w:t>
            </w:r>
          </w:p>
        </w:tc>
        <w:tc>
          <w:tcPr>
            <w:tcW w:w="3430" w:type="dxa"/>
            <w:vAlign w:val="center"/>
          </w:tcPr>
          <w:p>
            <w:pPr>
              <w:pStyle w:val="12"/>
            </w:pPr>
            <w:r>
              <w:t>查处、拆除违法建设面积</w:t>
            </w:r>
          </w:p>
        </w:tc>
        <w:tc>
          <w:tcPr>
            <w:tcW w:w="2551" w:type="dxa"/>
            <w:vAlign w:val="center"/>
          </w:tcPr>
          <w:p>
            <w:pPr>
              <w:pStyle w:val="12"/>
            </w:pPr>
            <w:r>
              <w:t>≥50平方米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开展专项整治</w:t>
            </w:r>
          </w:p>
        </w:tc>
        <w:tc>
          <w:tcPr>
            <w:tcW w:w="3430" w:type="dxa"/>
            <w:vAlign w:val="center"/>
          </w:tcPr>
          <w:p>
            <w:pPr>
              <w:pStyle w:val="12"/>
            </w:pPr>
            <w:r>
              <w:t>开展专项整治</w:t>
            </w:r>
          </w:p>
        </w:tc>
        <w:tc>
          <w:tcPr>
            <w:tcW w:w="2551" w:type="dxa"/>
            <w:vAlign w:val="center"/>
          </w:tcPr>
          <w:p>
            <w:pPr>
              <w:pStyle w:val="12"/>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违章牌匾拆除</w:t>
            </w:r>
          </w:p>
        </w:tc>
        <w:tc>
          <w:tcPr>
            <w:tcW w:w="3430" w:type="dxa"/>
            <w:vAlign w:val="center"/>
          </w:tcPr>
          <w:p>
            <w:pPr>
              <w:pStyle w:val="12"/>
            </w:pPr>
            <w:r>
              <w:t>违章牌匾拆除</w:t>
            </w:r>
          </w:p>
        </w:tc>
        <w:tc>
          <w:tcPr>
            <w:tcW w:w="2551" w:type="dxa"/>
            <w:vAlign w:val="center"/>
          </w:tcPr>
          <w:p>
            <w:pPr>
              <w:pStyle w:val="12"/>
            </w:pPr>
            <w:r>
              <w:t>≥5块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清理僵尸车</w:t>
            </w:r>
          </w:p>
        </w:tc>
        <w:tc>
          <w:tcPr>
            <w:tcW w:w="3430" w:type="dxa"/>
            <w:vAlign w:val="center"/>
          </w:tcPr>
          <w:p>
            <w:pPr>
              <w:pStyle w:val="12"/>
            </w:pPr>
            <w:r>
              <w:t>清理僵尸车</w:t>
            </w:r>
          </w:p>
        </w:tc>
        <w:tc>
          <w:tcPr>
            <w:tcW w:w="2551" w:type="dxa"/>
            <w:vAlign w:val="center"/>
          </w:tcPr>
          <w:p>
            <w:pPr>
              <w:pStyle w:val="12"/>
            </w:pPr>
            <w:r>
              <w:t>≥5辆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新增违法建设处理率</w:t>
            </w:r>
          </w:p>
        </w:tc>
        <w:tc>
          <w:tcPr>
            <w:tcW w:w="3430" w:type="dxa"/>
            <w:vAlign w:val="center"/>
          </w:tcPr>
          <w:p>
            <w:pPr>
              <w:pStyle w:val="12"/>
            </w:pPr>
            <w:r>
              <w:t>新增违法建设处理率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主次干道两侧、辖区内违法设施发现、处理率</w:t>
            </w:r>
          </w:p>
        </w:tc>
        <w:tc>
          <w:tcPr>
            <w:tcW w:w="3430" w:type="dxa"/>
            <w:vAlign w:val="center"/>
          </w:tcPr>
          <w:p>
            <w:pPr>
              <w:pStyle w:val="12"/>
            </w:pPr>
            <w:r>
              <w:t>主次干道两侧、辖区内违法设施发现、处理率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环境清理</w:t>
            </w:r>
          </w:p>
        </w:tc>
        <w:tc>
          <w:tcPr>
            <w:tcW w:w="3430" w:type="dxa"/>
            <w:vAlign w:val="center"/>
          </w:tcPr>
          <w:p>
            <w:pPr>
              <w:pStyle w:val="12"/>
            </w:pPr>
            <w:r>
              <w:t>环境清理</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项目按期完工率</w:t>
            </w:r>
          </w:p>
        </w:tc>
        <w:tc>
          <w:tcPr>
            <w:tcW w:w="3430" w:type="dxa"/>
            <w:vAlign w:val="center"/>
          </w:tcPr>
          <w:p>
            <w:pPr>
              <w:pStyle w:val="12"/>
            </w:pPr>
            <w:r>
              <w:t>项目按期完工率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违法建设拆除经费</w:t>
            </w:r>
          </w:p>
        </w:tc>
        <w:tc>
          <w:tcPr>
            <w:tcW w:w="3430" w:type="dxa"/>
            <w:vAlign w:val="center"/>
          </w:tcPr>
          <w:p>
            <w:pPr>
              <w:pStyle w:val="12"/>
            </w:pPr>
            <w:r>
              <w:t>违法建设拆除经费</w:t>
            </w:r>
          </w:p>
        </w:tc>
        <w:tc>
          <w:tcPr>
            <w:tcW w:w="2551" w:type="dxa"/>
            <w:vAlign w:val="center"/>
          </w:tcPr>
          <w:p>
            <w:pPr>
              <w:pStyle w:val="12"/>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占道经营清理</w:t>
            </w:r>
          </w:p>
        </w:tc>
        <w:tc>
          <w:tcPr>
            <w:tcW w:w="3430" w:type="dxa"/>
            <w:vAlign w:val="center"/>
          </w:tcPr>
          <w:p>
            <w:pPr>
              <w:pStyle w:val="12"/>
            </w:pPr>
            <w:r>
              <w:t>占道经营清理</w:t>
            </w:r>
          </w:p>
        </w:tc>
        <w:tc>
          <w:tcPr>
            <w:tcW w:w="2551" w:type="dxa"/>
            <w:vAlign w:val="center"/>
          </w:tcPr>
          <w:p>
            <w:pPr>
              <w:pStyle w:val="12"/>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应急任务</w:t>
            </w:r>
          </w:p>
        </w:tc>
        <w:tc>
          <w:tcPr>
            <w:tcW w:w="3430" w:type="dxa"/>
            <w:vAlign w:val="center"/>
          </w:tcPr>
          <w:p>
            <w:pPr>
              <w:pStyle w:val="12"/>
            </w:pPr>
            <w:r>
              <w:t>应急任务</w:t>
            </w:r>
          </w:p>
        </w:tc>
        <w:tc>
          <w:tcPr>
            <w:tcW w:w="2551" w:type="dxa"/>
            <w:vAlign w:val="center"/>
          </w:tcPr>
          <w:p>
            <w:pPr>
              <w:pStyle w:val="12"/>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企业、商户、居民禁止违法建设意识</w:t>
            </w:r>
          </w:p>
        </w:tc>
        <w:tc>
          <w:tcPr>
            <w:tcW w:w="3430" w:type="dxa"/>
            <w:vAlign w:val="center"/>
          </w:tcPr>
          <w:p>
            <w:pPr>
              <w:pStyle w:val="12"/>
            </w:pPr>
            <w:r>
              <w:t>企业、商户、居民禁止违法建设意识</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市容市貌、环境秩序</w:t>
            </w:r>
          </w:p>
        </w:tc>
        <w:tc>
          <w:tcPr>
            <w:tcW w:w="3430" w:type="dxa"/>
            <w:vAlign w:val="center"/>
          </w:tcPr>
          <w:p>
            <w:pPr>
              <w:pStyle w:val="12"/>
            </w:pPr>
            <w:r>
              <w:t>市容市貌、环境秩序</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辖区居民满意度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32.24年新港街道辖区2024年度综合执法支出费项目绩效目标表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24年新港街道辖区2024年度综合执法支出费项目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500000.00</w:t>
            </w:r>
          </w:p>
        </w:tc>
        <w:tc>
          <w:tcPr>
            <w:tcW w:w="1587" w:type="dxa"/>
            <w:vAlign w:val="center"/>
          </w:tcPr>
          <w:p>
            <w:pPr>
              <w:pStyle w:val="13"/>
            </w:pPr>
            <w:r>
              <w:t>其中：财政    资金</w:t>
            </w:r>
          </w:p>
        </w:tc>
        <w:tc>
          <w:tcPr>
            <w:tcW w:w="1843" w:type="dxa"/>
            <w:vAlign w:val="center"/>
          </w:tcPr>
          <w:p>
            <w:pPr>
              <w:pStyle w:val="12"/>
            </w:pPr>
            <w:r>
              <w:t>500000.00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新港街道综合执法大队现有辅助执法人员13名。根据执法工作的特殊性，每周六日安排一天加班，法定节假日轮流加班，有拆违、清整、执法保障等重大任务加班的，加班时长按照其实际出勤时间计算。加班费用按《中华人民共和国劳动法》有关规定执行。新港街道综合执法大队现有执法人员34名，根据相关规定，需换发春秋常服、春秋常服配套衬衣、单裤、棉皮鞋、单皮鞋等执法制式服装。加大执法人员法律法规培训力度，提高执法能力水平，从而助推执法人员保障机制的进一步建立健全，执法服务活动更加规范高效，加强法治宣传，提高广大市民知法、守法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新港街道综合执法大队现有辅助执法人员13名。根据执法工作的特殊性，每周六日安排一天加班，法定节假日轮流加班，有拆违、清整、执法保障等重大任务加班的，加班时长按照其实际出勤时间计算。加班费用按《中华人民共和国劳动法》有关规定执行。新港街道综合执法大队现有执法人员34名，根据相关规定，需换发春秋常服、春秋常服配套衬衣、单裤、棉皮鞋、单皮鞋等执法制式服装。</w:t>
            </w:r>
          </w:p>
          <w:p>
            <w:pPr>
              <w:pStyle w:val="12"/>
            </w:pPr>
            <w:r>
              <w:t>2.加大执法人员法律法规培训力度，提高执法能力水平，从而助推执法人员保障机制的进一步建立健全，执法服务活动更加规范高效，加强法治宣传，提高广大市民知法、守法水平。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制式服装</w:t>
            </w:r>
          </w:p>
        </w:tc>
        <w:tc>
          <w:tcPr>
            <w:tcW w:w="3430" w:type="dxa"/>
            <w:vAlign w:val="center"/>
          </w:tcPr>
          <w:p>
            <w:pPr>
              <w:pStyle w:val="12"/>
            </w:pPr>
            <w:r>
              <w:t>制式服装</w:t>
            </w:r>
          </w:p>
        </w:tc>
        <w:tc>
          <w:tcPr>
            <w:tcW w:w="2551" w:type="dxa"/>
            <w:vAlign w:val="center"/>
          </w:tcPr>
          <w:p>
            <w:pPr>
              <w:pStyle w:val="12"/>
            </w:pPr>
            <w:r>
              <w:t>≥20件（套）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辅助执法人员数</w:t>
            </w:r>
          </w:p>
        </w:tc>
        <w:tc>
          <w:tcPr>
            <w:tcW w:w="3430" w:type="dxa"/>
            <w:vAlign w:val="center"/>
          </w:tcPr>
          <w:p>
            <w:pPr>
              <w:pStyle w:val="12"/>
            </w:pPr>
            <w:r>
              <w:t>辅助执法人员数</w:t>
            </w:r>
          </w:p>
        </w:tc>
        <w:tc>
          <w:tcPr>
            <w:tcW w:w="2551" w:type="dxa"/>
            <w:vAlign w:val="center"/>
          </w:tcPr>
          <w:p>
            <w:pPr>
              <w:pStyle w:val="12"/>
            </w:pPr>
            <w:r>
              <w:t>≥13名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法制宣传</w:t>
            </w:r>
          </w:p>
        </w:tc>
        <w:tc>
          <w:tcPr>
            <w:tcW w:w="3430" w:type="dxa"/>
            <w:vAlign w:val="center"/>
          </w:tcPr>
          <w:p>
            <w:pPr>
              <w:pStyle w:val="12"/>
            </w:pPr>
            <w:r>
              <w:t>法制宣传</w:t>
            </w:r>
          </w:p>
        </w:tc>
        <w:tc>
          <w:tcPr>
            <w:tcW w:w="2551" w:type="dxa"/>
            <w:vAlign w:val="center"/>
          </w:tcPr>
          <w:p>
            <w:pPr>
              <w:pStyle w:val="12"/>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人员培训</w:t>
            </w:r>
          </w:p>
        </w:tc>
        <w:tc>
          <w:tcPr>
            <w:tcW w:w="3430" w:type="dxa"/>
            <w:vAlign w:val="center"/>
          </w:tcPr>
          <w:p>
            <w:pPr>
              <w:pStyle w:val="12"/>
            </w:pPr>
            <w:r>
              <w:t>人员培训</w:t>
            </w:r>
          </w:p>
        </w:tc>
        <w:tc>
          <w:tcPr>
            <w:tcW w:w="2551" w:type="dxa"/>
            <w:vAlign w:val="center"/>
          </w:tcPr>
          <w:p>
            <w:pPr>
              <w:pStyle w:val="12"/>
            </w:pPr>
            <w:r>
              <w:t>≥2人次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服装统一率</w:t>
            </w:r>
          </w:p>
        </w:tc>
        <w:tc>
          <w:tcPr>
            <w:tcW w:w="3430" w:type="dxa"/>
            <w:vAlign w:val="center"/>
          </w:tcPr>
          <w:p>
            <w:pPr>
              <w:pStyle w:val="12"/>
            </w:pPr>
            <w:r>
              <w:t>服装统一率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加班工资报酬发放率</w:t>
            </w:r>
          </w:p>
        </w:tc>
        <w:tc>
          <w:tcPr>
            <w:tcW w:w="3430" w:type="dxa"/>
            <w:vAlign w:val="center"/>
          </w:tcPr>
          <w:p>
            <w:pPr>
              <w:pStyle w:val="12"/>
            </w:pPr>
            <w:r>
              <w:t>加班工资报酬发放率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法律普及率</w:t>
            </w:r>
          </w:p>
        </w:tc>
        <w:tc>
          <w:tcPr>
            <w:tcW w:w="3430" w:type="dxa"/>
            <w:vAlign w:val="center"/>
          </w:tcPr>
          <w:p>
            <w:pPr>
              <w:pStyle w:val="12"/>
            </w:pPr>
            <w:r>
              <w:t>法律普及率</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按时换发</w:t>
            </w:r>
          </w:p>
        </w:tc>
        <w:tc>
          <w:tcPr>
            <w:tcW w:w="3430" w:type="dxa"/>
            <w:vAlign w:val="center"/>
          </w:tcPr>
          <w:p>
            <w:pPr>
              <w:pStyle w:val="12"/>
            </w:pPr>
            <w:r>
              <w:t>按时换发</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加班费按时发放</w:t>
            </w:r>
          </w:p>
        </w:tc>
        <w:tc>
          <w:tcPr>
            <w:tcW w:w="3430" w:type="dxa"/>
            <w:vAlign w:val="center"/>
          </w:tcPr>
          <w:p>
            <w:pPr>
              <w:pStyle w:val="12"/>
            </w:pPr>
            <w:r>
              <w:t>加班费按时发放</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换发服装经费</w:t>
            </w:r>
          </w:p>
        </w:tc>
        <w:tc>
          <w:tcPr>
            <w:tcW w:w="3430" w:type="dxa"/>
            <w:vAlign w:val="center"/>
          </w:tcPr>
          <w:p>
            <w:pPr>
              <w:pStyle w:val="12"/>
            </w:pPr>
            <w:r>
              <w:t>换发服装经费</w:t>
            </w:r>
          </w:p>
        </w:tc>
        <w:tc>
          <w:tcPr>
            <w:tcW w:w="2551" w:type="dxa"/>
            <w:vAlign w:val="center"/>
          </w:tcPr>
          <w:p>
            <w:pPr>
              <w:pStyle w:val="12"/>
            </w:pPr>
            <w:r>
              <w:t>≤0.5万元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法制宣传、人员培训</w:t>
            </w:r>
          </w:p>
        </w:tc>
        <w:tc>
          <w:tcPr>
            <w:tcW w:w="3430" w:type="dxa"/>
            <w:vAlign w:val="center"/>
          </w:tcPr>
          <w:p>
            <w:pPr>
              <w:pStyle w:val="12"/>
            </w:pPr>
            <w:r>
              <w:t>法制宣传、人员培训</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加班工资报酬</w:t>
            </w:r>
          </w:p>
        </w:tc>
        <w:tc>
          <w:tcPr>
            <w:tcW w:w="3430" w:type="dxa"/>
            <w:vAlign w:val="center"/>
          </w:tcPr>
          <w:p>
            <w:pPr>
              <w:pStyle w:val="12"/>
            </w:pPr>
            <w:r>
              <w:t>加班工资报酬</w:t>
            </w:r>
          </w:p>
        </w:tc>
        <w:tc>
          <w:tcPr>
            <w:tcW w:w="2551" w:type="dxa"/>
            <w:vAlign w:val="center"/>
          </w:tcPr>
          <w:p>
            <w:pPr>
              <w:pStyle w:val="12"/>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执法队员精神面貌</w:t>
            </w:r>
          </w:p>
        </w:tc>
        <w:tc>
          <w:tcPr>
            <w:tcW w:w="3430" w:type="dxa"/>
            <w:vAlign w:val="center"/>
          </w:tcPr>
          <w:p>
            <w:pPr>
              <w:pStyle w:val="12"/>
            </w:pPr>
            <w:r>
              <w:t>执法队员精神面貌</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执法队伍正规化建设</w:t>
            </w:r>
          </w:p>
        </w:tc>
        <w:tc>
          <w:tcPr>
            <w:tcW w:w="3430" w:type="dxa"/>
            <w:vAlign w:val="center"/>
          </w:tcPr>
          <w:p>
            <w:pPr>
              <w:pStyle w:val="12"/>
            </w:pPr>
            <w:r>
              <w:t>执法队伍正规化建设</w:t>
            </w:r>
          </w:p>
        </w:tc>
        <w:tc>
          <w:tcPr>
            <w:tcW w:w="2551" w:type="dxa"/>
            <w:vAlign w:val="center"/>
          </w:tcPr>
          <w:p>
            <w:pPr>
              <w:pStyle w:val="12"/>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辖区居民满意度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33.24年新港街网络安全及宣传工作经费绩效目标表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24年新港街网络安全及宣传工作经费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543000.00</w:t>
            </w:r>
          </w:p>
        </w:tc>
        <w:tc>
          <w:tcPr>
            <w:tcW w:w="1587" w:type="dxa"/>
            <w:vAlign w:val="center"/>
          </w:tcPr>
          <w:p>
            <w:pPr>
              <w:pStyle w:val="13"/>
            </w:pPr>
            <w:r>
              <w:t>其中：财政    资金</w:t>
            </w:r>
          </w:p>
        </w:tc>
        <w:tc>
          <w:tcPr>
            <w:tcW w:w="1843" w:type="dxa"/>
            <w:vAlign w:val="center"/>
          </w:tcPr>
          <w:p>
            <w:pPr>
              <w:pStyle w:val="12"/>
            </w:pPr>
            <w:r>
              <w:t>543000.00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按照上级网信部门部署，保证辖区电子屏正常使用，发生故障及时维修；围绕“网络安全周”“网络中国节”等主题开展线下群体性宣传活动，通过印制折页、海报、横幅、宣传袋等方式，吸引居民群众广泛参与，营造良好宣传氛围。通过网站监测内容精准化设置、日常数据分析及专题事件分析、定向数据智能采集等，及时发现辖区网络舆情并迅速反馈处理，营造良好网络环境。通过制作宣传片、开展大型主体宣传活动，在津滨海等区级及以上媒体发布新港街相关图文稿件，以及运营微信公众平台运营，弘扬社会主义核心价值观，发出新港声音，展示新港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按照上级网信部门部署，保证辖区电子屏正常使用，发生故障及时维修；围绕“网络安全周”“网络中国节”等主题开展线下群体性宣传活动，通过印制折页、海报、横幅、宣传袋等方式，吸引居民群众广泛参与，营造良好宣传氛围。</w:t>
            </w:r>
          </w:p>
          <w:p>
            <w:pPr>
              <w:pStyle w:val="12"/>
            </w:pPr>
            <w:r>
              <w:t>2.通过网站监测内容精准化设置、日常数据分析及专题事件分析、定向数据智能采集等，及时发现辖区网络舆情并迅速反馈处理，营造良好网络环境。</w:t>
            </w:r>
          </w:p>
          <w:p>
            <w:pPr>
              <w:pStyle w:val="12"/>
            </w:pPr>
            <w:r>
              <w:t>3.通过制作宣传片、开展大型主体宣传活动，在津滨海等区级及以上媒体发布新港街相关图文稿件，以及运营微信公众平台运营，弘扬社会主义核心价值观，发出新港声音，展示新港形象。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开展线下宣传活动</w:t>
            </w:r>
          </w:p>
        </w:tc>
        <w:tc>
          <w:tcPr>
            <w:tcW w:w="3430" w:type="dxa"/>
            <w:vAlign w:val="center"/>
          </w:tcPr>
          <w:p>
            <w:pPr>
              <w:pStyle w:val="12"/>
            </w:pPr>
            <w:r>
              <w:t>开展线下宣传活动</w:t>
            </w:r>
          </w:p>
        </w:tc>
        <w:tc>
          <w:tcPr>
            <w:tcW w:w="2551" w:type="dxa"/>
            <w:vAlign w:val="center"/>
          </w:tcPr>
          <w:p>
            <w:pPr>
              <w:pStyle w:val="12"/>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拍摄主题宣传视频</w:t>
            </w:r>
          </w:p>
        </w:tc>
        <w:tc>
          <w:tcPr>
            <w:tcW w:w="3430" w:type="dxa"/>
            <w:vAlign w:val="center"/>
          </w:tcPr>
          <w:p>
            <w:pPr>
              <w:pStyle w:val="12"/>
            </w:pPr>
            <w:r>
              <w:t>拍摄主题宣传视频</w:t>
            </w:r>
          </w:p>
        </w:tc>
        <w:tc>
          <w:tcPr>
            <w:tcW w:w="2551" w:type="dxa"/>
            <w:vAlign w:val="center"/>
          </w:tcPr>
          <w:p>
            <w:pPr>
              <w:pStyle w:val="12"/>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辖区相关信息推送数</w:t>
            </w:r>
          </w:p>
        </w:tc>
        <w:tc>
          <w:tcPr>
            <w:tcW w:w="3430" w:type="dxa"/>
            <w:vAlign w:val="center"/>
          </w:tcPr>
          <w:p>
            <w:pPr>
              <w:pStyle w:val="12"/>
            </w:pPr>
            <w:r>
              <w:t>辖区相关信息推送数</w:t>
            </w:r>
          </w:p>
        </w:tc>
        <w:tc>
          <w:tcPr>
            <w:tcW w:w="2551" w:type="dxa"/>
            <w:vAlign w:val="center"/>
          </w:tcPr>
          <w:p>
            <w:pPr>
              <w:pStyle w:val="12"/>
            </w:pPr>
            <w:r>
              <w:t>≥50条/24小时内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发布特色亮点短视频</w:t>
            </w:r>
          </w:p>
        </w:tc>
        <w:tc>
          <w:tcPr>
            <w:tcW w:w="3430" w:type="dxa"/>
            <w:vAlign w:val="center"/>
          </w:tcPr>
          <w:p>
            <w:pPr>
              <w:pStyle w:val="12"/>
            </w:pPr>
            <w:r>
              <w:t>发布特色亮点短视频</w:t>
            </w:r>
          </w:p>
        </w:tc>
        <w:tc>
          <w:tcPr>
            <w:tcW w:w="2551" w:type="dxa"/>
            <w:vAlign w:val="center"/>
          </w:tcPr>
          <w:p>
            <w:pPr>
              <w:pStyle w:val="12"/>
            </w:pPr>
            <w:r>
              <w:t>≥50个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发布高质量发展活动视频</w:t>
            </w:r>
          </w:p>
        </w:tc>
        <w:tc>
          <w:tcPr>
            <w:tcW w:w="3430" w:type="dxa"/>
            <w:vAlign w:val="center"/>
          </w:tcPr>
          <w:p>
            <w:pPr>
              <w:pStyle w:val="12"/>
            </w:pPr>
            <w:r>
              <w:t>发布高质量发展活动视频</w:t>
            </w:r>
          </w:p>
        </w:tc>
        <w:tc>
          <w:tcPr>
            <w:tcW w:w="2551" w:type="dxa"/>
            <w:vAlign w:val="center"/>
          </w:tcPr>
          <w:p>
            <w:pPr>
              <w:pStyle w:val="12"/>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公众号发布消息数量</w:t>
            </w:r>
          </w:p>
        </w:tc>
        <w:tc>
          <w:tcPr>
            <w:tcW w:w="3430" w:type="dxa"/>
            <w:vAlign w:val="center"/>
          </w:tcPr>
          <w:p>
            <w:pPr>
              <w:pStyle w:val="12"/>
            </w:pPr>
            <w:r>
              <w:t>公众号发布消息数量</w:t>
            </w:r>
          </w:p>
        </w:tc>
        <w:tc>
          <w:tcPr>
            <w:tcW w:w="2551" w:type="dxa"/>
            <w:vAlign w:val="center"/>
          </w:tcPr>
          <w:p>
            <w:pPr>
              <w:pStyle w:val="12"/>
            </w:pPr>
            <w:r>
              <w:t>≥1000条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在区级以上平台发布图文</w:t>
            </w:r>
          </w:p>
        </w:tc>
        <w:tc>
          <w:tcPr>
            <w:tcW w:w="3430" w:type="dxa"/>
            <w:vAlign w:val="center"/>
          </w:tcPr>
          <w:p>
            <w:pPr>
              <w:pStyle w:val="12"/>
            </w:pPr>
            <w:r>
              <w:t>在区级以上平台发布图文</w:t>
            </w:r>
          </w:p>
        </w:tc>
        <w:tc>
          <w:tcPr>
            <w:tcW w:w="2551" w:type="dxa"/>
            <w:vAlign w:val="center"/>
          </w:tcPr>
          <w:p>
            <w:pPr>
              <w:pStyle w:val="12"/>
            </w:pPr>
            <w:r>
              <w:t>≥120条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拍摄亮点专题片</w:t>
            </w:r>
          </w:p>
        </w:tc>
        <w:tc>
          <w:tcPr>
            <w:tcW w:w="3430" w:type="dxa"/>
            <w:vAlign w:val="center"/>
          </w:tcPr>
          <w:p>
            <w:pPr>
              <w:pStyle w:val="12"/>
            </w:pPr>
            <w:r>
              <w:t>拍摄亮点专题片</w:t>
            </w:r>
          </w:p>
        </w:tc>
        <w:tc>
          <w:tcPr>
            <w:tcW w:w="2551" w:type="dxa"/>
            <w:vAlign w:val="center"/>
          </w:tcPr>
          <w:p>
            <w:pPr>
              <w:pStyle w:val="12"/>
            </w:pPr>
            <w:r>
              <w:t>≥1部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群众对“网络安全周”“网络中国节”等品牌的知晓率</w:t>
            </w:r>
          </w:p>
        </w:tc>
        <w:tc>
          <w:tcPr>
            <w:tcW w:w="3430" w:type="dxa"/>
            <w:vAlign w:val="center"/>
          </w:tcPr>
          <w:p>
            <w:pPr>
              <w:pStyle w:val="12"/>
            </w:pPr>
            <w:r>
              <w:t>群众对“网络安全周”“网络中国节”等品牌的知晓率</w:t>
            </w:r>
          </w:p>
        </w:tc>
        <w:tc>
          <w:tcPr>
            <w:tcW w:w="2551" w:type="dxa"/>
            <w:vAlign w:val="center"/>
          </w:tcPr>
          <w:p>
            <w:pPr>
              <w:pStyle w:val="12"/>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辖区电子大屏完好率</w:t>
            </w:r>
          </w:p>
        </w:tc>
        <w:tc>
          <w:tcPr>
            <w:tcW w:w="3430" w:type="dxa"/>
            <w:vAlign w:val="center"/>
          </w:tcPr>
          <w:p>
            <w:pPr>
              <w:pStyle w:val="12"/>
            </w:pPr>
            <w:r>
              <w:t>辖区电子大屏完好率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辖区不良信息推送准确度</w:t>
            </w:r>
          </w:p>
        </w:tc>
        <w:tc>
          <w:tcPr>
            <w:tcW w:w="3430" w:type="dxa"/>
            <w:vAlign w:val="center"/>
          </w:tcPr>
          <w:p>
            <w:pPr>
              <w:pStyle w:val="12"/>
            </w:pPr>
            <w:r>
              <w:t>辖区不良信息推送准确度</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报道点击率</w:t>
            </w:r>
          </w:p>
        </w:tc>
        <w:tc>
          <w:tcPr>
            <w:tcW w:w="3430" w:type="dxa"/>
            <w:vAlign w:val="center"/>
          </w:tcPr>
          <w:p>
            <w:pPr>
              <w:pStyle w:val="12"/>
            </w:pPr>
            <w:r>
              <w:t>报道点击率</w:t>
            </w:r>
          </w:p>
        </w:tc>
        <w:tc>
          <w:tcPr>
            <w:tcW w:w="2551" w:type="dxa"/>
            <w:vAlign w:val="center"/>
          </w:tcPr>
          <w:p>
            <w:pPr>
              <w:pStyle w:val="12"/>
            </w:pPr>
            <w: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辖区不良信息推送及时性</w:t>
            </w:r>
          </w:p>
        </w:tc>
        <w:tc>
          <w:tcPr>
            <w:tcW w:w="3430" w:type="dxa"/>
            <w:vAlign w:val="center"/>
          </w:tcPr>
          <w:p>
            <w:pPr>
              <w:pStyle w:val="12"/>
            </w:pPr>
            <w:r>
              <w:t>辖区不良信息推送及时性</w:t>
            </w:r>
          </w:p>
        </w:tc>
        <w:tc>
          <w:tcPr>
            <w:tcW w:w="2551" w:type="dxa"/>
            <w:vAlign w:val="center"/>
          </w:tcPr>
          <w:p>
            <w:pPr>
              <w:pStyle w:val="12"/>
            </w:pPr>
            <w:r>
              <w:t>信息发布2小时内推送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报道首发率</w:t>
            </w:r>
          </w:p>
        </w:tc>
        <w:tc>
          <w:tcPr>
            <w:tcW w:w="3430" w:type="dxa"/>
            <w:vAlign w:val="center"/>
          </w:tcPr>
          <w:p>
            <w:pPr>
              <w:pStyle w:val="12"/>
            </w:pPr>
            <w:r>
              <w:t>报道首发率</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网络主题线下宣传预算成本控制</w:t>
            </w:r>
          </w:p>
        </w:tc>
        <w:tc>
          <w:tcPr>
            <w:tcW w:w="3430" w:type="dxa"/>
            <w:vAlign w:val="center"/>
          </w:tcPr>
          <w:p>
            <w:pPr>
              <w:pStyle w:val="12"/>
            </w:pPr>
            <w:r>
              <w:t>网络主题线下宣传预算成本控制</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网络监测技术服务预算成本控制</w:t>
            </w:r>
          </w:p>
        </w:tc>
        <w:tc>
          <w:tcPr>
            <w:tcW w:w="3430" w:type="dxa"/>
            <w:vAlign w:val="center"/>
          </w:tcPr>
          <w:p>
            <w:pPr>
              <w:pStyle w:val="12"/>
            </w:pPr>
            <w:r>
              <w:t>网络监测技术服务预算成本控制</w:t>
            </w:r>
          </w:p>
        </w:tc>
        <w:tc>
          <w:tcPr>
            <w:tcW w:w="2551" w:type="dxa"/>
            <w:vAlign w:val="center"/>
          </w:tcPr>
          <w:p>
            <w:pPr>
              <w:pStyle w:val="12"/>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宣传服务支出</w:t>
            </w:r>
          </w:p>
        </w:tc>
        <w:tc>
          <w:tcPr>
            <w:tcW w:w="3430" w:type="dxa"/>
            <w:vAlign w:val="center"/>
          </w:tcPr>
          <w:p>
            <w:pPr>
              <w:pStyle w:val="12"/>
            </w:pPr>
            <w:r>
              <w:t>宣传服务支出</w:t>
            </w:r>
          </w:p>
        </w:tc>
        <w:tc>
          <w:tcPr>
            <w:tcW w:w="2551" w:type="dxa"/>
            <w:vAlign w:val="center"/>
          </w:tcPr>
          <w:p>
            <w:pPr>
              <w:pStyle w:val="12"/>
            </w:pPr>
            <w:r>
              <w:t>≤49.8万元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群众参与数量</w:t>
            </w:r>
          </w:p>
        </w:tc>
        <w:tc>
          <w:tcPr>
            <w:tcW w:w="3430" w:type="dxa"/>
            <w:vAlign w:val="center"/>
          </w:tcPr>
          <w:p>
            <w:pPr>
              <w:pStyle w:val="12"/>
            </w:pPr>
            <w:r>
              <w:t>群众参与数量</w:t>
            </w:r>
          </w:p>
        </w:tc>
        <w:tc>
          <w:tcPr>
            <w:tcW w:w="2551" w:type="dxa"/>
            <w:vAlign w:val="center"/>
          </w:tcPr>
          <w:p>
            <w:pPr>
              <w:pStyle w:val="12"/>
            </w:pPr>
            <w:r>
              <w:t>≥10000人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加强网络意识形态建设，及时监测发现辖域网络不良信息，肃清网络环境</w:t>
            </w:r>
          </w:p>
        </w:tc>
        <w:tc>
          <w:tcPr>
            <w:tcW w:w="3430" w:type="dxa"/>
            <w:vAlign w:val="center"/>
          </w:tcPr>
          <w:p>
            <w:pPr>
              <w:pStyle w:val="12"/>
            </w:pPr>
            <w:r>
              <w:t>加强网络意识形态建设，及时监测发现辖域网络不良信息，肃清网络环境</w:t>
            </w:r>
          </w:p>
        </w:tc>
        <w:tc>
          <w:tcPr>
            <w:tcW w:w="2551" w:type="dxa"/>
            <w:vAlign w:val="center"/>
          </w:tcPr>
          <w:p>
            <w:pPr>
              <w:pStyle w:val="12"/>
            </w:pPr>
            <w:r>
              <w:t>不因监测滞后，引发重大网络舆情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公众号订阅人数增长率</w:t>
            </w:r>
          </w:p>
        </w:tc>
        <w:tc>
          <w:tcPr>
            <w:tcW w:w="3430" w:type="dxa"/>
            <w:vAlign w:val="center"/>
          </w:tcPr>
          <w:p>
            <w:pPr>
              <w:pStyle w:val="12"/>
            </w:pPr>
            <w:r>
              <w:t>公众号订阅人数增长率</w:t>
            </w:r>
          </w:p>
        </w:tc>
        <w:tc>
          <w:tcPr>
            <w:tcW w:w="2551" w:type="dxa"/>
            <w:vAlign w:val="center"/>
          </w:tcPr>
          <w:p>
            <w:pPr>
              <w:pStyle w:val="12"/>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网络舆情平稳可控</w:t>
            </w:r>
          </w:p>
        </w:tc>
        <w:tc>
          <w:tcPr>
            <w:tcW w:w="3430" w:type="dxa"/>
            <w:vAlign w:val="center"/>
          </w:tcPr>
          <w:p>
            <w:pPr>
              <w:pStyle w:val="12"/>
            </w:pPr>
            <w:r>
              <w:t>网络舆情平稳可控</w:t>
            </w:r>
          </w:p>
        </w:tc>
        <w:tc>
          <w:tcPr>
            <w:tcW w:w="2551" w:type="dxa"/>
            <w:vAlign w:val="center"/>
          </w:tcPr>
          <w:p>
            <w:pPr>
              <w:pStyle w:val="12"/>
            </w:pPr>
            <w:r>
              <w:t>不因监测滞后，引发重大网络舆情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3430" w:type="dxa"/>
            <w:vAlign w:val="center"/>
          </w:tcPr>
          <w:p>
            <w:pPr>
              <w:pStyle w:val="12"/>
            </w:pPr>
            <w:r>
              <w:t>群众满意度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领导满意度</w:t>
            </w:r>
          </w:p>
        </w:tc>
        <w:tc>
          <w:tcPr>
            <w:tcW w:w="3430" w:type="dxa"/>
            <w:vAlign w:val="center"/>
          </w:tcPr>
          <w:p>
            <w:pPr>
              <w:pStyle w:val="12"/>
            </w:pPr>
            <w:r>
              <w:t>领导满意度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读者满意度</w:t>
            </w:r>
          </w:p>
        </w:tc>
        <w:tc>
          <w:tcPr>
            <w:tcW w:w="3430" w:type="dxa"/>
            <w:vAlign w:val="center"/>
          </w:tcPr>
          <w:p>
            <w:pPr>
              <w:pStyle w:val="12"/>
            </w:pPr>
            <w:r>
              <w:t>读者满意度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34.24年雪亮工程和智慧社区工作经费绩效目标表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24年雪亮工程和智慧社区工作经费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5505800.00</w:t>
            </w:r>
          </w:p>
        </w:tc>
        <w:tc>
          <w:tcPr>
            <w:tcW w:w="1587" w:type="dxa"/>
            <w:vAlign w:val="center"/>
          </w:tcPr>
          <w:p>
            <w:pPr>
              <w:pStyle w:val="13"/>
            </w:pPr>
            <w:r>
              <w:t>其中：财政    资金</w:t>
            </w:r>
          </w:p>
        </w:tc>
        <w:tc>
          <w:tcPr>
            <w:tcW w:w="1843" w:type="dxa"/>
            <w:vAlign w:val="center"/>
          </w:tcPr>
          <w:p>
            <w:pPr>
              <w:pStyle w:val="12"/>
            </w:pPr>
            <w:r>
              <w:t>5505800.00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推进雪亮工程建设，实现辖区全覆盖，提高社区治安防控体系建设。加快智慧社区建设，实现数字传输，加强人口、车辆管理，强化预警防控。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1.推进雪亮工程建设，实现辖区全覆盖，提高社区治安防控体系建设。</w:t>
            </w:r>
          </w:p>
          <w:p>
            <w:pPr>
              <w:pStyle w:val="12"/>
            </w:pPr>
            <w:r>
              <w:t>2.加快智慧社区建设，实现数字传输，加强人口、车辆管理，强化预警防控。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雪亮工程覆盖社区个数</w:t>
            </w:r>
          </w:p>
        </w:tc>
        <w:tc>
          <w:tcPr>
            <w:tcW w:w="3430" w:type="dxa"/>
            <w:vAlign w:val="center"/>
          </w:tcPr>
          <w:p>
            <w:pPr>
              <w:pStyle w:val="12"/>
            </w:pPr>
            <w:r>
              <w:t>雪亮工程覆盖社区个数</w:t>
            </w:r>
          </w:p>
        </w:tc>
        <w:tc>
          <w:tcPr>
            <w:tcW w:w="2551" w:type="dxa"/>
            <w:vAlign w:val="center"/>
          </w:tcPr>
          <w:p>
            <w:pPr>
              <w:pStyle w:val="12"/>
            </w:pPr>
            <w:r>
              <w:t>15个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智慧社区建设覆盖社区个数</w:t>
            </w:r>
          </w:p>
        </w:tc>
        <w:tc>
          <w:tcPr>
            <w:tcW w:w="3430" w:type="dxa"/>
            <w:vAlign w:val="center"/>
          </w:tcPr>
          <w:p>
            <w:pPr>
              <w:pStyle w:val="12"/>
            </w:pPr>
            <w:r>
              <w:t>智慧社区建设覆盖社区个数</w:t>
            </w:r>
          </w:p>
        </w:tc>
        <w:tc>
          <w:tcPr>
            <w:tcW w:w="2551" w:type="dxa"/>
            <w:vAlign w:val="center"/>
          </w:tcPr>
          <w:p>
            <w:pPr>
              <w:pStyle w:val="12"/>
            </w:pPr>
            <w:r>
              <w:t>15个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雪亮工程建设小区覆盖率</w:t>
            </w:r>
          </w:p>
        </w:tc>
        <w:tc>
          <w:tcPr>
            <w:tcW w:w="3430" w:type="dxa"/>
            <w:vAlign w:val="center"/>
          </w:tcPr>
          <w:p>
            <w:pPr>
              <w:pStyle w:val="12"/>
            </w:pPr>
            <w:r>
              <w:t>雪亮工程建设小区覆盖率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智慧社区建设小区覆盖率</w:t>
            </w:r>
          </w:p>
        </w:tc>
        <w:tc>
          <w:tcPr>
            <w:tcW w:w="3430" w:type="dxa"/>
            <w:vAlign w:val="center"/>
          </w:tcPr>
          <w:p>
            <w:pPr>
              <w:pStyle w:val="12"/>
            </w:pPr>
            <w:r>
              <w:t>智慧社区建设小区覆盖率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验收达标率</w:t>
            </w:r>
          </w:p>
        </w:tc>
        <w:tc>
          <w:tcPr>
            <w:tcW w:w="3430" w:type="dxa"/>
            <w:vAlign w:val="center"/>
          </w:tcPr>
          <w:p>
            <w:pPr>
              <w:pStyle w:val="12"/>
            </w:pPr>
            <w:r>
              <w:t>验收达标率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发现隐患及时率</w:t>
            </w:r>
          </w:p>
        </w:tc>
        <w:tc>
          <w:tcPr>
            <w:tcW w:w="3430" w:type="dxa"/>
            <w:vAlign w:val="center"/>
          </w:tcPr>
          <w:p>
            <w:pPr>
              <w:pStyle w:val="12"/>
            </w:pPr>
            <w:r>
              <w:t>发现隐患及时率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重点人员排查及时率</w:t>
            </w:r>
          </w:p>
        </w:tc>
        <w:tc>
          <w:tcPr>
            <w:tcW w:w="3430" w:type="dxa"/>
            <w:vAlign w:val="center"/>
          </w:tcPr>
          <w:p>
            <w:pPr>
              <w:pStyle w:val="12"/>
            </w:pPr>
            <w:r>
              <w:t>重点人员排查及时率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数据传输及时率</w:t>
            </w:r>
          </w:p>
        </w:tc>
        <w:tc>
          <w:tcPr>
            <w:tcW w:w="3430" w:type="dxa"/>
            <w:vAlign w:val="center"/>
          </w:tcPr>
          <w:p>
            <w:pPr>
              <w:pStyle w:val="12"/>
            </w:pPr>
            <w:r>
              <w:t>数据传输及时率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支付费用</w:t>
            </w:r>
          </w:p>
        </w:tc>
        <w:tc>
          <w:tcPr>
            <w:tcW w:w="3430" w:type="dxa"/>
            <w:vAlign w:val="center"/>
          </w:tcPr>
          <w:p>
            <w:pPr>
              <w:pStyle w:val="12"/>
            </w:pPr>
            <w:r>
              <w:t>支付费用</w:t>
            </w:r>
          </w:p>
        </w:tc>
        <w:tc>
          <w:tcPr>
            <w:tcW w:w="2551" w:type="dxa"/>
            <w:vAlign w:val="center"/>
          </w:tcPr>
          <w:p>
            <w:pPr>
              <w:pStyle w:val="12"/>
            </w:pPr>
            <w:r>
              <w:t>≤622万元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提升辖区治安秩序</w:t>
            </w:r>
          </w:p>
        </w:tc>
        <w:tc>
          <w:tcPr>
            <w:tcW w:w="3430" w:type="dxa"/>
            <w:vAlign w:val="center"/>
          </w:tcPr>
          <w:p>
            <w:pPr>
              <w:pStyle w:val="12"/>
            </w:pPr>
            <w:r>
              <w:t>提升辖区治安秩序</w:t>
            </w:r>
          </w:p>
        </w:tc>
        <w:tc>
          <w:tcPr>
            <w:tcW w:w="2551" w:type="dxa"/>
            <w:vAlign w:val="center"/>
          </w:tcPr>
          <w:p>
            <w:pPr>
              <w:pStyle w:val="12"/>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提升辖区社会治安综合治理环境</w:t>
            </w:r>
          </w:p>
        </w:tc>
        <w:tc>
          <w:tcPr>
            <w:tcW w:w="3430" w:type="dxa"/>
            <w:vAlign w:val="center"/>
          </w:tcPr>
          <w:p>
            <w:pPr>
              <w:pStyle w:val="12"/>
            </w:pPr>
            <w:r>
              <w:t>提升辖区社会治安综合治理环境</w:t>
            </w:r>
          </w:p>
        </w:tc>
        <w:tc>
          <w:tcPr>
            <w:tcW w:w="2551" w:type="dxa"/>
            <w:vAlign w:val="center"/>
          </w:tcPr>
          <w:p>
            <w:pPr>
              <w:pStyle w:val="12"/>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形成震慑力，减少违法犯罪发生</w:t>
            </w:r>
          </w:p>
        </w:tc>
        <w:tc>
          <w:tcPr>
            <w:tcW w:w="3430" w:type="dxa"/>
            <w:vAlign w:val="center"/>
          </w:tcPr>
          <w:p>
            <w:pPr>
              <w:pStyle w:val="12"/>
            </w:pPr>
            <w:r>
              <w:t>形成震慑力，减少违法犯罪发生</w:t>
            </w:r>
          </w:p>
        </w:tc>
        <w:tc>
          <w:tcPr>
            <w:tcW w:w="2551" w:type="dxa"/>
            <w:vAlign w:val="center"/>
          </w:tcPr>
          <w:p>
            <w:pPr>
              <w:pStyle w:val="12"/>
            </w:pPr>
            <w:r>
              <w:t>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形成社会治安长效机制</w:t>
            </w:r>
          </w:p>
        </w:tc>
        <w:tc>
          <w:tcPr>
            <w:tcW w:w="3430" w:type="dxa"/>
            <w:vAlign w:val="center"/>
          </w:tcPr>
          <w:p>
            <w:pPr>
              <w:pStyle w:val="12"/>
            </w:pPr>
            <w:r>
              <w:t>形成社会治安长效机制</w:t>
            </w:r>
          </w:p>
        </w:tc>
        <w:tc>
          <w:tcPr>
            <w:tcW w:w="2551" w:type="dxa"/>
            <w:vAlign w:val="center"/>
          </w:tcPr>
          <w:p>
            <w:pPr>
              <w:pStyle w:val="12"/>
            </w:pPr>
            <w:r>
              <w:t>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辖区居民安全感满意度</w:t>
            </w:r>
          </w:p>
        </w:tc>
        <w:tc>
          <w:tcPr>
            <w:tcW w:w="3430" w:type="dxa"/>
            <w:vAlign w:val="center"/>
          </w:tcPr>
          <w:p>
            <w:pPr>
              <w:pStyle w:val="12"/>
            </w:pPr>
            <w:r>
              <w:t>辖区居民安全感满意度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辖区公安派出所联合应用满意度</w:t>
            </w:r>
          </w:p>
        </w:tc>
        <w:tc>
          <w:tcPr>
            <w:tcW w:w="3430" w:type="dxa"/>
            <w:vAlign w:val="center"/>
          </w:tcPr>
          <w:p>
            <w:pPr>
              <w:pStyle w:val="12"/>
            </w:pPr>
            <w:r>
              <w:t>辖区公安派出所联合应用满意度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35.24年疫情防控、疫苗接种费用未结款绩效目标表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24年疫情防控、疫苗接种费用未结款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4133579.99</w:t>
            </w:r>
          </w:p>
        </w:tc>
        <w:tc>
          <w:tcPr>
            <w:tcW w:w="1587" w:type="dxa"/>
            <w:vAlign w:val="center"/>
          </w:tcPr>
          <w:p>
            <w:pPr>
              <w:pStyle w:val="13"/>
            </w:pPr>
            <w:r>
              <w:t>其中：财政    资金</w:t>
            </w:r>
          </w:p>
        </w:tc>
        <w:tc>
          <w:tcPr>
            <w:tcW w:w="1843" w:type="dxa"/>
            <w:vAlign w:val="center"/>
          </w:tcPr>
          <w:p>
            <w:pPr>
              <w:pStyle w:val="12"/>
            </w:pPr>
            <w:r>
              <w:t>4133579.99</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做好疫情防控工作，包括对风险区的封控管理，对大筛场所的搭建以及医疗垃圾的清运处理等。疫情防控期间负责封控管理小区，包括疫情防控期间物资运输、帐篷搭建、现场布置、拆除帐篷、清理现场、医疗垃圾收敛储运、场地消杀等工作。在核酸检测完成后拆除帐篷，对现场进行全面消杀工作，确保核酸检测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1.做好疫情防控工作，包括对风险区的封控管理，对大筛场所的搭建以及医疗垃圾的清运处理等。</w:t>
            </w:r>
          </w:p>
          <w:p>
            <w:pPr>
              <w:pStyle w:val="12"/>
            </w:pPr>
            <w:r>
              <w:t>2.疫情防控期间负责封控管理小区，包括疫情防控期间物资运输、帐篷搭建、现场布置、拆除帐篷、清理现场、医疗垃圾收敛储运、场地消杀等工作，</w:t>
            </w:r>
          </w:p>
          <w:p>
            <w:pPr>
              <w:pStyle w:val="12"/>
            </w:pPr>
            <w:r>
              <w:t>3.在核酸检测完成后拆除帐篷，对现场进行全面消杀工作，确保核酸检测顺利进行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涉及疫情防控区域</w:t>
            </w:r>
          </w:p>
        </w:tc>
        <w:tc>
          <w:tcPr>
            <w:tcW w:w="3430" w:type="dxa"/>
            <w:vAlign w:val="center"/>
          </w:tcPr>
          <w:p>
            <w:pPr>
              <w:pStyle w:val="12"/>
            </w:pPr>
            <w:r>
              <w:t>涉及疫情防控区域</w:t>
            </w:r>
          </w:p>
        </w:tc>
        <w:tc>
          <w:tcPr>
            <w:tcW w:w="2551" w:type="dxa"/>
            <w:vAlign w:val="center"/>
          </w:tcPr>
          <w:p>
            <w:pPr>
              <w:pStyle w:val="12"/>
            </w:pPr>
            <w:r>
              <w:t>15个社区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考核合格率</w:t>
            </w:r>
          </w:p>
        </w:tc>
        <w:tc>
          <w:tcPr>
            <w:tcW w:w="3430" w:type="dxa"/>
            <w:vAlign w:val="center"/>
          </w:tcPr>
          <w:p>
            <w:pPr>
              <w:pStyle w:val="12"/>
            </w:pPr>
            <w:r>
              <w:t>考核合格率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核酸检测场地消杀合格率</w:t>
            </w:r>
          </w:p>
        </w:tc>
        <w:tc>
          <w:tcPr>
            <w:tcW w:w="3430" w:type="dxa"/>
            <w:vAlign w:val="center"/>
          </w:tcPr>
          <w:p>
            <w:pPr>
              <w:pStyle w:val="12"/>
            </w:pPr>
            <w:r>
              <w:t>核酸检测场地消杀合格率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维护及时率</w:t>
            </w:r>
          </w:p>
        </w:tc>
        <w:tc>
          <w:tcPr>
            <w:tcW w:w="3430" w:type="dxa"/>
            <w:vAlign w:val="center"/>
          </w:tcPr>
          <w:p>
            <w:pPr>
              <w:pStyle w:val="12"/>
            </w:pPr>
            <w:r>
              <w:t>维护及时率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搭建帐篷及时率</w:t>
            </w:r>
          </w:p>
        </w:tc>
        <w:tc>
          <w:tcPr>
            <w:tcW w:w="3430" w:type="dxa"/>
            <w:vAlign w:val="center"/>
          </w:tcPr>
          <w:p>
            <w:pPr>
              <w:pStyle w:val="12"/>
            </w:pPr>
            <w:r>
              <w:t>搭建帐篷及时率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物资运输及时率</w:t>
            </w:r>
          </w:p>
        </w:tc>
        <w:tc>
          <w:tcPr>
            <w:tcW w:w="3430" w:type="dxa"/>
            <w:vAlign w:val="center"/>
          </w:tcPr>
          <w:p>
            <w:pPr>
              <w:pStyle w:val="12"/>
            </w:pPr>
            <w:r>
              <w:t>物资运输及时率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项目总资金</w:t>
            </w:r>
          </w:p>
        </w:tc>
        <w:tc>
          <w:tcPr>
            <w:tcW w:w="3430" w:type="dxa"/>
            <w:vAlign w:val="center"/>
          </w:tcPr>
          <w:p>
            <w:pPr>
              <w:pStyle w:val="12"/>
            </w:pPr>
            <w:r>
              <w:t>项目总资金</w:t>
            </w:r>
          </w:p>
        </w:tc>
        <w:tc>
          <w:tcPr>
            <w:tcW w:w="2551" w:type="dxa"/>
            <w:vAlign w:val="center"/>
          </w:tcPr>
          <w:p>
            <w:pPr>
              <w:pStyle w:val="12"/>
            </w:pPr>
            <w:r>
              <w:t>≤413.4万元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提高社区疫情防控水平</w:t>
            </w:r>
          </w:p>
        </w:tc>
        <w:tc>
          <w:tcPr>
            <w:tcW w:w="3430" w:type="dxa"/>
            <w:vAlign w:val="center"/>
          </w:tcPr>
          <w:p>
            <w:pPr>
              <w:pStyle w:val="12"/>
            </w:pPr>
            <w:r>
              <w:t>提高社区疫情防控水平</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提升核酸检测能力</w:t>
            </w:r>
          </w:p>
        </w:tc>
        <w:tc>
          <w:tcPr>
            <w:tcW w:w="3430" w:type="dxa"/>
            <w:vAlign w:val="center"/>
          </w:tcPr>
          <w:p>
            <w:pPr>
              <w:pStyle w:val="12"/>
            </w:pPr>
            <w:r>
              <w:t>提升核酸检测能力</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持续保障人民群众健康</w:t>
            </w:r>
          </w:p>
        </w:tc>
        <w:tc>
          <w:tcPr>
            <w:tcW w:w="3430" w:type="dxa"/>
            <w:vAlign w:val="center"/>
          </w:tcPr>
          <w:p>
            <w:pPr>
              <w:pStyle w:val="12"/>
            </w:pPr>
            <w:r>
              <w:t>持续保障人民群众健康</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城市居民满意度</w:t>
            </w:r>
          </w:p>
        </w:tc>
        <w:tc>
          <w:tcPr>
            <w:tcW w:w="3430" w:type="dxa"/>
            <w:vAlign w:val="center"/>
          </w:tcPr>
          <w:p>
            <w:pPr>
              <w:pStyle w:val="12"/>
            </w:pPr>
            <w:r>
              <w:t>城市居民满意度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36.24年指挥中心改造及智能化应用绩效目标表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24年指挥中心改造及智能化应用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3950000.00</w:t>
            </w:r>
          </w:p>
        </w:tc>
        <w:tc>
          <w:tcPr>
            <w:tcW w:w="1587" w:type="dxa"/>
            <w:vAlign w:val="center"/>
          </w:tcPr>
          <w:p>
            <w:pPr>
              <w:pStyle w:val="13"/>
            </w:pPr>
            <w:r>
              <w:t>其中：财政    资金</w:t>
            </w:r>
          </w:p>
        </w:tc>
        <w:tc>
          <w:tcPr>
            <w:tcW w:w="1843" w:type="dxa"/>
            <w:vAlign w:val="center"/>
          </w:tcPr>
          <w:p>
            <w:pPr>
              <w:pStyle w:val="12"/>
            </w:pPr>
            <w:r>
              <w:t>3950000.00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推进新港街道可视化智能预警管理平台建设，提高雪亮工程及智慧社区所设监控智能化使用效率，整体提升街道综合调度、公共管理、公共服务、应急管理等多方面的综合能力，切实推动治理能力现代化发展。按照要求推进大应急融合平台街镇二级子平台建设与应用试点工作，利用信息手段提升监测预警、监督管理、城区治理及辅助决策能力。改造提升综合管理指挥中心，强化应急调度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1.推进新港街道可视化智能预警管理平台建设，提高雪亮工程及智慧社区所设监控智能化使用效率，整体提升街道综合调度、公共管理、公共服务、应急管理等多方面的综合能力，切实推动治理能力现代化发展。</w:t>
            </w:r>
          </w:p>
          <w:p>
            <w:pPr>
              <w:pStyle w:val="12"/>
            </w:pPr>
            <w:r>
              <w:t>2.按照要求推进大应急融合平台街镇二级子平台建设与应用试点工作，利用信息手段提升监测预警、监督管理、城区治理及辅助决策能力。</w:t>
            </w:r>
          </w:p>
          <w:p>
            <w:pPr>
              <w:pStyle w:val="12"/>
            </w:pPr>
            <w:r>
              <w:t>3.改造提升综合管理指挥中心，强化应急调度能力。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建设可视化智能预警管理平台</w:t>
            </w:r>
          </w:p>
        </w:tc>
        <w:tc>
          <w:tcPr>
            <w:tcW w:w="3430" w:type="dxa"/>
            <w:vAlign w:val="center"/>
          </w:tcPr>
          <w:p>
            <w:pPr>
              <w:pStyle w:val="12"/>
            </w:pPr>
            <w:r>
              <w:t>建设可视化智能预警管理平台</w:t>
            </w:r>
          </w:p>
        </w:tc>
        <w:tc>
          <w:tcPr>
            <w:tcW w:w="2551" w:type="dxa"/>
            <w:vAlign w:val="center"/>
          </w:tcPr>
          <w:p>
            <w:pPr>
              <w:pStyle w:val="12"/>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建设大应急二级子平台</w:t>
            </w:r>
          </w:p>
        </w:tc>
        <w:tc>
          <w:tcPr>
            <w:tcW w:w="3430" w:type="dxa"/>
            <w:vAlign w:val="center"/>
          </w:tcPr>
          <w:p>
            <w:pPr>
              <w:pStyle w:val="12"/>
            </w:pPr>
            <w:r>
              <w:t>建设大应急二级子平台</w:t>
            </w:r>
          </w:p>
        </w:tc>
        <w:tc>
          <w:tcPr>
            <w:tcW w:w="2551" w:type="dxa"/>
            <w:vAlign w:val="center"/>
          </w:tcPr>
          <w:p>
            <w:pPr>
              <w:pStyle w:val="12"/>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采购采购硬件信息化部分数量显示大屏数量</w:t>
            </w:r>
          </w:p>
        </w:tc>
        <w:tc>
          <w:tcPr>
            <w:tcW w:w="3430" w:type="dxa"/>
            <w:vAlign w:val="center"/>
          </w:tcPr>
          <w:p>
            <w:pPr>
              <w:pStyle w:val="12"/>
            </w:pPr>
            <w:r>
              <w:t>采购硬件信息化部分显示大屏数量</w:t>
            </w:r>
          </w:p>
        </w:tc>
        <w:tc>
          <w:tcPr>
            <w:tcW w:w="2551" w:type="dxa"/>
            <w:vAlign w:val="center"/>
          </w:tcPr>
          <w:p>
            <w:pPr>
              <w:pStyle w:val="12"/>
            </w:pPr>
            <w:r>
              <w:t>≥24台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采购硬件信息化部分工位数量</w:t>
            </w:r>
          </w:p>
        </w:tc>
        <w:tc>
          <w:tcPr>
            <w:tcW w:w="3430" w:type="dxa"/>
            <w:vAlign w:val="center"/>
          </w:tcPr>
          <w:p>
            <w:pPr>
              <w:pStyle w:val="12"/>
            </w:pPr>
            <w:r>
              <w:t>采购硬件信息化部分工位数量</w:t>
            </w:r>
          </w:p>
        </w:tc>
        <w:tc>
          <w:tcPr>
            <w:tcW w:w="2551" w:type="dxa"/>
            <w:vAlign w:val="center"/>
          </w:tcPr>
          <w:p>
            <w:pPr>
              <w:pStyle w:val="12"/>
            </w:pPr>
            <w:r>
              <w:t>≥26位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采购硬件信息化部分音响设备数量</w:t>
            </w:r>
          </w:p>
        </w:tc>
        <w:tc>
          <w:tcPr>
            <w:tcW w:w="3430" w:type="dxa"/>
            <w:vAlign w:val="center"/>
          </w:tcPr>
          <w:p>
            <w:pPr>
              <w:pStyle w:val="12"/>
            </w:pPr>
            <w:r>
              <w:t>采购硬件信息化部分音响设备数量</w:t>
            </w:r>
          </w:p>
        </w:tc>
        <w:tc>
          <w:tcPr>
            <w:tcW w:w="2551" w:type="dxa"/>
            <w:vAlign w:val="center"/>
          </w:tcPr>
          <w:p>
            <w:pPr>
              <w:pStyle w:val="12"/>
            </w:pPr>
            <w:r>
              <w:t>1套</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采购硬件信息化部分会议系统数量</w:t>
            </w:r>
          </w:p>
        </w:tc>
        <w:tc>
          <w:tcPr>
            <w:tcW w:w="3430" w:type="dxa"/>
            <w:vAlign w:val="center"/>
          </w:tcPr>
          <w:p>
            <w:pPr>
              <w:pStyle w:val="12"/>
            </w:pPr>
            <w:r>
              <w:t>采购硬件信息化部分会议系统数量</w:t>
            </w:r>
          </w:p>
        </w:tc>
        <w:tc>
          <w:tcPr>
            <w:tcW w:w="2551" w:type="dxa"/>
            <w:vAlign w:val="center"/>
          </w:tcPr>
          <w:p>
            <w:pPr>
              <w:pStyle w:val="12"/>
            </w:pPr>
            <w:r>
              <w:t>1套</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采购施工部分塑胶地面数量</w:t>
            </w:r>
          </w:p>
        </w:tc>
        <w:tc>
          <w:tcPr>
            <w:tcW w:w="3430" w:type="dxa"/>
            <w:vAlign w:val="center"/>
          </w:tcPr>
          <w:p>
            <w:pPr>
              <w:pStyle w:val="12"/>
            </w:pPr>
            <w:r>
              <w:t>采购施工部分塑胶地面数量</w:t>
            </w:r>
          </w:p>
        </w:tc>
        <w:tc>
          <w:tcPr>
            <w:tcW w:w="2551" w:type="dxa"/>
            <w:vAlign w:val="center"/>
          </w:tcPr>
          <w:p>
            <w:pPr>
              <w:pStyle w:val="12"/>
            </w:pPr>
            <w:r>
              <w:t>≥340平方米</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采购施工部分墙壁粉刷数量</w:t>
            </w:r>
          </w:p>
        </w:tc>
        <w:tc>
          <w:tcPr>
            <w:tcW w:w="3430" w:type="dxa"/>
            <w:vAlign w:val="center"/>
          </w:tcPr>
          <w:p>
            <w:pPr>
              <w:pStyle w:val="12"/>
            </w:pPr>
            <w:r>
              <w:t>采购施工部分墙壁粉刷数量</w:t>
            </w:r>
          </w:p>
        </w:tc>
        <w:tc>
          <w:tcPr>
            <w:tcW w:w="2551" w:type="dxa"/>
            <w:vAlign w:val="center"/>
          </w:tcPr>
          <w:p>
            <w:pPr>
              <w:pStyle w:val="12"/>
            </w:pPr>
            <w:r>
              <w:t>≥260平方米</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预警管理平台验收达标率</w:t>
            </w:r>
          </w:p>
        </w:tc>
        <w:tc>
          <w:tcPr>
            <w:tcW w:w="3430" w:type="dxa"/>
            <w:vAlign w:val="center"/>
          </w:tcPr>
          <w:p>
            <w:pPr>
              <w:pStyle w:val="12"/>
            </w:pPr>
            <w:r>
              <w:t>预警管理平台验收达标率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大应急二级子平台验收达标率</w:t>
            </w:r>
          </w:p>
        </w:tc>
        <w:tc>
          <w:tcPr>
            <w:tcW w:w="3430" w:type="dxa"/>
            <w:vAlign w:val="center"/>
          </w:tcPr>
          <w:p>
            <w:pPr>
              <w:pStyle w:val="12"/>
            </w:pPr>
            <w:r>
              <w:t>大应急二级子平台验收达标率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预警准确率</w:t>
            </w:r>
          </w:p>
        </w:tc>
        <w:tc>
          <w:tcPr>
            <w:tcW w:w="3430" w:type="dxa"/>
            <w:vAlign w:val="center"/>
          </w:tcPr>
          <w:p>
            <w:pPr>
              <w:pStyle w:val="12"/>
            </w:pPr>
            <w:r>
              <w:t>预警准确率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监控画面投屏率</w:t>
            </w:r>
          </w:p>
        </w:tc>
        <w:tc>
          <w:tcPr>
            <w:tcW w:w="3430" w:type="dxa"/>
            <w:vAlign w:val="center"/>
          </w:tcPr>
          <w:p>
            <w:pPr>
              <w:pStyle w:val="12"/>
            </w:pPr>
            <w:r>
              <w:t>监控画面投屏率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会议系统上线率</w:t>
            </w:r>
          </w:p>
        </w:tc>
        <w:tc>
          <w:tcPr>
            <w:tcW w:w="3430" w:type="dxa"/>
            <w:vAlign w:val="center"/>
          </w:tcPr>
          <w:p>
            <w:pPr>
              <w:pStyle w:val="12"/>
            </w:pPr>
            <w:r>
              <w:t>会议系统上线率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验收达标率</w:t>
            </w:r>
          </w:p>
        </w:tc>
        <w:tc>
          <w:tcPr>
            <w:tcW w:w="3430" w:type="dxa"/>
            <w:vAlign w:val="center"/>
          </w:tcPr>
          <w:p>
            <w:pPr>
              <w:pStyle w:val="12"/>
            </w:pPr>
            <w:r>
              <w:t>验收达标率</w:t>
            </w:r>
          </w:p>
        </w:tc>
        <w:tc>
          <w:tcPr>
            <w:tcW w:w="2551" w:type="dxa"/>
            <w:vAlign w:val="center"/>
          </w:tcPr>
          <w:p>
            <w:pPr>
              <w:pStyle w:val="12"/>
            </w:pPr>
            <w:r>
              <w:t>合格及以上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发现隐患预警及时率</w:t>
            </w:r>
          </w:p>
        </w:tc>
        <w:tc>
          <w:tcPr>
            <w:tcW w:w="3430" w:type="dxa"/>
            <w:vAlign w:val="center"/>
          </w:tcPr>
          <w:p>
            <w:pPr>
              <w:pStyle w:val="12"/>
            </w:pPr>
            <w:r>
              <w:t>发现隐患预警及时率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数据传输及时率</w:t>
            </w:r>
          </w:p>
        </w:tc>
        <w:tc>
          <w:tcPr>
            <w:tcW w:w="3430" w:type="dxa"/>
            <w:vAlign w:val="center"/>
          </w:tcPr>
          <w:p>
            <w:pPr>
              <w:pStyle w:val="12"/>
            </w:pPr>
            <w:r>
              <w:t>数据传输及时率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综合治理调度及时率</w:t>
            </w:r>
          </w:p>
        </w:tc>
        <w:tc>
          <w:tcPr>
            <w:tcW w:w="3430" w:type="dxa"/>
            <w:vAlign w:val="center"/>
          </w:tcPr>
          <w:p>
            <w:pPr>
              <w:pStyle w:val="12"/>
            </w:pPr>
            <w:r>
              <w:t>综合治理调度及时率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数据传输及时率</w:t>
            </w:r>
          </w:p>
        </w:tc>
        <w:tc>
          <w:tcPr>
            <w:tcW w:w="3430" w:type="dxa"/>
            <w:vAlign w:val="center"/>
          </w:tcPr>
          <w:p>
            <w:pPr>
              <w:pStyle w:val="12"/>
            </w:pPr>
            <w:r>
              <w:t>数据传输及时率</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会议系统上线及时率</w:t>
            </w:r>
          </w:p>
        </w:tc>
        <w:tc>
          <w:tcPr>
            <w:tcW w:w="3430" w:type="dxa"/>
            <w:vAlign w:val="center"/>
          </w:tcPr>
          <w:p>
            <w:pPr>
              <w:pStyle w:val="12"/>
            </w:pPr>
            <w:r>
              <w:t>会议系统上线及时率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预警平台和大应急平台工作支付费用</w:t>
            </w:r>
          </w:p>
        </w:tc>
        <w:tc>
          <w:tcPr>
            <w:tcW w:w="3430" w:type="dxa"/>
            <w:vAlign w:val="center"/>
          </w:tcPr>
          <w:p>
            <w:pPr>
              <w:pStyle w:val="12"/>
            </w:pPr>
            <w:r>
              <w:t>预警平台和大应急平台工作支付费用</w:t>
            </w:r>
          </w:p>
        </w:tc>
        <w:tc>
          <w:tcPr>
            <w:tcW w:w="2551" w:type="dxa"/>
            <w:vAlign w:val="center"/>
          </w:tcPr>
          <w:p>
            <w:pPr>
              <w:pStyle w:val="12"/>
            </w:pPr>
            <w:r>
              <w:t>≤382万元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采购塑胶地面、墙壁粉刷等施工部分成本</w:t>
            </w:r>
          </w:p>
        </w:tc>
        <w:tc>
          <w:tcPr>
            <w:tcW w:w="3430" w:type="dxa"/>
            <w:vAlign w:val="center"/>
          </w:tcPr>
          <w:p>
            <w:pPr>
              <w:pStyle w:val="12"/>
            </w:pPr>
            <w:r>
              <w:t>采购塑胶地面、墙壁粉刷等施工部分成本</w:t>
            </w:r>
          </w:p>
        </w:tc>
        <w:tc>
          <w:tcPr>
            <w:tcW w:w="2551" w:type="dxa"/>
            <w:vAlign w:val="center"/>
          </w:tcPr>
          <w:p>
            <w:pPr>
              <w:pStyle w:val="12"/>
            </w:pPr>
            <w:r>
              <w:t>≤12万元</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采购硬件信息化部分成本</w:t>
            </w:r>
          </w:p>
        </w:tc>
        <w:tc>
          <w:tcPr>
            <w:tcW w:w="3430" w:type="dxa"/>
            <w:vAlign w:val="center"/>
          </w:tcPr>
          <w:p>
            <w:pPr>
              <w:pStyle w:val="12"/>
            </w:pPr>
            <w:r>
              <w:t>采购硬件信息化部分成本</w:t>
            </w:r>
          </w:p>
        </w:tc>
        <w:tc>
          <w:tcPr>
            <w:tcW w:w="2551" w:type="dxa"/>
            <w:vAlign w:val="center"/>
          </w:tcPr>
          <w:p>
            <w:pPr>
              <w:pStyle w:val="12"/>
            </w:pPr>
            <w:r>
              <w:t>≤82万元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采购二类服务费成本</w:t>
            </w:r>
          </w:p>
        </w:tc>
        <w:tc>
          <w:tcPr>
            <w:tcW w:w="3430" w:type="dxa"/>
            <w:vAlign w:val="center"/>
          </w:tcPr>
          <w:p>
            <w:pPr>
              <w:pStyle w:val="12"/>
            </w:pPr>
            <w:r>
              <w:t>采购二类服务费成本</w:t>
            </w:r>
          </w:p>
        </w:tc>
        <w:tc>
          <w:tcPr>
            <w:tcW w:w="2551" w:type="dxa"/>
            <w:vAlign w:val="center"/>
          </w:tcPr>
          <w:p>
            <w:pPr>
              <w:pStyle w:val="12"/>
            </w:pPr>
            <w:r>
              <w:t>≤9万元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提升社区治理能力现代化水平</w:t>
            </w:r>
          </w:p>
        </w:tc>
        <w:tc>
          <w:tcPr>
            <w:tcW w:w="3430" w:type="dxa"/>
            <w:vAlign w:val="center"/>
          </w:tcPr>
          <w:p>
            <w:pPr>
              <w:pStyle w:val="12"/>
            </w:pPr>
            <w:r>
              <w:t>提升社区治理能力现代化水平</w:t>
            </w:r>
          </w:p>
        </w:tc>
        <w:tc>
          <w:tcPr>
            <w:tcW w:w="2551" w:type="dxa"/>
            <w:vAlign w:val="center"/>
          </w:tcPr>
          <w:p>
            <w:pPr>
              <w:pStyle w:val="12"/>
            </w:pPr>
            <w:r>
              <w:t>提升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提升社会风险隐患预警能力</w:t>
            </w:r>
          </w:p>
        </w:tc>
        <w:tc>
          <w:tcPr>
            <w:tcW w:w="3430" w:type="dxa"/>
            <w:vAlign w:val="center"/>
          </w:tcPr>
          <w:p>
            <w:pPr>
              <w:pStyle w:val="12"/>
            </w:pPr>
            <w:r>
              <w:t>提升社会风险隐患预警能力</w:t>
            </w:r>
          </w:p>
        </w:tc>
        <w:tc>
          <w:tcPr>
            <w:tcW w:w="2551" w:type="dxa"/>
            <w:vAlign w:val="center"/>
          </w:tcPr>
          <w:p>
            <w:pPr>
              <w:pStyle w:val="12"/>
            </w:pPr>
            <w:r>
              <w:t>提升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形成社会预警防范意识</w:t>
            </w:r>
          </w:p>
        </w:tc>
        <w:tc>
          <w:tcPr>
            <w:tcW w:w="3430" w:type="dxa"/>
            <w:vAlign w:val="center"/>
          </w:tcPr>
          <w:p>
            <w:pPr>
              <w:pStyle w:val="12"/>
            </w:pPr>
            <w:r>
              <w:t>形成社会预警防范意识</w:t>
            </w:r>
          </w:p>
        </w:tc>
        <w:tc>
          <w:tcPr>
            <w:tcW w:w="2551" w:type="dxa"/>
            <w:vAlign w:val="center"/>
          </w:tcPr>
          <w:p>
            <w:pPr>
              <w:pStyle w:val="12"/>
            </w:pPr>
            <w:r>
              <w:t>持续影响</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形成社会治安长效机制</w:t>
            </w:r>
          </w:p>
        </w:tc>
        <w:tc>
          <w:tcPr>
            <w:tcW w:w="3430" w:type="dxa"/>
            <w:vAlign w:val="center"/>
          </w:tcPr>
          <w:p>
            <w:pPr>
              <w:pStyle w:val="12"/>
            </w:pPr>
            <w:r>
              <w:t>形成社会治安长效机制</w:t>
            </w:r>
          </w:p>
        </w:tc>
        <w:tc>
          <w:tcPr>
            <w:tcW w:w="2551" w:type="dxa"/>
            <w:vAlign w:val="center"/>
          </w:tcPr>
          <w:p>
            <w:pPr>
              <w:pStyle w:val="12"/>
            </w:pPr>
            <w:r>
              <w:t>持续影响</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辖区居民安全感满意度</w:t>
            </w:r>
          </w:p>
        </w:tc>
        <w:tc>
          <w:tcPr>
            <w:tcW w:w="3430" w:type="dxa"/>
            <w:vAlign w:val="center"/>
          </w:tcPr>
          <w:p>
            <w:pPr>
              <w:pStyle w:val="12"/>
            </w:pPr>
            <w:r>
              <w:t>辖区居民安全感满意度</w:t>
            </w:r>
          </w:p>
        </w:tc>
        <w:tc>
          <w:tcPr>
            <w:tcW w:w="2551" w:type="dxa"/>
            <w:vAlign w:val="center"/>
          </w:tcPr>
          <w:p>
            <w:pPr>
              <w:pStyle w:val="12"/>
            </w:pPr>
            <w:r>
              <w:t>≥90%</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服务企业满意度</w:t>
            </w:r>
          </w:p>
        </w:tc>
        <w:tc>
          <w:tcPr>
            <w:tcW w:w="3430" w:type="dxa"/>
            <w:vAlign w:val="center"/>
          </w:tcPr>
          <w:p>
            <w:pPr>
              <w:pStyle w:val="12"/>
            </w:pPr>
            <w:r>
              <w:t>服务企业满意度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37.天津市财政局关于下达2023年市财政水务改革发展和水库移民扶持资金预算的通知（津财农指【2023】4号）绩效目标表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809101天津市滨海新区人民政府新港街道办事处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天津市财政局关于下达2023年市财政水务改革发展和水库移民扶持资金预算的通知（津财农指【2023】4号）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300000.00</w:t>
            </w:r>
          </w:p>
        </w:tc>
        <w:tc>
          <w:tcPr>
            <w:tcW w:w="1587" w:type="dxa"/>
            <w:vAlign w:val="center"/>
          </w:tcPr>
          <w:p>
            <w:pPr>
              <w:pStyle w:val="13"/>
            </w:pPr>
            <w:r>
              <w:t>其中：财政    资金</w:t>
            </w:r>
          </w:p>
        </w:tc>
        <w:tc>
          <w:tcPr>
            <w:tcW w:w="1843" w:type="dxa"/>
            <w:vAlign w:val="center"/>
          </w:tcPr>
          <w:p>
            <w:pPr>
              <w:pStyle w:val="12"/>
            </w:pPr>
            <w:r>
              <w:t>300000.00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以河湖长制工作内容为主题，结合河湖安全、河湖保护、水污染防治、环境卫生治理，通过广泛宣传，对水环境质量进行改善等工作，达到切实提升群众对河长制工作的知晓率和满意度，改善水环境质量的效果。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以河湖长制工作内容为主题，结合河湖安全、河湖保护、水污染防治、环境卫生治理，通过广泛宣传，对水环境质量进行改善等工作，达到切实提升群众对河长制工作的知晓率和满意度，改善水环境质量的效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编印宣传材料数量</w:t>
            </w:r>
          </w:p>
        </w:tc>
        <w:tc>
          <w:tcPr>
            <w:tcW w:w="3430" w:type="dxa"/>
            <w:vAlign w:val="center"/>
          </w:tcPr>
          <w:p>
            <w:pPr>
              <w:pStyle w:val="12"/>
            </w:pPr>
            <w:r>
              <w:t>编印河长制的宣传材料数量</w:t>
            </w:r>
          </w:p>
        </w:tc>
        <w:tc>
          <w:tcPr>
            <w:tcW w:w="2551" w:type="dxa"/>
            <w:vAlign w:val="center"/>
          </w:tcPr>
          <w:p>
            <w:pPr>
              <w:pStyle w:val="12"/>
            </w:pPr>
            <w:r>
              <w:t>≥100册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广告牌制作数量</w:t>
            </w:r>
          </w:p>
        </w:tc>
        <w:tc>
          <w:tcPr>
            <w:tcW w:w="3430" w:type="dxa"/>
            <w:vAlign w:val="center"/>
          </w:tcPr>
          <w:p>
            <w:pPr>
              <w:pStyle w:val="12"/>
            </w:pPr>
            <w:r>
              <w:t>河长制宣传广告牌的制作数量</w:t>
            </w:r>
          </w:p>
        </w:tc>
        <w:tc>
          <w:tcPr>
            <w:tcW w:w="2551" w:type="dxa"/>
            <w:vAlign w:val="center"/>
          </w:tcPr>
          <w:p>
            <w:pPr>
              <w:pStyle w:val="12"/>
            </w:pPr>
            <w:r>
              <w:t>≥5块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河湖、沟渠、坑塘治理范围</w:t>
            </w:r>
          </w:p>
        </w:tc>
        <w:tc>
          <w:tcPr>
            <w:tcW w:w="3430" w:type="dxa"/>
            <w:vAlign w:val="center"/>
          </w:tcPr>
          <w:p>
            <w:pPr>
              <w:pStyle w:val="12"/>
            </w:pPr>
            <w:r>
              <w:t>新港街辖区内河湖、沟渠、坑塘治理范围</w:t>
            </w:r>
          </w:p>
        </w:tc>
        <w:tc>
          <w:tcPr>
            <w:tcW w:w="2551" w:type="dxa"/>
            <w:vAlign w:val="center"/>
          </w:tcPr>
          <w:p>
            <w:pPr>
              <w:pStyle w:val="12"/>
            </w:pPr>
            <w:r>
              <w:t>≥1处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开展宣传活动次数</w:t>
            </w:r>
          </w:p>
        </w:tc>
        <w:tc>
          <w:tcPr>
            <w:tcW w:w="3430" w:type="dxa"/>
            <w:vAlign w:val="center"/>
          </w:tcPr>
          <w:p>
            <w:pPr>
              <w:pStyle w:val="12"/>
            </w:pPr>
            <w:r>
              <w:t>河长制相关宣传活动开展的次数</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宣传覆盖面</w:t>
            </w:r>
          </w:p>
        </w:tc>
        <w:tc>
          <w:tcPr>
            <w:tcW w:w="3430" w:type="dxa"/>
            <w:vAlign w:val="center"/>
          </w:tcPr>
          <w:p>
            <w:pPr>
              <w:pStyle w:val="12"/>
            </w:pPr>
            <w:r>
              <w:t>河长制宣传工作覆盖情况</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宣传内容</w:t>
            </w:r>
          </w:p>
        </w:tc>
        <w:tc>
          <w:tcPr>
            <w:tcW w:w="3430" w:type="dxa"/>
            <w:vAlign w:val="center"/>
          </w:tcPr>
          <w:p>
            <w:pPr>
              <w:pStyle w:val="12"/>
            </w:pPr>
            <w:r>
              <w:t>河长制宣传工作宣传的内容情况</w:t>
            </w:r>
          </w:p>
        </w:tc>
        <w:tc>
          <w:tcPr>
            <w:tcW w:w="2551" w:type="dxa"/>
            <w:vAlign w:val="center"/>
          </w:tcPr>
          <w:p>
            <w:pPr>
              <w:pStyle w:val="12"/>
            </w:pPr>
            <w:r>
              <w:t>全面介绍河湖长制相关内容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宣传质量达标率</w:t>
            </w:r>
          </w:p>
        </w:tc>
        <w:tc>
          <w:tcPr>
            <w:tcW w:w="3430" w:type="dxa"/>
            <w:vAlign w:val="center"/>
          </w:tcPr>
          <w:p>
            <w:pPr>
              <w:pStyle w:val="12"/>
            </w:pPr>
            <w:r>
              <w:t>开展河长制宣传质量达标情况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水环境治理质量达标率</w:t>
            </w:r>
          </w:p>
        </w:tc>
        <w:tc>
          <w:tcPr>
            <w:tcW w:w="3430" w:type="dxa"/>
            <w:vAlign w:val="center"/>
          </w:tcPr>
          <w:p>
            <w:pPr>
              <w:pStyle w:val="12"/>
            </w:pPr>
            <w:r>
              <w:t>辖区水环境治理质量达标率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水环境治理及时率</w:t>
            </w:r>
          </w:p>
        </w:tc>
        <w:tc>
          <w:tcPr>
            <w:tcW w:w="3430" w:type="dxa"/>
            <w:vAlign w:val="center"/>
          </w:tcPr>
          <w:p>
            <w:pPr>
              <w:pStyle w:val="12"/>
            </w:pPr>
            <w:r>
              <w:t>水环境治理工作及时率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宣传栏更换完成时间</w:t>
            </w:r>
          </w:p>
        </w:tc>
        <w:tc>
          <w:tcPr>
            <w:tcW w:w="3430" w:type="dxa"/>
            <w:vAlign w:val="center"/>
          </w:tcPr>
          <w:p>
            <w:pPr>
              <w:pStyle w:val="12"/>
            </w:pPr>
            <w:r>
              <w:t>河长制宣传广告牌等宣传内容更换的及时率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宣传活动开展及时率</w:t>
            </w:r>
          </w:p>
        </w:tc>
        <w:tc>
          <w:tcPr>
            <w:tcW w:w="3430" w:type="dxa"/>
            <w:vAlign w:val="center"/>
          </w:tcPr>
          <w:p>
            <w:pPr>
              <w:pStyle w:val="12"/>
            </w:pPr>
            <w:r>
              <w:t>河长制宣传活动宣传活动开展的及时率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宣传活动费用</w:t>
            </w:r>
          </w:p>
        </w:tc>
        <w:tc>
          <w:tcPr>
            <w:tcW w:w="3430" w:type="dxa"/>
            <w:vAlign w:val="center"/>
          </w:tcPr>
          <w:p>
            <w:pPr>
              <w:pStyle w:val="12"/>
            </w:pPr>
            <w:r>
              <w:t>河长制宣传活动成本控制</w:t>
            </w:r>
          </w:p>
        </w:tc>
        <w:tc>
          <w:tcPr>
            <w:tcW w:w="2551" w:type="dxa"/>
            <w:vAlign w:val="center"/>
          </w:tcPr>
          <w:p>
            <w:pPr>
              <w:pStyle w:val="12"/>
            </w:pPr>
            <w:r>
              <w:t>≤50000元/次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宣传牌制作成本</w:t>
            </w:r>
          </w:p>
        </w:tc>
        <w:tc>
          <w:tcPr>
            <w:tcW w:w="3430" w:type="dxa"/>
            <w:vAlign w:val="center"/>
          </w:tcPr>
          <w:p>
            <w:pPr>
              <w:pStyle w:val="12"/>
            </w:pPr>
            <w:r>
              <w:t>河长制宣传牌制作的成本控制</w:t>
            </w:r>
          </w:p>
        </w:tc>
        <w:tc>
          <w:tcPr>
            <w:tcW w:w="2551" w:type="dxa"/>
            <w:vAlign w:val="center"/>
          </w:tcPr>
          <w:p>
            <w:pPr>
              <w:pStyle w:val="12"/>
            </w:pPr>
            <w:r>
              <w:t>≤50000元/个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年水污染治理成本</w:t>
            </w:r>
          </w:p>
        </w:tc>
        <w:tc>
          <w:tcPr>
            <w:tcW w:w="3430" w:type="dxa"/>
            <w:vAlign w:val="center"/>
          </w:tcPr>
          <w:p>
            <w:pPr>
              <w:pStyle w:val="12"/>
            </w:pPr>
            <w:r>
              <w:t>水环境治理的成本控制</w:t>
            </w:r>
          </w:p>
        </w:tc>
        <w:tc>
          <w:tcPr>
            <w:tcW w:w="2551" w:type="dxa"/>
            <w:vAlign w:val="center"/>
          </w:tcPr>
          <w:p>
            <w:pPr>
              <w:pStyle w:val="12"/>
            </w:pPr>
            <w:r>
              <w:t>≤250000元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普及健康知识，提高居民健康意识</w:t>
            </w:r>
          </w:p>
        </w:tc>
        <w:tc>
          <w:tcPr>
            <w:tcW w:w="3430" w:type="dxa"/>
            <w:vAlign w:val="center"/>
          </w:tcPr>
          <w:p>
            <w:pPr>
              <w:pStyle w:val="12"/>
            </w:pPr>
            <w:r>
              <w:t>在新港街道辖内宣传河长制相关工作，在提高居民河湖保护意识方面的成效</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营造浓厚的宣传氛围</w:t>
            </w:r>
          </w:p>
        </w:tc>
        <w:tc>
          <w:tcPr>
            <w:tcW w:w="3430" w:type="dxa"/>
            <w:vAlign w:val="center"/>
          </w:tcPr>
          <w:p>
            <w:pPr>
              <w:pStyle w:val="12"/>
            </w:pPr>
            <w:r>
              <w:t>河长制宣传品对于营造宣传氛围方面的成效</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居民满意度</w:t>
            </w:r>
          </w:p>
        </w:tc>
        <w:tc>
          <w:tcPr>
            <w:tcW w:w="3430" w:type="dxa"/>
            <w:vAlign w:val="center"/>
          </w:tcPr>
          <w:p>
            <w:pPr>
              <w:pStyle w:val="12"/>
            </w:pPr>
            <w:r>
              <w:t>辖区群众对河长制相关工作的满意度情况</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反映辖区居民对于水环境治理方面的满意度</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活动参与人员满意度</w:t>
            </w:r>
          </w:p>
        </w:tc>
        <w:tc>
          <w:tcPr>
            <w:tcW w:w="3430" w:type="dxa"/>
            <w:vAlign w:val="center"/>
          </w:tcPr>
          <w:p>
            <w:pPr>
              <w:pStyle w:val="12"/>
            </w:pPr>
            <w:r>
              <w:t>反映参与人员对于河长制宣传活动的满意度</w:t>
            </w:r>
          </w:p>
        </w:tc>
        <w:tc>
          <w:tcPr>
            <w:tcW w:w="2551" w:type="dxa"/>
            <w:vAlign w:val="center"/>
          </w:tcPr>
          <w:p>
            <w:pPr>
              <w:pStyle w:val="12"/>
            </w:pPr>
            <w:r>
              <w:t>≥80%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outline"/>
  <w:zoom w:percent="4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OTAwMzQxYWQxYzQ2YmY2NWU0ZTgwY2U5NmQzY2U4ZmIifQ=="/>
  </w:docVars>
  <w:rsids>
    <w:rsidRoot w:val="00000000"/>
    <w:rsid w:val="240C09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autoRedefine/>
    <w:qFormat/>
    <w:uiPriority w:val="0"/>
    <w:pPr>
      <w:ind w:left="24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4" Type="http://schemas.openxmlformats.org/officeDocument/2006/relationships/fontTable" Target="fontTable.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2024-01-16T12:10:53Z</dcterms:created>
  <dcterms:modified xsi:type="dcterms:W3CDTF">2024-01-16T04:10:53Z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2024-01-16T12:11:00Z</dcterms:created>
  <dcterms:modified xsi:type="dcterms:W3CDTF">2024-01-16T04:11:00Z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2024-01-16T12:10:53Z</dcterms:created>
  <dcterms:modified xsi:type="dcterms:W3CDTF">2024-01-16T04:10:53Z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2024-01-16T12:11:00Z</dcterms:created>
  <dcterms:modified xsi:type="dcterms:W3CDTF">2024-01-16T04:11:00Z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2024-01-16T12:10:59Z</dcterms:created>
  <dcterms:modified xsi:type="dcterms:W3CDTF">2024-01-16T04:10:59Z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2024-01-16T12:10:59Z</dcterms:created>
  <dcterms:modified xsi:type="dcterms:W3CDTF">2024-01-16T04:10:59Z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2024-01-16T12:10:59Z</dcterms:created>
  <dcterms:modified xsi:type="dcterms:W3CDTF">2024-01-16T04:10:59Z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2024-01-16T12:10:59Z</dcterms:created>
  <dcterms:modified xsi:type="dcterms:W3CDTF">2024-01-16T04:10:59Z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2024-01-16T12:10:59Z</dcterms:created>
  <dcterms:modified xsi:type="dcterms:W3CDTF">2024-01-16T04:10:59Z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2024-01-16T12:10:58Z</dcterms:created>
  <dcterms:modified xsi:type="dcterms:W3CDTF">2024-01-16T04:10:58Z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2024-01-16T12:10:58Z</dcterms:created>
  <dcterms:modified xsi:type="dcterms:W3CDTF">2024-01-16T04:10:58Z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2024-01-16T12:10:58Z</dcterms:created>
  <dcterms:modified xsi:type="dcterms:W3CDTF">2024-01-16T04:10:58Z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2024-01-16T12:10:58Z</dcterms:created>
  <dcterms:modified xsi:type="dcterms:W3CDTF">2024-01-16T04:10:58Z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2024-01-16T12:10:53Z</dcterms:created>
  <dcterms:modified xsi:type="dcterms:W3CDTF">2024-01-16T04:10:53Z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2024-01-16T12:10:58Z</dcterms:created>
  <dcterms:modified xsi:type="dcterms:W3CDTF">2024-01-16T04:10:57Z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2024-01-16T12:10:57Z</dcterms:created>
  <dcterms:modified xsi:type="dcterms:W3CDTF">2024-01-16T04:10:57Z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2024-01-16T12:10:57Z</dcterms:created>
  <dcterms:modified xsi:type="dcterms:W3CDTF">2024-01-16T04:10:57Z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2024-01-16T12:11:00Z</dcterms:created>
  <dcterms:modified xsi:type="dcterms:W3CDTF">2024-01-16T04:11:00Z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2024-01-16T12:10:57Z</dcterms:created>
  <dcterms:modified xsi:type="dcterms:W3CDTF">2024-01-16T04:10:57Z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2024-01-16T12:10:57Z</dcterms:created>
  <dcterms:modified xsi:type="dcterms:W3CDTF">2024-01-16T04:10:56Z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2024-01-16T12:10:56Z</dcterms:created>
  <dcterms:modified xsi:type="dcterms:W3CDTF">2024-01-16T04:10:56Z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2024-01-16T12:10:56Z</dcterms:created>
  <dcterms:modified xsi:type="dcterms:W3CDTF">2024-01-16T04:10:56Z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2024-01-16T12:10:56Z</dcterms:created>
  <dcterms:modified xsi:type="dcterms:W3CDTF">2024-01-16T04:10:56Z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2024-01-16T12:10:56Z</dcterms:created>
  <dcterms:modified xsi:type="dcterms:W3CDTF">2024-01-16T04:10:56Z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2024-01-16T12:10:55Z</dcterms:created>
  <dcterms:modified xsi:type="dcterms:W3CDTF">2024-01-16T04:10:55Z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2024-01-16T12:10:53Z</dcterms:created>
  <dcterms:modified xsi:type="dcterms:W3CDTF">2024-01-16T04:10:53Z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2024-01-16T12:10:55Z</dcterms:created>
  <dcterms:modified xsi:type="dcterms:W3CDTF">2024-01-16T04:10:55Z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2024-01-16T12:10:55Z</dcterms:created>
  <dcterms:modified xsi:type="dcterms:W3CDTF">2024-01-16T04:10:55Z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2024-01-16T12:11:00Z</dcterms:created>
  <dcterms:modified xsi:type="dcterms:W3CDTF">2024-01-16T04:11:00Z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2024-01-16T12:10:55Z</dcterms:created>
  <dcterms:modified xsi:type="dcterms:W3CDTF">2024-01-16T04:10:55Z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2024-01-16T12:10:54Z</dcterms:created>
  <dcterms:modified xsi:type="dcterms:W3CDTF">2024-01-16T04:10:54Z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2024-01-16T12:10:54Z</dcterms:created>
  <dcterms:modified xsi:type="dcterms:W3CDTF">2024-01-16T04:10:54Z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2024-01-16T12:10:54Z</dcterms:created>
  <dcterms:modified xsi:type="dcterms:W3CDTF">2024-01-16T04:10:54Z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2024-01-16T12:10:54Z</dcterms:created>
  <dcterms:modified xsi:type="dcterms:W3CDTF">2024-01-16T04:10:54Z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2024-01-16T12:10:54Z</dcterms:created>
  <dcterms:modified xsi:type="dcterms:W3CDTF">2024-01-16T04:10:54Z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2024-01-16T12:10:54Z</dcterms:created>
  <dcterms:modified xsi:type="dcterms:W3CDTF">2024-01-16T04:10:54Z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2024-01-16T12:10:53Z</dcterms:created>
  <dcterms:modified xsi:type="dcterms:W3CDTF">2024-01-16T04:10:53Z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2024-01-16T12:10:53Z</dcterms:created>
  <dcterms:modified xsi:type="dcterms:W3CDTF">2024-01-16T04:10:53Z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2024-01-16T12:11:00Z</dcterms:created>
  <dcterms:modified xsi:type="dcterms:W3CDTF">2024-01-16T04:11:00Z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5c40c06-275c-4861-bb6d-ffddfe4bd818}">
  <ds:schemaRefs/>
</ds:datastoreItem>
</file>

<file path=customXml/itemProps10.xml><?xml version="1.0" encoding="utf-8"?>
<ds:datastoreItem xmlns:ds="http://schemas.openxmlformats.org/officeDocument/2006/customXml" ds:itemID="{49e1857c-d1ca-4ccd-86c2-615582a00c06}">
  <ds:schemaRefs/>
</ds:datastoreItem>
</file>

<file path=customXml/itemProps11.xml><?xml version="1.0" encoding="utf-8"?>
<ds:datastoreItem xmlns:ds="http://schemas.openxmlformats.org/officeDocument/2006/customXml" ds:itemID="{e3d2a755-b658-4db0-9959-bcbf5a4029d6}">
  <ds:schemaRefs/>
</ds:datastoreItem>
</file>

<file path=customXml/itemProps12.xml><?xml version="1.0" encoding="utf-8"?>
<ds:datastoreItem xmlns:ds="http://schemas.openxmlformats.org/officeDocument/2006/customXml" ds:itemID="{e1e607ce-77fa-4e4f-b13b-bf9489377b3a}">
  <ds:schemaRefs/>
</ds:datastoreItem>
</file>

<file path=customXml/itemProps13.xml><?xml version="1.0" encoding="utf-8"?>
<ds:datastoreItem xmlns:ds="http://schemas.openxmlformats.org/officeDocument/2006/customXml" ds:itemID="{f51b3edd-a6d0-42d4-b027-2da0e41b9322}">
  <ds:schemaRefs/>
</ds:datastoreItem>
</file>

<file path=customXml/itemProps14.xml><?xml version="1.0" encoding="utf-8"?>
<ds:datastoreItem xmlns:ds="http://schemas.openxmlformats.org/officeDocument/2006/customXml" ds:itemID="{7b17392b-88d7-4ce4-ad66-8d9dab06ce60}">
  <ds:schemaRefs/>
</ds:datastoreItem>
</file>

<file path=customXml/itemProps15.xml><?xml version="1.0" encoding="utf-8"?>
<ds:datastoreItem xmlns:ds="http://schemas.openxmlformats.org/officeDocument/2006/customXml" ds:itemID="{30b0276f-087b-4eca-8cb9-03bf0b8001d3}">
  <ds:schemaRefs/>
</ds:datastoreItem>
</file>

<file path=customXml/itemProps16.xml><?xml version="1.0" encoding="utf-8"?>
<ds:datastoreItem xmlns:ds="http://schemas.openxmlformats.org/officeDocument/2006/customXml" ds:itemID="{518ba39f-e38b-4255-907d-42da0313c59c}">
  <ds:schemaRefs/>
</ds:datastoreItem>
</file>

<file path=customXml/itemProps17.xml><?xml version="1.0" encoding="utf-8"?>
<ds:datastoreItem xmlns:ds="http://schemas.openxmlformats.org/officeDocument/2006/customXml" ds:itemID="{0183ef42-1100-471b-b3e1-b6624286defa}">
  <ds:schemaRefs/>
</ds:datastoreItem>
</file>

<file path=customXml/itemProps18.xml><?xml version="1.0" encoding="utf-8"?>
<ds:datastoreItem xmlns:ds="http://schemas.openxmlformats.org/officeDocument/2006/customXml" ds:itemID="{78ed92e6-509e-4e56-9edd-5d141d487d7c}">
  <ds:schemaRefs/>
</ds:datastoreItem>
</file>

<file path=customXml/itemProps19.xml><?xml version="1.0" encoding="utf-8"?>
<ds:datastoreItem xmlns:ds="http://schemas.openxmlformats.org/officeDocument/2006/customXml" ds:itemID="{5783128a-68a3-42f3-88b2-6ea4d75c3c74}">
  <ds:schemaRefs/>
</ds:datastoreItem>
</file>

<file path=customXml/itemProps2.xml><?xml version="1.0" encoding="utf-8"?>
<ds:datastoreItem xmlns:ds="http://schemas.openxmlformats.org/officeDocument/2006/customXml" ds:itemID="{d65b325b-fd65-424b-ba7e-7dfb9bde6980}">
  <ds:schemaRefs/>
</ds:datastoreItem>
</file>

<file path=customXml/itemProps20.xml><?xml version="1.0" encoding="utf-8"?>
<ds:datastoreItem xmlns:ds="http://schemas.openxmlformats.org/officeDocument/2006/customXml" ds:itemID="{6af7390a-5240-4e9f-bade-6852cf0e7d2f}">
  <ds:schemaRefs/>
</ds:datastoreItem>
</file>

<file path=customXml/itemProps21.xml><?xml version="1.0" encoding="utf-8"?>
<ds:datastoreItem xmlns:ds="http://schemas.openxmlformats.org/officeDocument/2006/customXml" ds:itemID="{1397da6f-9a73-4aa0-816d-2eb70b2f6ba3}">
  <ds:schemaRefs/>
</ds:datastoreItem>
</file>

<file path=customXml/itemProps22.xml><?xml version="1.0" encoding="utf-8"?>
<ds:datastoreItem xmlns:ds="http://schemas.openxmlformats.org/officeDocument/2006/customXml" ds:itemID="{9e4a642e-b231-4a65-8ac4-c87642172938}">
  <ds:schemaRefs/>
</ds:datastoreItem>
</file>

<file path=customXml/itemProps23.xml><?xml version="1.0" encoding="utf-8"?>
<ds:datastoreItem xmlns:ds="http://schemas.openxmlformats.org/officeDocument/2006/customXml" ds:itemID="{350c5a54-7552-417f-8f34-b53341cd3b95}">
  <ds:schemaRefs/>
</ds:datastoreItem>
</file>

<file path=customXml/itemProps24.xml><?xml version="1.0" encoding="utf-8"?>
<ds:datastoreItem xmlns:ds="http://schemas.openxmlformats.org/officeDocument/2006/customXml" ds:itemID="{53915b34-2c7a-47f8-8141-4d9fd66f4e38}">
  <ds:schemaRefs/>
</ds:datastoreItem>
</file>

<file path=customXml/itemProps25.xml><?xml version="1.0" encoding="utf-8"?>
<ds:datastoreItem xmlns:ds="http://schemas.openxmlformats.org/officeDocument/2006/customXml" ds:itemID="{e20033be-c2ec-4b8b-adbe-f4059807dcde}">
  <ds:schemaRefs/>
</ds:datastoreItem>
</file>

<file path=customXml/itemProps26.xml><?xml version="1.0" encoding="utf-8"?>
<ds:datastoreItem xmlns:ds="http://schemas.openxmlformats.org/officeDocument/2006/customXml" ds:itemID="{2a8935d3-c545-4723-b039-238fabfc0069}">
  <ds:schemaRefs/>
</ds:datastoreItem>
</file>

<file path=customXml/itemProps27.xml><?xml version="1.0" encoding="utf-8"?>
<ds:datastoreItem xmlns:ds="http://schemas.openxmlformats.org/officeDocument/2006/customXml" ds:itemID="{e7d944ff-34da-47bc-ae0b-b987f310acbb}">
  <ds:schemaRefs/>
</ds:datastoreItem>
</file>

<file path=customXml/itemProps28.xml><?xml version="1.0" encoding="utf-8"?>
<ds:datastoreItem xmlns:ds="http://schemas.openxmlformats.org/officeDocument/2006/customXml" ds:itemID="{3aba1046-cd27-4b63-93e7-88f399fc12ea}">
  <ds:schemaRefs/>
</ds:datastoreItem>
</file>

<file path=customXml/itemProps29.xml><?xml version="1.0" encoding="utf-8"?>
<ds:datastoreItem xmlns:ds="http://schemas.openxmlformats.org/officeDocument/2006/customXml" ds:itemID="{f5a0a29f-507f-4127-9b39-3eb3e631733b}">
  <ds:schemaRefs/>
</ds:datastoreItem>
</file>

<file path=customXml/itemProps3.xml><?xml version="1.0" encoding="utf-8"?>
<ds:datastoreItem xmlns:ds="http://schemas.openxmlformats.org/officeDocument/2006/customXml" ds:itemID="{68b8cdb4-0036-43a8-b549-abc42e475da4}">
  <ds:schemaRefs/>
</ds:datastoreItem>
</file>

<file path=customXml/itemProps30.xml><?xml version="1.0" encoding="utf-8"?>
<ds:datastoreItem xmlns:ds="http://schemas.openxmlformats.org/officeDocument/2006/customXml" ds:itemID="{9cca1b5b-14f7-4ab0-8c62-843e68e2a921}">
  <ds:schemaRefs/>
</ds:datastoreItem>
</file>

<file path=customXml/itemProps31.xml><?xml version="1.0" encoding="utf-8"?>
<ds:datastoreItem xmlns:ds="http://schemas.openxmlformats.org/officeDocument/2006/customXml" ds:itemID="{d0d4ea3b-4528-484b-9af3-0378982f9a0d}">
  <ds:schemaRefs/>
</ds:datastoreItem>
</file>

<file path=customXml/itemProps32.xml><?xml version="1.0" encoding="utf-8"?>
<ds:datastoreItem xmlns:ds="http://schemas.openxmlformats.org/officeDocument/2006/customXml" ds:itemID="{9d511531-34c9-49cd-b106-362c82c808ef}">
  <ds:schemaRefs/>
</ds:datastoreItem>
</file>

<file path=customXml/itemProps33.xml><?xml version="1.0" encoding="utf-8"?>
<ds:datastoreItem xmlns:ds="http://schemas.openxmlformats.org/officeDocument/2006/customXml" ds:itemID="{34039784-a1b8-4e1f-9bae-6d88c55cdbb6}">
  <ds:schemaRefs/>
</ds:datastoreItem>
</file>

<file path=customXml/itemProps34.xml><?xml version="1.0" encoding="utf-8"?>
<ds:datastoreItem xmlns:ds="http://schemas.openxmlformats.org/officeDocument/2006/customXml" ds:itemID="{f4a221fc-550f-4b34-a92e-2c431a56885d}">
  <ds:schemaRefs/>
</ds:datastoreItem>
</file>

<file path=customXml/itemProps35.xml><?xml version="1.0" encoding="utf-8"?>
<ds:datastoreItem xmlns:ds="http://schemas.openxmlformats.org/officeDocument/2006/customXml" ds:itemID="{c3224f78-0390-4819-bc2a-ec10b9810f33}">
  <ds:schemaRefs/>
</ds:datastoreItem>
</file>

<file path=customXml/itemProps36.xml><?xml version="1.0" encoding="utf-8"?>
<ds:datastoreItem xmlns:ds="http://schemas.openxmlformats.org/officeDocument/2006/customXml" ds:itemID="{8cb073fe-04e8-40d2-9730-6dfec3db7b6e}">
  <ds:schemaRefs/>
</ds:datastoreItem>
</file>

<file path=customXml/itemProps37.xml><?xml version="1.0" encoding="utf-8"?>
<ds:datastoreItem xmlns:ds="http://schemas.openxmlformats.org/officeDocument/2006/customXml" ds:itemID="{223f09c2-2ecb-448b-91f7-5a2c85c77a80}">
  <ds:schemaRefs/>
</ds:datastoreItem>
</file>

<file path=customXml/itemProps38.xml><?xml version="1.0" encoding="utf-8"?>
<ds:datastoreItem xmlns:ds="http://schemas.openxmlformats.org/officeDocument/2006/customXml" ds:itemID="{f18eac4e-205d-429c-a9d2-9488538cf737}">
  <ds:schemaRefs/>
</ds:datastoreItem>
</file>

<file path=customXml/itemProps39.xml><?xml version="1.0" encoding="utf-8"?>
<ds:datastoreItem xmlns:ds="http://schemas.openxmlformats.org/officeDocument/2006/customXml" ds:itemID="{eed12309-7b2a-498a-b344-591a91843c72}">
  <ds:schemaRefs/>
</ds:datastoreItem>
</file>

<file path=customXml/itemProps4.xml><?xml version="1.0" encoding="utf-8"?>
<ds:datastoreItem xmlns:ds="http://schemas.openxmlformats.org/officeDocument/2006/customXml" ds:itemID="{4c027803-021f-4934-8251-91d6faba1251}">
  <ds:schemaRefs/>
</ds:datastoreItem>
</file>

<file path=customXml/itemProps40.xml><?xml version="1.0" encoding="utf-8"?>
<ds:datastoreItem xmlns:ds="http://schemas.openxmlformats.org/officeDocument/2006/customXml" ds:itemID="{07c47ce5-6d76-4ccc-8ed8-bc27bc608335}">
  <ds:schemaRefs/>
</ds:datastoreItem>
</file>

<file path=customXml/itemProps41.xml><?xml version="1.0" encoding="utf-8"?>
<ds:datastoreItem xmlns:ds="http://schemas.openxmlformats.org/officeDocument/2006/customXml" ds:itemID="{933642d5-c06d-4154-a10e-76d450e4ea6d}">
  <ds:schemaRefs/>
</ds:datastoreItem>
</file>

<file path=customXml/itemProps42.xml><?xml version="1.0" encoding="utf-8"?>
<ds:datastoreItem xmlns:ds="http://schemas.openxmlformats.org/officeDocument/2006/customXml" ds:itemID="{bfbf1851-61f3-4340-9e34-8b1338380fa7}">
  <ds:schemaRefs/>
</ds:datastoreItem>
</file>

<file path=customXml/itemProps43.xml><?xml version="1.0" encoding="utf-8"?>
<ds:datastoreItem xmlns:ds="http://schemas.openxmlformats.org/officeDocument/2006/customXml" ds:itemID="{39ccf05a-f2bb-48c0-9b4a-5f882e0c956c}">
  <ds:schemaRefs/>
</ds:datastoreItem>
</file>

<file path=customXml/itemProps44.xml><?xml version="1.0" encoding="utf-8"?>
<ds:datastoreItem xmlns:ds="http://schemas.openxmlformats.org/officeDocument/2006/customXml" ds:itemID="{401f6af3-ed9d-4d4a-9e10-80e2cde77875}">
  <ds:schemaRefs/>
</ds:datastoreItem>
</file>

<file path=customXml/itemProps45.xml><?xml version="1.0" encoding="utf-8"?>
<ds:datastoreItem xmlns:ds="http://schemas.openxmlformats.org/officeDocument/2006/customXml" ds:itemID="{21d1f3b2-26b8-4794-9c75-df9f98318bd5}">
  <ds:schemaRefs/>
</ds:datastoreItem>
</file>

<file path=customXml/itemProps46.xml><?xml version="1.0" encoding="utf-8"?>
<ds:datastoreItem xmlns:ds="http://schemas.openxmlformats.org/officeDocument/2006/customXml" ds:itemID="{0cd11d5b-4af9-49f9-8c60-0be43737f9a6}">
  <ds:schemaRefs/>
</ds:datastoreItem>
</file>

<file path=customXml/itemProps47.xml><?xml version="1.0" encoding="utf-8"?>
<ds:datastoreItem xmlns:ds="http://schemas.openxmlformats.org/officeDocument/2006/customXml" ds:itemID="{4aa2a563-3969-435e-93c9-53f91137a91c}">
  <ds:schemaRefs/>
</ds:datastoreItem>
</file>

<file path=customXml/itemProps48.xml><?xml version="1.0" encoding="utf-8"?>
<ds:datastoreItem xmlns:ds="http://schemas.openxmlformats.org/officeDocument/2006/customXml" ds:itemID="{9959026f-514c-4425-a5d0-605cdb150a3d}">
  <ds:schemaRefs/>
</ds:datastoreItem>
</file>

<file path=customXml/itemProps49.xml><?xml version="1.0" encoding="utf-8"?>
<ds:datastoreItem xmlns:ds="http://schemas.openxmlformats.org/officeDocument/2006/customXml" ds:itemID="{66909bc7-cb16-474d-90a5-2ef40400215a}">
  <ds:schemaRefs/>
</ds:datastoreItem>
</file>

<file path=customXml/itemProps5.xml><?xml version="1.0" encoding="utf-8"?>
<ds:datastoreItem xmlns:ds="http://schemas.openxmlformats.org/officeDocument/2006/customXml" ds:itemID="{42ac0f5b-5256-4b79-9d78-bbc398b31c54}">
  <ds:schemaRefs/>
</ds:datastoreItem>
</file>

<file path=customXml/itemProps50.xml><?xml version="1.0" encoding="utf-8"?>
<ds:datastoreItem xmlns:ds="http://schemas.openxmlformats.org/officeDocument/2006/customXml" ds:itemID="{30df9605-b5a4-4062-8272-1e013df7d405}">
  <ds:schemaRefs/>
</ds:datastoreItem>
</file>

<file path=customXml/itemProps51.xml><?xml version="1.0" encoding="utf-8"?>
<ds:datastoreItem xmlns:ds="http://schemas.openxmlformats.org/officeDocument/2006/customXml" ds:itemID="{4ccb7e36-3e1d-457e-900f-237b1b611af5}">
  <ds:schemaRefs/>
</ds:datastoreItem>
</file>

<file path=customXml/itemProps52.xml><?xml version="1.0" encoding="utf-8"?>
<ds:datastoreItem xmlns:ds="http://schemas.openxmlformats.org/officeDocument/2006/customXml" ds:itemID="{bb72c9a1-031c-4ec7-8b35-8edf3f2ce27f}">
  <ds:schemaRefs/>
</ds:datastoreItem>
</file>

<file path=customXml/itemProps53.xml><?xml version="1.0" encoding="utf-8"?>
<ds:datastoreItem xmlns:ds="http://schemas.openxmlformats.org/officeDocument/2006/customXml" ds:itemID="{a05af688-cdab-487e-ad6c-e9bf5cd0e5cf}">
  <ds:schemaRefs/>
</ds:datastoreItem>
</file>

<file path=customXml/itemProps54.xml><?xml version="1.0" encoding="utf-8"?>
<ds:datastoreItem xmlns:ds="http://schemas.openxmlformats.org/officeDocument/2006/customXml" ds:itemID="{8068b9b9-0b34-46fb-a543-0a885bc9e32f}">
  <ds:schemaRefs/>
</ds:datastoreItem>
</file>

<file path=customXml/itemProps55.xml><?xml version="1.0" encoding="utf-8"?>
<ds:datastoreItem xmlns:ds="http://schemas.openxmlformats.org/officeDocument/2006/customXml" ds:itemID="{473664f3-97f7-4b45-a2ac-60347b431413}">
  <ds:schemaRefs/>
</ds:datastoreItem>
</file>

<file path=customXml/itemProps56.xml><?xml version="1.0" encoding="utf-8"?>
<ds:datastoreItem xmlns:ds="http://schemas.openxmlformats.org/officeDocument/2006/customXml" ds:itemID="{0f95e93f-dee9-4acc-8a0c-78cdb027d2b3}">
  <ds:schemaRefs/>
</ds:datastoreItem>
</file>

<file path=customXml/itemProps57.xml><?xml version="1.0" encoding="utf-8"?>
<ds:datastoreItem xmlns:ds="http://schemas.openxmlformats.org/officeDocument/2006/customXml" ds:itemID="{9b169568-a944-4ddc-aecb-6b18bae08b0b}">
  <ds:schemaRefs/>
</ds:datastoreItem>
</file>

<file path=customXml/itemProps58.xml><?xml version="1.0" encoding="utf-8"?>
<ds:datastoreItem xmlns:ds="http://schemas.openxmlformats.org/officeDocument/2006/customXml" ds:itemID="{9291acf5-e392-4875-9921-e0279f360430}">
  <ds:schemaRefs/>
</ds:datastoreItem>
</file>

<file path=customXml/itemProps59.xml><?xml version="1.0" encoding="utf-8"?>
<ds:datastoreItem xmlns:ds="http://schemas.openxmlformats.org/officeDocument/2006/customXml" ds:itemID="{38e41a81-979a-4263-bb21-55197482d33c}">
  <ds:schemaRefs/>
</ds:datastoreItem>
</file>

<file path=customXml/itemProps6.xml><?xml version="1.0" encoding="utf-8"?>
<ds:datastoreItem xmlns:ds="http://schemas.openxmlformats.org/officeDocument/2006/customXml" ds:itemID="{993f8eb6-0d28-4801-92f6-6a1f06178357}">
  <ds:schemaRefs/>
</ds:datastoreItem>
</file>

<file path=customXml/itemProps60.xml><?xml version="1.0" encoding="utf-8"?>
<ds:datastoreItem xmlns:ds="http://schemas.openxmlformats.org/officeDocument/2006/customXml" ds:itemID="{cac49bc4-5ba6-4e1a-8b6a-0e1b6f76b022}">
  <ds:schemaRefs/>
</ds:datastoreItem>
</file>

<file path=customXml/itemProps61.xml><?xml version="1.0" encoding="utf-8"?>
<ds:datastoreItem xmlns:ds="http://schemas.openxmlformats.org/officeDocument/2006/customXml" ds:itemID="{18ad357e-4c70-4a2f-a39a-b8e742980af8}">
  <ds:schemaRefs/>
</ds:datastoreItem>
</file>

<file path=customXml/itemProps62.xml><?xml version="1.0" encoding="utf-8"?>
<ds:datastoreItem xmlns:ds="http://schemas.openxmlformats.org/officeDocument/2006/customXml" ds:itemID="{13f70998-9817-4d93-9d37-00f1fe585ee2}">
  <ds:schemaRefs/>
</ds:datastoreItem>
</file>

<file path=customXml/itemProps63.xml><?xml version="1.0" encoding="utf-8"?>
<ds:datastoreItem xmlns:ds="http://schemas.openxmlformats.org/officeDocument/2006/customXml" ds:itemID="{332854eb-6e6e-4dc8-b2af-27c59b98ecbe}">
  <ds:schemaRefs/>
</ds:datastoreItem>
</file>

<file path=customXml/itemProps64.xml><?xml version="1.0" encoding="utf-8"?>
<ds:datastoreItem xmlns:ds="http://schemas.openxmlformats.org/officeDocument/2006/customXml" ds:itemID="{0d811736-98f7-493f-8a3a-d8ace3399632}">
  <ds:schemaRefs/>
</ds:datastoreItem>
</file>

<file path=customXml/itemProps65.xml><?xml version="1.0" encoding="utf-8"?>
<ds:datastoreItem xmlns:ds="http://schemas.openxmlformats.org/officeDocument/2006/customXml" ds:itemID="{a71fe5c8-5fba-43aa-a77b-39ba9df3720a}">
  <ds:schemaRefs/>
</ds:datastoreItem>
</file>

<file path=customXml/itemProps66.xml><?xml version="1.0" encoding="utf-8"?>
<ds:datastoreItem xmlns:ds="http://schemas.openxmlformats.org/officeDocument/2006/customXml" ds:itemID="{80164164-57ec-423c-8b52-33990f3a4f43}">
  <ds:schemaRefs/>
</ds:datastoreItem>
</file>

<file path=customXml/itemProps67.xml><?xml version="1.0" encoding="utf-8"?>
<ds:datastoreItem xmlns:ds="http://schemas.openxmlformats.org/officeDocument/2006/customXml" ds:itemID="{07e17a5e-352c-4751-bca9-2abec8cf0048}">
  <ds:schemaRefs/>
</ds:datastoreItem>
</file>

<file path=customXml/itemProps68.xml><?xml version="1.0" encoding="utf-8"?>
<ds:datastoreItem xmlns:ds="http://schemas.openxmlformats.org/officeDocument/2006/customXml" ds:itemID="{24e64de8-48e3-43fa-aaf6-c82de3aa0155}">
  <ds:schemaRefs/>
</ds:datastoreItem>
</file>

<file path=customXml/itemProps69.xml><?xml version="1.0" encoding="utf-8"?>
<ds:datastoreItem xmlns:ds="http://schemas.openxmlformats.org/officeDocument/2006/customXml" ds:itemID="{6b4b46ae-5d16-43c7-ab3f-bc0586a49a66}">
  <ds:schemaRefs/>
</ds:datastoreItem>
</file>

<file path=customXml/itemProps7.xml><?xml version="1.0" encoding="utf-8"?>
<ds:datastoreItem xmlns:ds="http://schemas.openxmlformats.org/officeDocument/2006/customXml" ds:itemID="{d775976c-75c0-497e-8861-57e2b0f68db9}">
  <ds:schemaRefs/>
</ds:datastoreItem>
</file>

<file path=customXml/itemProps70.xml><?xml version="1.0" encoding="utf-8"?>
<ds:datastoreItem xmlns:ds="http://schemas.openxmlformats.org/officeDocument/2006/customXml" ds:itemID="{85b835bc-9e5d-43e2-aa8b-fd1492b7fa4a}">
  <ds:schemaRefs/>
</ds:datastoreItem>
</file>

<file path=customXml/itemProps71.xml><?xml version="1.0" encoding="utf-8"?>
<ds:datastoreItem xmlns:ds="http://schemas.openxmlformats.org/officeDocument/2006/customXml" ds:itemID="{c4a8ead9-9ac7-492b-95ff-1b5de5b6d76e}">
  <ds:schemaRefs/>
</ds:datastoreItem>
</file>

<file path=customXml/itemProps72.xml><?xml version="1.0" encoding="utf-8"?>
<ds:datastoreItem xmlns:ds="http://schemas.openxmlformats.org/officeDocument/2006/customXml" ds:itemID="{fe66be5b-0987-4da9-8545-20239424a963}">
  <ds:schemaRefs/>
</ds:datastoreItem>
</file>

<file path=customXml/itemProps73.xml><?xml version="1.0" encoding="utf-8"?>
<ds:datastoreItem xmlns:ds="http://schemas.openxmlformats.org/officeDocument/2006/customXml" ds:itemID="{09a093c0-3970-4a69-b28e-1f97c3c03a26}">
  <ds:schemaRefs/>
</ds:datastoreItem>
</file>

<file path=customXml/itemProps74.xml><?xml version="1.0" encoding="utf-8"?>
<ds:datastoreItem xmlns:ds="http://schemas.openxmlformats.org/officeDocument/2006/customXml" ds:itemID="{9b49516a-576b-4279-a34a-d688711f69b5}">
  <ds:schemaRefs/>
</ds:datastoreItem>
</file>

<file path=customXml/itemProps75.xml><?xml version="1.0" encoding="utf-8"?>
<ds:datastoreItem xmlns:ds="http://schemas.openxmlformats.org/officeDocument/2006/customXml" ds:itemID="{42996414-b2ee-4968-bd5a-6f3ea9081e6e}">
  <ds:schemaRefs/>
</ds:datastoreItem>
</file>

<file path=customXml/itemProps76.xml><?xml version="1.0" encoding="utf-8"?>
<ds:datastoreItem xmlns:ds="http://schemas.openxmlformats.org/officeDocument/2006/customXml" ds:itemID="{89fd0cff-22d3-4f2a-8593-3ddd7a75cc06}">
  <ds:schemaRefs/>
</ds:datastoreItem>
</file>

<file path=customXml/itemProps77.xml><?xml version="1.0" encoding="utf-8"?>
<ds:datastoreItem xmlns:ds="http://schemas.openxmlformats.org/officeDocument/2006/customXml" ds:itemID="{fe514e75-eb40-4a06-ad70-1f435111a00d}">
  <ds:schemaRefs/>
</ds:datastoreItem>
</file>

<file path=customXml/itemProps78.xml><?xml version="1.0" encoding="utf-8"?>
<ds:datastoreItem xmlns:ds="http://schemas.openxmlformats.org/officeDocument/2006/customXml" ds:itemID="{21469220-7fe3-4227-84a6-fb72cb20b60b}">
  <ds:schemaRefs/>
</ds:datastoreItem>
</file>

<file path=customXml/itemProps8.xml><?xml version="1.0" encoding="utf-8"?>
<ds:datastoreItem xmlns:ds="http://schemas.openxmlformats.org/officeDocument/2006/customXml" ds:itemID="{8f309279-9e11-40c2-a398-ee91538a9843}">
  <ds:schemaRefs/>
</ds:datastoreItem>
</file>

<file path=customXml/itemProps9.xml><?xml version="1.0" encoding="utf-8"?>
<ds:datastoreItem xmlns:ds="http://schemas.openxmlformats.org/officeDocument/2006/customXml" ds:itemID="{0313aa88-1fd9-4d15-99c1-2c3149dfe556}">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2024-01-16T12:11:00Z</dcterms:created>
  <dc:creator>Administrator</dc:creator>
  <cp:lastModifiedBy>cigar 1492</cp:lastModifiedBy>
  <dcterms:modified xsi:type="dcterms:W3CDTF">2024-01-24T02:33:57Z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DFF869A33F534DB594795040C8A4C8EC_12</vt:lpwstr>
  </property>
</Properties>
</file>