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小王庄镇202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年度政府信息公开工作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年度报告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一、总体情况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小王庄镇</w:t>
      </w:r>
      <w:r>
        <w:rPr>
          <w:rFonts w:hint="eastAsia" w:ascii="仿宋_GB2312" w:hAnsi="仿宋_GB2312" w:eastAsia="仿宋_GB2312" w:cs="仿宋_GB2312"/>
          <w:sz w:val="32"/>
          <w:szCs w:val="40"/>
        </w:rPr>
        <w:t>认真贯彻落实《中华人民共和国政府信息公开条例》以及滨海新区关于做好信息公开的各项工作要求，结合工作实际情况，认真开展政府信息公开相关工作。始终坚持从日常管理入手，认真贯彻落实各项规章制度，着力抓好组织实施，为顺利实施政府信息公开工作提供了有力保证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40"/>
        </w:rPr>
        <w:t>《202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滨海新区</w:t>
      </w:r>
      <w:r>
        <w:rPr>
          <w:rFonts w:hint="eastAsia" w:ascii="仿宋_GB2312" w:hAnsi="仿宋_GB2312" w:eastAsia="仿宋_GB2312" w:cs="仿宋_GB2312"/>
          <w:sz w:val="32"/>
          <w:szCs w:val="40"/>
        </w:rPr>
        <w:t>政务公开工作要点》，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40"/>
        </w:rPr>
        <w:t>梳理分管业务清单，及时上报需公开的政务信息，按要求主动公开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将工作落在日常。及时准确的公开行政权力运行、财政资金使用、公共资源配置等重点领域信息，尤其是财政资金使用方面，政府预算、决算及三公经费，民生资金使用情况做到及时公开。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全年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共主动公开政府信息29件；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处理</w:t>
      </w:r>
      <w:r>
        <w:rPr>
          <w:rFonts w:hint="eastAsia" w:ascii="仿宋_GB2312" w:hAnsi="仿宋_GB2312" w:eastAsia="仿宋_GB2312" w:cs="仿宋_GB2312"/>
          <w:sz w:val="32"/>
          <w:szCs w:val="40"/>
        </w:rPr>
        <w:t>依申请公开事项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</w:rPr>
        <w:t>件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40"/>
        </w:rPr>
        <w:t>因信息公开提起复议0例，因信息公开涉诉0例，败诉0例。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主动公开政府信息情况</w:t>
      </w:r>
    </w:p>
    <w:tbl>
      <w:tblPr>
        <w:tblStyle w:val="2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发件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现行有效件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收到和处理政府信息公开申请情况</w:t>
      </w: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政府信息公开行政复议、行政诉讼情况</w:t>
      </w: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一是深化政府信息公开内容。根据各栏目公开信息的内容和时限要求，及时更新和维护上级制定的各项规章制度、人事任免、民生资金使用、为民服务流程等，更加突出信息公开、方便公众办事等方面的功能；二是扩展政府信息公开途径。在继续做好政府门户网站政府信息公开的基础上，不断扩大公开途径，加大微信公众号、政务大厅窗口等方面的政府信息公开力度；三是提升政务公开整体水平。按照政务公开的工作要求，组织开展政务公开和政府信息公开业务培训，不断提高政府信息公开意识和业务水平，推动政府信息公开工作深入发展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六、其他需要报告的事项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F13B2C"/>
    <w:multiLevelType w:val="singleLevel"/>
    <w:tmpl w:val="57F13B2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YzUwNTgwNzliNzY3Y2FhNjJmZWJhYmY4MGM1ZjAifQ=="/>
  </w:docVars>
  <w:rsids>
    <w:rsidRoot w:val="5BEA4213"/>
    <w:rsid w:val="140B2D2F"/>
    <w:rsid w:val="17301FB2"/>
    <w:rsid w:val="173C15E3"/>
    <w:rsid w:val="1D4F55D6"/>
    <w:rsid w:val="1FBE4660"/>
    <w:rsid w:val="339B2E63"/>
    <w:rsid w:val="448734FB"/>
    <w:rsid w:val="4B5621D5"/>
    <w:rsid w:val="5BE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1489</Words>
  <Characters>1515</Characters>
  <Lines>0</Lines>
  <Paragraphs>0</Paragraphs>
  <TotalTime>0</TotalTime>
  <ScaleCrop>false</ScaleCrop>
  <LinksUpToDate>false</LinksUpToDate>
  <CharactersWithSpaces>1705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2022-01-20T06:07:00Z</dcterms:created>
  <dc:creator>雲涌</dc:creator>
  <cp:lastModifiedBy>雲涌</cp:lastModifiedBy>
  <dcterms:modified xsi:type="dcterms:W3CDTF">2023-01-06T08:02:14Z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83BB0E20C8FD42D7A6F3FB635B4765E6</vt:lpwstr>
  </property>
</Properties>
</file>