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120" w:beforeAutospacing="0" w:after="100" w:afterAutospacing="1"/>
        <w:ind w:left="0" w:right="0"/>
        <w:jc w:val="center"/>
      </w:pPr>
      <w:bookmarkStart w:id="0" w:name="_GoBack"/>
      <w:bookmarkEnd w:id="0"/>
      <w:r>
        <w:rPr>
          <w:rStyle w:val="4"/>
          <w:rFonts w:hint="eastAsia" w:ascii="宋体" w:hAnsi="宋体" w:eastAsia="宋体" w:cs="宋体"/>
          <w:kern w:val="0"/>
          <w:sz w:val="36"/>
          <w:szCs w:val="36"/>
          <w:lang w:val="en-US" w:eastAsia="zh-CN" w:bidi="ar"/>
        </w:rPr>
        <w:t>天津市滨海新区中塘镇人民政府</w:t>
      </w:r>
    </w:p>
    <w:p>
      <w:pPr>
        <w:keepNext w:val="0"/>
        <w:keepLines w:val="0"/>
        <w:widowControl/>
        <w:suppressLineNumbers w:val="0"/>
        <w:spacing w:before="120" w:beforeAutospacing="0" w:after="100" w:afterAutospacing="1"/>
        <w:ind w:left="0" w:right="0"/>
        <w:jc w:val="center"/>
      </w:pPr>
      <w:r>
        <w:rPr>
          <w:rStyle w:val="4"/>
          <w:rFonts w:hint="eastAsia" w:ascii="宋体" w:hAnsi="宋体" w:eastAsia="宋体" w:cs="宋体"/>
          <w:kern w:val="0"/>
          <w:sz w:val="36"/>
          <w:szCs w:val="36"/>
          <w:lang w:val="en-US" w:eastAsia="zh-CN" w:bidi="ar"/>
        </w:rPr>
        <w:t>关于港清三线天然气管道开口的请示</w:t>
      </w:r>
    </w:p>
    <w:p>
      <w:pPr>
        <w:keepNext w:val="0"/>
        <w:keepLines w:val="0"/>
        <w:widowControl/>
        <w:suppressLineNumbers w:val="0"/>
        <w:spacing w:before="100" w:beforeAutospacing="1" w:after="100" w:afterAutospacing="1" w:line="360" w:lineRule="auto"/>
        <w:ind w:left="0" w:right="0"/>
        <w:jc w:val="left"/>
      </w:pPr>
      <w:r>
        <w:rPr>
          <w:rFonts w:ascii="仿宋_gb2312" w:hAnsi="仿宋_gb2312" w:eastAsia="仿宋_gb2312" w:cs="仿宋_gb2312"/>
          <w:kern w:val="0"/>
          <w:sz w:val="31"/>
          <w:szCs w:val="31"/>
          <w:lang w:val="en-US" w:eastAsia="zh-CN" w:bidi="ar"/>
        </w:rPr>
        <w:t>大港管委会：</w:t>
      </w:r>
    </w:p>
    <w:p>
      <w:pPr>
        <w:keepNext w:val="0"/>
        <w:keepLines w:val="0"/>
        <w:widowControl/>
        <w:suppressLineNumbers w:val="0"/>
        <w:spacing w:before="100" w:beforeAutospacing="1" w:after="100" w:afterAutospacing="1" w:line="360" w:lineRule="auto"/>
        <w:ind w:left="0" w:right="0" w:firstLine="645"/>
        <w:jc w:val="left"/>
      </w:pPr>
      <w:r>
        <w:rPr>
          <w:rFonts w:hint="default" w:ascii="仿宋_gb2312" w:hAnsi="仿宋_gb2312" w:eastAsia="仿宋_gb2312" w:cs="仿宋_gb2312"/>
          <w:kern w:val="0"/>
          <w:sz w:val="31"/>
          <w:szCs w:val="31"/>
          <w:lang w:val="en-US" w:eastAsia="zh-CN" w:bidi="ar"/>
        </w:rPr>
        <w:t>港清三线天然气管道工程是中石油北京天然气有限公司拟新建的工程。港清三线天然气管道起于永清首站，止于大港末站，线路路由全长约166.5公里。港清三线干线全线共设置5座站场，在我镇境域内设常流分输站一座，我镇将全力支持港清三线的建设。</w:t>
      </w:r>
    </w:p>
    <w:p>
      <w:pPr>
        <w:keepNext w:val="0"/>
        <w:keepLines w:val="0"/>
        <w:widowControl/>
        <w:suppressLineNumbers w:val="0"/>
        <w:spacing w:before="100" w:beforeAutospacing="1" w:after="100" w:afterAutospacing="1" w:line="360" w:lineRule="auto"/>
        <w:ind w:left="0" w:right="0" w:firstLine="645"/>
        <w:jc w:val="left"/>
      </w:pPr>
      <w:r>
        <w:rPr>
          <w:rFonts w:hint="default" w:ascii="仿宋_gb2312" w:hAnsi="仿宋_gb2312" w:eastAsia="仿宋_gb2312" w:cs="仿宋_gb2312"/>
          <w:kern w:val="0"/>
          <w:sz w:val="31"/>
          <w:szCs w:val="31"/>
          <w:lang w:val="en-US" w:eastAsia="zh-CN" w:bidi="ar"/>
        </w:rPr>
        <w:t>常流分输站坐落于我镇河西区域，周边为65万m</w:t>
      </w:r>
      <w:r>
        <w:rPr>
          <w:rFonts w:hint="default" w:ascii="仿宋_gb2312" w:hAnsi="仿宋_gb2312" w:eastAsia="仿宋_gb2312" w:cs="仿宋_gb2312"/>
          <w:kern w:val="0"/>
          <w:sz w:val="31"/>
          <w:szCs w:val="31"/>
          <w:vertAlign w:val="superscript"/>
          <w:lang w:val="en-US" w:eastAsia="zh-CN" w:bidi="ar"/>
        </w:rPr>
        <w:t>2</w:t>
      </w:r>
      <w:r>
        <w:rPr>
          <w:rFonts w:hint="default" w:ascii="仿宋_gb2312" w:hAnsi="仿宋_gb2312" w:eastAsia="仿宋_gb2312" w:cs="仿宋_gb2312"/>
          <w:kern w:val="0"/>
          <w:sz w:val="31"/>
          <w:szCs w:val="31"/>
          <w:lang w:val="en-US" w:eastAsia="zh-CN" w:bidi="ar"/>
        </w:rPr>
        <w:t>示范镇居住区，4.2</w:t>
      </w:r>
      <w:r>
        <w:rPr>
          <w:rFonts w:hint="eastAsia" w:ascii="宋体" w:hAnsi="宋体" w:eastAsia="宋体" w:cs="宋体"/>
          <w:kern w:val="0"/>
          <w:sz w:val="31"/>
          <w:szCs w:val="31"/>
          <w:lang w:val="en-US" w:eastAsia="zh-CN" w:bidi="ar"/>
        </w:rPr>
        <w:t>㎞²</w:t>
      </w:r>
      <w:r>
        <w:rPr>
          <w:rFonts w:hint="default" w:ascii="仿宋_gb2312" w:hAnsi="仿宋_gb2312" w:eastAsia="仿宋_gb2312" w:cs="仿宋_gb2312"/>
          <w:kern w:val="0"/>
          <w:sz w:val="31"/>
          <w:szCs w:val="31"/>
          <w:lang w:val="en-US" w:eastAsia="zh-CN" w:bidi="ar"/>
        </w:rPr>
        <w:t>日嘉工业园及约30万m</w:t>
      </w:r>
      <w:r>
        <w:rPr>
          <w:rFonts w:hint="default" w:ascii="仿宋_gb2312" w:hAnsi="仿宋_gb2312" w:eastAsia="仿宋_gb2312" w:cs="仿宋_gb2312"/>
          <w:kern w:val="0"/>
          <w:sz w:val="31"/>
          <w:szCs w:val="31"/>
          <w:vertAlign w:val="superscript"/>
          <w:lang w:val="en-US" w:eastAsia="zh-CN" w:bidi="ar"/>
        </w:rPr>
        <w:t>2</w:t>
      </w:r>
      <w:r>
        <w:rPr>
          <w:rFonts w:hint="default" w:ascii="仿宋_gb2312" w:hAnsi="仿宋_gb2312" w:eastAsia="仿宋_gb2312" w:cs="仿宋_gb2312"/>
          <w:kern w:val="0"/>
          <w:sz w:val="31"/>
          <w:szCs w:val="31"/>
          <w:lang w:val="en-US" w:eastAsia="zh-CN" w:bidi="ar"/>
        </w:rPr>
        <w:t>栖凤里、仁和里两个居住小区，年用气量约1500万方。</w:t>
      </w:r>
    </w:p>
    <w:p>
      <w:pPr>
        <w:keepNext w:val="0"/>
        <w:keepLines w:val="0"/>
        <w:widowControl/>
        <w:suppressLineNumbers w:val="0"/>
        <w:spacing w:before="100" w:beforeAutospacing="1" w:after="100" w:afterAutospacing="1" w:line="360" w:lineRule="auto"/>
        <w:ind w:left="0" w:right="0" w:firstLine="645"/>
        <w:jc w:val="left"/>
      </w:pPr>
      <w:r>
        <w:rPr>
          <w:rFonts w:hint="default" w:ascii="仿宋_gb2312" w:hAnsi="仿宋_gb2312" w:eastAsia="仿宋_gb2312" w:cs="仿宋_gb2312"/>
          <w:kern w:val="0"/>
          <w:sz w:val="31"/>
          <w:szCs w:val="31"/>
          <w:lang w:val="en-US" w:eastAsia="zh-CN" w:bidi="ar"/>
        </w:rPr>
        <w:t>港清三线此项惠民工程的建设将保证我镇河西地区的经济快速发展及居民正常的生产生活。恳请大港管委会协调中石油北京天然气有限公司，在我镇境域内的常流分输站预留天然气接口。</w:t>
      </w:r>
    </w:p>
    <w:p>
      <w:pPr>
        <w:keepNext w:val="0"/>
        <w:keepLines w:val="0"/>
        <w:widowControl/>
        <w:suppressLineNumbers w:val="0"/>
        <w:spacing w:before="100" w:beforeAutospacing="1" w:after="100" w:afterAutospacing="1" w:line="360" w:lineRule="auto"/>
        <w:ind w:left="0" w:right="0" w:firstLine="645"/>
        <w:jc w:val="left"/>
      </w:pPr>
      <w:r>
        <w:rPr>
          <w:rFonts w:hint="default" w:ascii="仿宋_gb2312" w:hAnsi="仿宋_gb2312" w:eastAsia="仿宋_gb2312" w:cs="仿宋_gb2312"/>
          <w:kern w:val="0"/>
          <w:sz w:val="31"/>
          <w:szCs w:val="31"/>
          <w:lang w:val="en-US" w:eastAsia="zh-CN" w:bidi="ar"/>
        </w:rPr>
        <w:t>妥否，请批示。</w:t>
      </w:r>
    </w:p>
    <w:p>
      <w:pPr>
        <w:keepNext w:val="0"/>
        <w:keepLines w:val="0"/>
        <w:widowControl/>
        <w:suppressLineNumbers w:val="0"/>
        <w:spacing w:before="100" w:beforeAutospacing="1" w:after="100" w:afterAutospacing="1" w:line="645" w:lineRule="atLeast"/>
        <w:ind w:left="0" w:right="0" w:firstLine="645"/>
        <w:jc w:val="left"/>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00"/>
    <w:family w:val="auto"/>
    <w:pitch w:val="default"/>
    <w:sig w:usb0="00000000" w:usb1="00000000" w:usb2="00000000" w:usb3="00000000" w:csb0="00040001"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A00002BF" w:usb1="38CF7CFA" w:usb2="00082016" w:usb3="00000000" w:csb0="00040001"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BDFCC3E2"/>
    <w:rsid w:val="BF0195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kylin</cp:lastModifiedBy>
  <dcterms:modified xsi:type="dcterms:W3CDTF">2021-09-17T16:18:20Z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