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DBBD5" w14:textId="77777777" w:rsidR="00406055" w:rsidRPr="00E70CBD" w:rsidRDefault="00406055" w:rsidP="00E70CBD">
      <w:pPr>
        <w:spacing w:line="600" w:lineRule="exact"/>
        <w:jc w:val="center"/>
        <w:rPr>
          <w:rFonts w:ascii="文星标宋" w:eastAsia="文星标宋" w:hAnsi="文星标宋"/>
          <w:sz w:val="44"/>
          <w:szCs w:val="44"/>
        </w:rPr>
      </w:pPr>
      <w:r w:rsidRPr="00E70CBD">
        <w:rPr>
          <w:rFonts w:ascii="文星标宋" w:eastAsia="文星标宋" w:hAnsi="文星标宋" w:hint="eastAsia"/>
          <w:sz w:val="44"/>
          <w:szCs w:val="44"/>
        </w:rPr>
        <w:t>禁   火   令</w:t>
      </w:r>
    </w:p>
    <w:p w14:paraId="59DBA275" w14:textId="77777777" w:rsidR="00406055" w:rsidRPr="00D936FB" w:rsidRDefault="00406055" w:rsidP="00E70CBD">
      <w:pPr>
        <w:spacing w:line="600" w:lineRule="exact"/>
        <w:rPr>
          <w:rFonts w:ascii="仿宋_GB2312" w:eastAsia="仿宋_GB2312"/>
          <w:sz w:val="32"/>
          <w:szCs w:val="32"/>
        </w:rPr>
      </w:pPr>
    </w:p>
    <w:p w14:paraId="59F458AA" w14:textId="77777777" w:rsidR="00406055" w:rsidRPr="00D936FB" w:rsidRDefault="00406055" w:rsidP="00E70CBD">
      <w:pPr>
        <w:spacing w:line="600" w:lineRule="exact"/>
        <w:rPr>
          <w:rFonts w:ascii="仿宋_GB2312" w:eastAsia="仿宋_GB2312" w:hAnsi="宋体" w:cs="宋体"/>
          <w:sz w:val="32"/>
          <w:szCs w:val="32"/>
        </w:rPr>
      </w:pPr>
      <w:r w:rsidRPr="00D936FB">
        <w:rPr>
          <w:rFonts w:ascii="仿宋_GB2312" w:eastAsia="仿宋_GB2312" w:hAnsi="宋体" w:cs="宋体" w:hint="eastAsia"/>
          <w:sz w:val="32"/>
          <w:szCs w:val="32"/>
        </w:rPr>
        <w:t>高新区各部门及有关单位：</w:t>
      </w:r>
    </w:p>
    <w:p w14:paraId="0DFA5CC2" w14:textId="77777777" w:rsidR="00406055" w:rsidRPr="00D936FB" w:rsidRDefault="00406055" w:rsidP="00E70CB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936FB">
        <w:rPr>
          <w:rFonts w:ascii="仿宋_GB2312" w:eastAsia="仿宋_GB2312" w:hint="eastAsia"/>
          <w:sz w:val="32"/>
          <w:szCs w:val="32"/>
        </w:rPr>
        <w:t>近日，京津冀多地出现大风天气并引发多起火灾，引起群众广泛关注，春季气候干燥，诱发火灾的因素增多，在大风天气下，极易导致火势蔓延加快，火险等级较高，为有效预防和遏制火灾发生，保障人民群众生命财产安全，现在全区范围内下达禁火令，具体要求如下：</w:t>
      </w:r>
    </w:p>
    <w:p w14:paraId="58C540A3" w14:textId="77777777" w:rsidR="00406055" w:rsidRDefault="00406055" w:rsidP="00E70CBD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一、企业单位禁火</w:t>
      </w:r>
    </w:p>
    <w:p w14:paraId="224D95F7" w14:textId="77777777" w:rsidR="00406055" w:rsidRPr="00E70CBD" w:rsidRDefault="00406055" w:rsidP="00E70CB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70CBD">
        <w:rPr>
          <w:rFonts w:ascii="仿宋_GB2312" w:eastAsia="仿宋_GB2312" w:hint="eastAsia"/>
          <w:sz w:val="32"/>
          <w:szCs w:val="32"/>
        </w:rPr>
        <w:t>1.严禁携带火种及易燃易爆物品靠近厂房、仓库、堆垛、货场等禁烟禁火区域。</w:t>
      </w:r>
    </w:p>
    <w:p w14:paraId="157EFC06" w14:textId="77777777" w:rsidR="00406055" w:rsidRPr="00E70CBD" w:rsidRDefault="00406055" w:rsidP="00E70CB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70CBD">
        <w:rPr>
          <w:rFonts w:ascii="仿宋_GB2312" w:eastAsia="仿宋_GB2312" w:hint="eastAsia"/>
          <w:sz w:val="32"/>
          <w:szCs w:val="32"/>
        </w:rPr>
        <w:t>2.动用明火、电气焊等易燃易爆危险作业必须严格符合安全操作规程，作业现场必须备足灭火器材。</w:t>
      </w:r>
    </w:p>
    <w:p w14:paraId="43973D1C" w14:textId="77777777" w:rsidR="00406055" w:rsidRPr="00E70CBD" w:rsidRDefault="00406055" w:rsidP="00E70CB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70CBD">
        <w:rPr>
          <w:rFonts w:ascii="仿宋_GB2312" w:eastAsia="仿宋_GB2312" w:hint="eastAsia"/>
          <w:sz w:val="32"/>
          <w:szCs w:val="32"/>
        </w:rPr>
        <w:t>3.施工现场要注意用电安全，易燃品存放在远离火源、阴凉、通风、安全的地方，随时清理现场杂物，防止易燃可燃物堆放聚集。</w:t>
      </w:r>
    </w:p>
    <w:p w14:paraId="1C10273A" w14:textId="77777777" w:rsidR="00406055" w:rsidRPr="00E70CBD" w:rsidRDefault="00406055" w:rsidP="00E70CB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70CBD">
        <w:rPr>
          <w:rFonts w:ascii="仿宋_GB2312" w:eastAsia="仿宋_GB2312" w:hint="eastAsia"/>
          <w:sz w:val="32"/>
          <w:szCs w:val="32"/>
        </w:rPr>
        <w:t>4.户外明火作业人员要清理周围可燃物，配备水、灭火器，并现场设置看护人，一旦风力达到5级，应停止一切明火作业。</w:t>
      </w:r>
    </w:p>
    <w:p w14:paraId="32BD9D8F" w14:textId="77777777" w:rsidR="00406055" w:rsidRPr="00E70CBD" w:rsidRDefault="00406055" w:rsidP="00E70CB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70CBD">
        <w:rPr>
          <w:rFonts w:ascii="仿宋_GB2312" w:eastAsia="仿宋_GB2312" w:hint="eastAsia"/>
          <w:sz w:val="32"/>
          <w:szCs w:val="32"/>
        </w:rPr>
        <w:t>5.厨房区域必须用火用气不离人，离开时检查用电器具、燃气开关及遗留火种。</w:t>
      </w:r>
    </w:p>
    <w:p w14:paraId="2F524759" w14:textId="77777777" w:rsidR="00406055" w:rsidRPr="00E70CBD" w:rsidRDefault="00406055" w:rsidP="00E70CB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70CBD">
        <w:rPr>
          <w:rFonts w:ascii="仿宋_GB2312" w:eastAsia="仿宋_GB2312" w:hint="eastAsia"/>
          <w:sz w:val="32"/>
          <w:szCs w:val="32"/>
        </w:rPr>
        <w:t>6.办公场所严禁私拉乱接电线，禁止超负荷用电，要及时检查更换维修老化电器设备和线路，下班前应切断电源。</w:t>
      </w:r>
    </w:p>
    <w:p w14:paraId="0287F75B" w14:textId="77777777" w:rsidR="00406055" w:rsidRDefault="00406055" w:rsidP="00E70CBD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二、居民百姓禁火</w:t>
      </w:r>
    </w:p>
    <w:p w14:paraId="3528FF41" w14:textId="77777777" w:rsidR="00406055" w:rsidRPr="00E70CBD" w:rsidRDefault="00406055" w:rsidP="00E70CB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70CBD">
        <w:rPr>
          <w:rFonts w:ascii="仿宋_GB2312" w:eastAsia="仿宋_GB2312" w:hint="eastAsia"/>
          <w:sz w:val="32"/>
          <w:szCs w:val="32"/>
        </w:rPr>
        <w:t>1.严禁随意丢弃烟头火种，不要躺在床上或沙发上吸烟，注意清理居室内、阳台、厨房的可燃杂物。</w:t>
      </w:r>
    </w:p>
    <w:p w14:paraId="00D52601" w14:textId="77777777" w:rsidR="00406055" w:rsidRPr="00E70CBD" w:rsidRDefault="00406055" w:rsidP="00E70CB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70CBD">
        <w:rPr>
          <w:rFonts w:ascii="仿宋_GB2312" w:eastAsia="仿宋_GB2312" w:hint="eastAsia"/>
          <w:sz w:val="32"/>
          <w:szCs w:val="32"/>
        </w:rPr>
        <w:t>2.严禁私拉乱接电线，禁止超负荷用电，离家切断电源。</w:t>
      </w:r>
    </w:p>
    <w:p w14:paraId="0C1FA020" w14:textId="77777777" w:rsidR="00406055" w:rsidRPr="00E70CBD" w:rsidRDefault="00406055" w:rsidP="00E70CB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70CBD">
        <w:rPr>
          <w:rFonts w:ascii="仿宋_GB2312" w:eastAsia="仿宋_GB2312" w:hint="eastAsia"/>
          <w:sz w:val="32"/>
          <w:szCs w:val="32"/>
        </w:rPr>
        <w:t>3.厨房区域必须用火用气不离人，睡前检查用电器具、燃气开关及遗留火种。</w:t>
      </w:r>
    </w:p>
    <w:p w14:paraId="344EA21A" w14:textId="77777777" w:rsidR="00406055" w:rsidRPr="00E70CBD" w:rsidRDefault="00406055" w:rsidP="00E70CB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70CBD">
        <w:rPr>
          <w:rFonts w:ascii="仿宋_GB2312" w:eastAsia="仿宋_GB2312" w:hint="eastAsia"/>
          <w:sz w:val="32"/>
          <w:szCs w:val="32"/>
        </w:rPr>
        <w:t>4.禁止将电动自行车违规在楼内停放、充电，严禁在楼道、楼梯间堆放可燃、易燃杂物，禁止封堵安全疏散通道。</w:t>
      </w:r>
    </w:p>
    <w:p w14:paraId="47AD8072" w14:textId="77777777" w:rsidR="00406055" w:rsidRPr="00E70CBD" w:rsidRDefault="00406055" w:rsidP="00E70CB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70CBD">
        <w:rPr>
          <w:rFonts w:ascii="仿宋_GB2312" w:eastAsia="仿宋_GB2312" w:hint="eastAsia"/>
          <w:sz w:val="32"/>
          <w:szCs w:val="32"/>
        </w:rPr>
        <w:t>5.严禁烧荒、焚烧杂物等行为，严禁随意丢弃烟头火种。</w:t>
      </w:r>
    </w:p>
    <w:p w14:paraId="66257210" w14:textId="77777777" w:rsidR="00406055" w:rsidRPr="00E70CBD" w:rsidRDefault="00406055" w:rsidP="00E70CB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70CBD">
        <w:rPr>
          <w:rFonts w:ascii="仿宋_GB2312" w:eastAsia="仿宋_GB2312" w:hint="eastAsia"/>
          <w:sz w:val="32"/>
          <w:szCs w:val="32"/>
        </w:rPr>
        <w:t>6.清明节期间提倡文明祭扫，严禁违规祭祀烧纸。</w:t>
      </w:r>
    </w:p>
    <w:p w14:paraId="4595AD79" w14:textId="77777777" w:rsidR="00406055" w:rsidRPr="00E70CBD" w:rsidRDefault="00406055" w:rsidP="00E70CB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70CBD">
        <w:rPr>
          <w:rFonts w:ascii="仿宋_GB2312" w:eastAsia="仿宋_GB2312" w:hint="eastAsia"/>
          <w:sz w:val="32"/>
          <w:szCs w:val="32"/>
        </w:rPr>
        <w:t>火灾无情，我们必须防患于未然。请广大企业单位、居民百姓务必引起高度重视！各企业及物业管理单位要落实禁烟禁火制度，提高防火巡查检查的频次，范围要全覆盖，重点部位要勤查、查细，并保障消防控制室24小时值班值守；广大居民要多关注身边消防安全，发现隐患及时举报，可拨打96119或使用“举报投诉”小程序，积极参与净化消防安全环境。如遇火情立即拨打119报警，按应急预案处置。凡因违反以上规定导致火灾的，由相关部门依据《消防法》、《治安管理处罚法》等法律法规规定，依法处以罚款或拘留；情节严重构成犯罪的，依法追究刑事责任。</w:t>
      </w:r>
    </w:p>
    <w:p w14:paraId="1A2CD6BF" w14:textId="77777777" w:rsidR="00406055" w:rsidRPr="00E70CBD" w:rsidRDefault="00406055" w:rsidP="00E70CBD">
      <w:pPr>
        <w:spacing w:line="600" w:lineRule="exact"/>
        <w:jc w:val="right"/>
        <w:rPr>
          <w:rFonts w:ascii="仿宋_GB2312" w:eastAsia="仿宋_GB2312"/>
          <w:sz w:val="32"/>
          <w:szCs w:val="32"/>
        </w:rPr>
      </w:pPr>
    </w:p>
    <w:p w14:paraId="4537246B" w14:textId="77777777" w:rsidR="00406055" w:rsidRPr="00E70CBD" w:rsidRDefault="00406055" w:rsidP="00E70CB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6F7CFE33" w14:textId="77777777" w:rsidR="00406055" w:rsidRDefault="00406055" w:rsidP="00E70CB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2930E8DC" w14:textId="77777777" w:rsidR="00E70CBD" w:rsidRPr="00E70CBD" w:rsidRDefault="00E70CBD" w:rsidP="00E70CB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5461FCFD" w14:textId="77777777" w:rsidR="00833C32" w:rsidRDefault="00406055" w:rsidP="00E70CBD">
      <w:pPr>
        <w:spacing w:line="600" w:lineRule="exact"/>
        <w:rPr>
          <w:rFonts w:ascii="仿宋_GB2312" w:eastAsia="仿宋_GB2312"/>
          <w:sz w:val="32"/>
          <w:szCs w:val="32"/>
        </w:rPr>
      </w:pPr>
      <w:r w:rsidRPr="00E70CBD">
        <w:rPr>
          <w:rFonts w:ascii="仿宋_GB2312" w:eastAsia="仿宋_GB2312" w:hint="eastAsia"/>
          <w:sz w:val="32"/>
          <w:szCs w:val="32"/>
        </w:rPr>
        <w:t xml:space="preserve">              </w:t>
      </w:r>
      <w:r w:rsidR="00176916" w:rsidRPr="00E70CBD">
        <w:rPr>
          <w:rFonts w:ascii="仿宋_GB2312" w:eastAsia="仿宋_GB2312" w:hint="eastAsia"/>
          <w:sz w:val="32"/>
          <w:szCs w:val="32"/>
        </w:rPr>
        <w:t xml:space="preserve">         </w:t>
      </w:r>
      <w:r w:rsidRPr="00E70CBD">
        <w:rPr>
          <w:rFonts w:ascii="仿宋_GB2312" w:eastAsia="仿宋_GB2312" w:hint="eastAsia"/>
          <w:sz w:val="32"/>
          <w:szCs w:val="32"/>
        </w:rPr>
        <w:t xml:space="preserve">     2020年3月21日</w:t>
      </w:r>
    </w:p>
    <w:p w14:paraId="4E33512C" w14:textId="77777777" w:rsidR="00E70CBD" w:rsidRDefault="00E70CBD" w:rsidP="00E70CB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70CBD">
        <w:rPr>
          <w:rFonts w:ascii="仿宋_GB2312" w:eastAsia="仿宋_GB2312" w:hint="eastAsia"/>
          <w:sz w:val="32"/>
          <w:szCs w:val="32"/>
        </w:rPr>
        <w:t>（此件主动公开）</w:t>
      </w:r>
    </w:p>
    <w:p w14:paraId="21BDE7F8" w14:textId="77777777" w:rsidR="00E70CBD" w:rsidRDefault="00E70CBD" w:rsidP="00E70CBD">
      <w:pPr>
        <w:pStyle w:val="2"/>
        <w:spacing w:line="440" w:lineRule="exact"/>
        <w:ind w:left="5250" w:right="-193"/>
        <w:rPr>
          <w:sz w:val="28"/>
          <w:szCs w:val="28"/>
        </w:rPr>
      </w:pPr>
    </w:p>
    <w:p w14:paraId="0D78C68D" w14:textId="77777777" w:rsidR="00E70CBD" w:rsidRDefault="00E70CBD" w:rsidP="00E70CBD">
      <w:pPr>
        <w:pStyle w:val="2"/>
        <w:spacing w:line="440" w:lineRule="exact"/>
        <w:ind w:left="5250" w:right="-193"/>
        <w:rPr>
          <w:sz w:val="28"/>
          <w:szCs w:val="28"/>
        </w:rPr>
      </w:pPr>
    </w:p>
    <w:p w14:paraId="6D65BE33" w14:textId="77777777" w:rsidR="00E70CBD" w:rsidRDefault="00E70CBD" w:rsidP="00E70CBD">
      <w:pPr>
        <w:pStyle w:val="2"/>
        <w:spacing w:line="440" w:lineRule="exact"/>
        <w:ind w:left="5250" w:right="-193"/>
        <w:rPr>
          <w:sz w:val="28"/>
          <w:szCs w:val="28"/>
        </w:rPr>
      </w:pPr>
    </w:p>
    <w:p w14:paraId="733EA675" w14:textId="77777777" w:rsidR="00E70CBD" w:rsidRDefault="00E70CBD" w:rsidP="00E70CBD">
      <w:pPr>
        <w:pStyle w:val="2"/>
        <w:spacing w:line="440" w:lineRule="exact"/>
        <w:ind w:left="5250" w:right="-193"/>
        <w:rPr>
          <w:sz w:val="28"/>
          <w:szCs w:val="28"/>
        </w:rPr>
      </w:pPr>
    </w:p>
    <w:p w14:paraId="4584C120" w14:textId="77777777" w:rsidR="00E70CBD" w:rsidRDefault="00E70CBD" w:rsidP="00E70CBD">
      <w:pPr>
        <w:pStyle w:val="2"/>
        <w:spacing w:line="440" w:lineRule="exact"/>
        <w:ind w:left="5250" w:right="-193"/>
        <w:rPr>
          <w:sz w:val="28"/>
          <w:szCs w:val="28"/>
        </w:rPr>
      </w:pPr>
    </w:p>
    <w:p w14:paraId="10F1D4C0" w14:textId="77777777" w:rsidR="00E70CBD" w:rsidRDefault="00E70CBD" w:rsidP="00E70CBD">
      <w:pPr>
        <w:pStyle w:val="2"/>
        <w:spacing w:line="440" w:lineRule="exact"/>
        <w:ind w:left="5250" w:right="-193"/>
        <w:rPr>
          <w:sz w:val="28"/>
          <w:szCs w:val="28"/>
        </w:rPr>
      </w:pPr>
    </w:p>
    <w:p w14:paraId="287B8159" w14:textId="77777777" w:rsidR="00E70CBD" w:rsidRDefault="00E70CBD" w:rsidP="00E70CBD">
      <w:pPr>
        <w:pStyle w:val="2"/>
        <w:spacing w:line="440" w:lineRule="exact"/>
        <w:ind w:left="5250" w:right="-193"/>
        <w:rPr>
          <w:sz w:val="28"/>
          <w:szCs w:val="28"/>
        </w:rPr>
      </w:pPr>
    </w:p>
    <w:p w14:paraId="251E04A2" w14:textId="77777777" w:rsidR="00E70CBD" w:rsidRDefault="00E70CBD" w:rsidP="00E70CBD">
      <w:pPr>
        <w:pStyle w:val="2"/>
        <w:spacing w:line="440" w:lineRule="exact"/>
        <w:ind w:left="5250" w:right="-193"/>
        <w:rPr>
          <w:sz w:val="28"/>
          <w:szCs w:val="28"/>
        </w:rPr>
      </w:pPr>
    </w:p>
    <w:p w14:paraId="0BA47167" w14:textId="77777777" w:rsidR="00E70CBD" w:rsidRDefault="00E70CBD" w:rsidP="00E70CBD">
      <w:pPr>
        <w:pStyle w:val="2"/>
        <w:spacing w:line="440" w:lineRule="exact"/>
        <w:ind w:left="5250" w:right="-193"/>
        <w:rPr>
          <w:sz w:val="28"/>
          <w:szCs w:val="28"/>
        </w:rPr>
      </w:pPr>
    </w:p>
    <w:p w14:paraId="3E9F38E3" w14:textId="77777777" w:rsidR="00E70CBD" w:rsidRPr="00E70CBD" w:rsidRDefault="00E70CBD" w:rsidP="00E70CBD">
      <w:pPr>
        <w:ind w:firstLineChars="100" w:firstLine="280"/>
      </w:pPr>
      <w:r>
        <w:rPr>
          <w:rFonts w:ascii="仿宋_GB2312" w:eastAsia="仿宋_GB2312"/>
          <w:noProof/>
          <w:color w:val="000000"/>
          <w:spacing w:val="-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38AB7B" wp14:editId="4F175FE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257800" cy="10160"/>
                <wp:effectExtent l="9525" t="10795" r="9525" b="762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57800" cy="10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F8355" id="直接连接符 2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14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"/>
            </w:pict>
          </mc:Fallback>
        </mc:AlternateContent>
      </w:r>
      <w:r>
        <w:rPr>
          <w:rFonts w:ascii="仿宋_GB2312" w:eastAsia="仿宋_GB2312"/>
          <w:noProof/>
          <w:color w:val="000000"/>
          <w:spacing w:val="-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C61E8B" wp14:editId="218E923D">
                <wp:simplePos x="0" y="0"/>
                <wp:positionH relativeFrom="column">
                  <wp:posOffset>0</wp:posOffset>
                </wp:positionH>
                <wp:positionV relativeFrom="paragraph">
                  <wp:posOffset>434340</wp:posOffset>
                </wp:positionV>
                <wp:extent cx="5257800" cy="2540"/>
                <wp:effectExtent l="9525" t="16510" r="9525" b="952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57800" cy="254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6DA25" id="直接连接符 1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4.2pt" to="414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" strokeweight="1.25pt"/>
            </w:pict>
          </mc:Fallback>
        </mc:AlternateContent>
      </w:r>
      <w:r w:rsidRPr="00CB7E90">
        <w:rPr>
          <w:rFonts w:ascii="仿宋_GB2312" w:eastAsia="仿宋_GB2312" w:hint="eastAsia"/>
          <w:color w:val="000000"/>
          <w:spacing w:val="-20"/>
          <w:sz w:val="28"/>
          <w:szCs w:val="28"/>
        </w:rPr>
        <w:t>天津滨海高新技术产业开发区管委会办公室</w:t>
      </w:r>
      <w:r w:rsidRPr="00CB7E90">
        <w:rPr>
          <w:rFonts w:ascii="仿宋_GB2312" w:eastAsia="仿宋_GB2312" w:hint="eastAsia"/>
          <w:color w:val="000000"/>
          <w:spacing w:val="-24"/>
          <w:sz w:val="28"/>
          <w:szCs w:val="28"/>
        </w:rPr>
        <w:t xml:space="preserve"> </w:t>
      </w:r>
      <w:r>
        <w:rPr>
          <w:rFonts w:ascii="仿宋_GB2312" w:eastAsia="仿宋_GB2312" w:hint="eastAsia"/>
          <w:color w:val="000000"/>
          <w:spacing w:val="-24"/>
          <w:sz w:val="28"/>
          <w:szCs w:val="28"/>
        </w:rPr>
        <w:t xml:space="preserve">      </w:t>
      </w:r>
      <w:r w:rsidRPr="00CB7E90">
        <w:rPr>
          <w:rFonts w:ascii="仿宋_GB2312" w:eastAsia="仿宋_GB2312" w:hint="eastAsia"/>
          <w:color w:val="000000"/>
          <w:spacing w:val="-24"/>
          <w:sz w:val="28"/>
          <w:szCs w:val="28"/>
        </w:rPr>
        <w:t xml:space="preserve"> 20</w:t>
      </w:r>
      <w:r>
        <w:rPr>
          <w:rFonts w:ascii="仿宋_GB2312" w:eastAsia="仿宋_GB2312" w:hint="eastAsia"/>
          <w:color w:val="000000"/>
          <w:spacing w:val="-24"/>
          <w:sz w:val="28"/>
          <w:szCs w:val="28"/>
        </w:rPr>
        <w:t>20</w:t>
      </w:r>
      <w:r w:rsidRPr="00CB7E90">
        <w:rPr>
          <w:rFonts w:ascii="仿宋_GB2312" w:eastAsia="仿宋_GB2312" w:hint="eastAsia"/>
          <w:color w:val="000000"/>
          <w:spacing w:val="-24"/>
          <w:sz w:val="28"/>
          <w:szCs w:val="28"/>
        </w:rPr>
        <w:t>年</w:t>
      </w:r>
      <w:r>
        <w:rPr>
          <w:rFonts w:ascii="仿宋_GB2312" w:eastAsia="仿宋_GB2312" w:hint="eastAsia"/>
          <w:color w:val="000000"/>
          <w:spacing w:val="-24"/>
          <w:sz w:val="28"/>
          <w:szCs w:val="28"/>
        </w:rPr>
        <w:t>3</w:t>
      </w:r>
      <w:r w:rsidRPr="00CB7E90">
        <w:rPr>
          <w:rFonts w:ascii="仿宋_GB2312" w:eastAsia="仿宋_GB2312" w:hint="eastAsia"/>
          <w:color w:val="000000"/>
          <w:spacing w:val="-24"/>
          <w:sz w:val="28"/>
          <w:szCs w:val="28"/>
        </w:rPr>
        <w:t>月</w:t>
      </w:r>
      <w:r>
        <w:rPr>
          <w:rFonts w:ascii="仿宋_GB2312" w:eastAsia="仿宋_GB2312" w:hint="eastAsia"/>
          <w:color w:val="000000"/>
          <w:spacing w:val="-24"/>
          <w:sz w:val="28"/>
          <w:szCs w:val="28"/>
        </w:rPr>
        <w:t>21</w:t>
      </w:r>
      <w:r w:rsidRPr="00CB7E90">
        <w:rPr>
          <w:rFonts w:ascii="仿宋_GB2312" w:eastAsia="仿宋_GB2312" w:hint="eastAsia"/>
          <w:color w:val="000000"/>
          <w:spacing w:val="-24"/>
          <w:sz w:val="28"/>
          <w:szCs w:val="28"/>
        </w:rPr>
        <w:t>日印</w:t>
      </w:r>
      <w:r w:rsidRPr="00CB7E90">
        <w:rPr>
          <w:rFonts w:ascii="仿宋_GB2312" w:eastAsia="仿宋_GB2312" w:hint="eastAsia"/>
          <w:color w:val="000000"/>
          <w:spacing w:val="-18"/>
          <w:sz w:val="28"/>
          <w:szCs w:val="28"/>
        </w:rPr>
        <w:t>发</w:t>
      </w:r>
    </w:p>
    <w:sectPr w:rsidR="00E70CBD" w:rsidRPr="00E70CBD" w:rsidSect="00667587">
      <w:footerReference w:type="default" r:id="rId6"/>
      <w:pgSz w:w="11906" w:h="16838"/>
      <w:pgMar w:top="1440" w:right="1797" w:bottom="1440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5ABE6" w14:textId="77777777" w:rsidR="002F7B5F" w:rsidRDefault="002F7B5F" w:rsidP="00406055">
      <w:r>
        <w:separator/>
      </w:r>
    </w:p>
  </w:endnote>
  <w:endnote w:type="continuationSeparator" w:id="0">
    <w:p w14:paraId="1D0E5DD8" w14:textId="77777777" w:rsidR="002F7B5F" w:rsidRDefault="002F7B5F" w:rsidP="00406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星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5843688"/>
      <w:docPartObj>
        <w:docPartGallery w:val="Page Numbers (Bottom of Page)"/>
        <w:docPartUnique/>
      </w:docPartObj>
    </w:sdtPr>
    <w:sdtContent>
      <w:p w14:paraId="115E4575" w14:textId="77777777" w:rsidR="00667587" w:rsidRDefault="0066758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1CD" w:rsidRPr="00D341CD">
          <w:rPr>
            <w:noProof/>
            <w:lang w:val="zh-CN"/>
          </w:rPr>
          <w:t>3</w:t>
        </w:r>
        <w:r>
          <w:fldChar w:fldCharType="end"/>
        </w:r>
      </w:p>
    </w:sdtContent>
  </w:sdt>
  <w:p w14:paraId="689B6002" w14:textId="77777777" w:rsidR="00667587" w:rsidRDefault="006675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4C4F9" w14:textId="77777777" w:rsidR="002F7B5F" w:rsidRDefault="002F7B5F" w:rsidP="00406055">
      <w:r>
        <w:separator/>
      </w:r>
    </w:p>
  </w:footnote>
  <w:footnote w:type="continuationSeparator" w:id="0">
    <w:p w14:paraId="782E0B80" w14:textId="77777777" w:rsidR="002F7B5F" w:rsidRDefault="002F7B5F" w:rsidP="004060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50B"/>
    <w:rsid w:val="00176584"/>
    <w:rsid w:val="00176916"/>
    <w:rsid w:val="0027150B"/>
    <w:rsid w:val="002F7B5F"/>
    <w:rsid w:val="00406055"/>
    <w:rsid w:val="00667587"/>
    <w:rsid w:val="00833C32"/>
    <w:rsid w:val="00A235F8"/>
    <w:rsid w:val="00D341CD"/>
    <w:rsid w:val="00E70CBD"/>
    <w:rsid w:val="00F7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8CD457"/>
  <w15:docId w15:val="{6C0DA17B-7A35-47DE-91B0-BEDE8B43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605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0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060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060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6055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E70CBD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E70CBD"/>
    <w:rPr>
      <w:rFonts w:ascii="Calibri" w:eastAsia="宋体" w:hAnsi="Calibri" w:cs="Times New Roman"/>
      <w:szCs w:val="24"/>
    </w:rPr>
  </w:style>
  <w:style w:type="paragraph" w:styleId="2">
    <w:name w:val="Body Text 2"/>
    <w:basedOn w:val="a"/>
    <w:link w:val="20"/>
    <w:uiPriority w:val="99"/>
    <w:unhideWhenUsed/>
    <w:rsid w:val="00E70CBD"/>
    <w:pPr>
      <w:spacing w:after="120" w:line="480" w:lineRule="auto"/>
    </w:pPr>
    <w:rPr>
      <w:rFonts w:ascii="Times New Roman" w:hAnsi="Times New Roman"/>
    </w:rPr>
  </w:style>
  <w:style w:type="character" w:customStyle="1" w:styleId="20">
    <w:name w:val="正文文本 2 字符"/>
    <w:basedOn w:val="a0"/>
    <w:link w:val="2"/>
    <w:uiPriority w:val="99"/>
    <w:rsid w:val="00E70CBD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152</Words>
  <Characters>869</Characters>
  <Application>Microsoft Office Word</Application>
  <DocSecurity>0</DocSecurity>
  <Lines>7</Lines>
  <Paragraphs>2</Paragraphs>
  <ScaleCrop>false</ScaleCrop>
  <Company>Microsoft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机要室</dc:creator>
  <cp:keywords/>
  <dc:description/>
  <cp:lastModifiedBy>陈 天野</cp:lastModifiedBy>
  <cp:revision>9</cp:revision>
  <dcterms:created xsi:type="dcterms:W3CDTF">2020-03-22T05:04:00Z</dcterms:created>
  <dcterms:modified xsi:type="dcterms:W3CDTF">2022-08-10T08:57:00Z</dcterms:modified>
</cp:coreProperties>
</file>